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CB9" w:rsidRPr="00C27CB9" w:rsidRDefault="00C27CB9" w:rsidP="009B58FF">
      <w:pPr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eastAsiaTheme="minorHAnsi" w:hAnsi="Times New Roman" w:cs="Times New Roman"/>
          <w:color w:val="auto"/>
          <w:sz w:val="28"/>
          <w:szCs w:val="28"/>
        </w:rPr>
        <w:br/>
      </w:r>
    </w:p>
    <w:p w:rsidR="00C27CB9" w:rsidRPr="00C27CB9" w:rsidRDefault="00C27CB9" w:rsidP="00C27C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7CB9">
        <w:rPr>
          <w:rFonts w:ascii="Times New Roman" w:eastAsiaTheme="minorHAnsi" w:hAnsi="Times New Roman" w:cs="Times New Roman"/>
          <w:color w:val="auto"/>
          <w:sz w:val="28"/>
          <w:szCs w:val="28"/>
        </w:rPr>
        <w:t>ПРАВИТЕЛЬСТВО РЕСПУБЛИКИ АЛТАЙ</w:t>
      </w:r>
    </w:p>
    <w:p w:rsidR="00C27CB9" w:rsidRPr="00C27CB9" w:rsidRDefault="00C27CB9" w:rsidP="00C27C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C27CB9" w:rsidRPr="00C27CB9" w:rsidRDefault="00C27CB9" w:rsidP="00C27C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7CB9">
        <w:rPr>
          <w:rFonts w:ascii="Times New Roman" w:eastAsiaTheme="minorHAnsi" w:hAnsi="Times New Roman" w:cs="Times New Roman"/>
          <w:color w:val="auto"/>
          <w:sz w:val="28"/>
          <w:szCs w:val="28"/>
        </w:rPr>
        <w:t>ПОСТАНОВЛЕНИЕ</w:t>
      </w:r>
    </w:p>
    <w:p w:rsidR="00C27CB9" w:rsidRPr="00C27CB9" w:rsidRDefault="00C27CB9" w:rsidP="00C27C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C27CB9" w:rsidRPr="00C27CB9" w:rsidRDefault="00C27CB9" w:rsidP="00C27C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7CB9">
        <w:rPr>
          <w:rFonts w:ascii="Times New Roman" w:eastAsiaTheme="minorHAnsi" w:hAnsi="Times New Roman" w:cs="Times New Roman"/>
          <w:color w:val="auto"/>
          <w:sz w:val="28"/>
          <w:szCs w:val="28"/>
        </w:rPr>
        <w:t>от 21 декабря 2006 г. N 299</w:t>
      </w:r>
    </w:p>
    <w:p w:rsidR="00C27CB9" w:rsidRPr="00C27CB9" w:rsidRDefault="00C27CB9" w:rsidP="00C27C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C27CB9" w:rsidRPr="00C27CB9" w:rsidRDefault="00C27CB9" w:rsidP="00C27C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7CB9">
        <w:rPr>
          <w:rFonts w:ascii="Times New Roman" w:eastAsiaTheme="minorHAnsi" w:hAnsi="Times New Roman" w:cs="Times New Roman"/>
          <w:color w:val="auto"/>
          <w:sz w:val="28"/>
          <w:szCs w:val="28"/>
        </w:rPr>
        <w:t>ОБ УТВЕРЖДЕНИИ ПОЛОЖЕНИЯ О МИНИСТЕРСТВЕ СЕЛЬСКОГО ХОЗЯЙСТВА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Pr="00C27CB9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РЕСПУБЛИКИ АЛТАЙ И ПРИЗНАНИИ </w:t>
      </w:r>
      <w:proofErr w:type="gramStart"/>
      <w:r w:rsidRPr="00C27CB9">
        <w:rPr>
          <w:rFonts w:ascii="Times New Roman" w:eastAsiaTheme="minorHAnsi" w:hAnsi="Times New Roman" w:cs="Times New Roman"/>
          <w:color w:val="auto"/>
          <w:sz w:val="28"/>
          <w:szCs w:val="28"/>
        </w:rPr>
        <w:t>УТРАТИВШИМИ</w:t>
      </w:r>
      <w:proofErr w:type="gramEnd"/>
      <w:r w:rsidRPr="00C27CB9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СИЛУ НЕКОТОРЫХ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Pr="00C27CB9">
        <w:rPr>
          <w:rFonts w:ascii="Times New Roman" w:eastAsiaTheme="minorHAnsi" w:hAnsi="Times New Roman" w:cs="Times New Roman"/>
          <w:color w:val="auto"/>
          <w:sz w:val="28"/>
          <w:szCs w:val="28"/>
        </w:rPr>
        <w:t>ПОСТАНОВЛЕНИЙ ПРАВИТЕЛЬСТВА РЕСПУБЛИКИ АЛТАЙ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C27CB9" w:rsidRPr="00C27CB9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C27CB9" w:rsidRPr="00C27CB9" w:rsidRDefault="00C27CB9" w:rsidP="00C27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C27CB9" w:rsidRPr="00C27CB9" w:rsidRDefault="00C27CB9" w:rsidP="00C27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proofErr w:type="gramStart"/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(в ред. Постановлений Правительства Республики Алтай</w:t>
            </w:r>
            <w:proofErr w:type="gramEnd"/>
          </w:p>
          <w:p w:rsidR="00C27CB9" w:rsidRPr="00C27CB9" w:rsidRDefault="00C27CB9" w:rsidP="00C27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20.12.2007 </w:t>
            </w:r>
            <w:hyperlink r:id="rId6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287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21.08.2008 </w:t>
            </w:r>
            <w:hyperlink r:id="rId7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194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22.01.2009 </w:t>
            </w:r>
            <w:hyperlink r:id="rId8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6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:rsidR="00C27CB9" w:rsidRPr="00C27CB9" w:rsidRDefault="00C27CB9" w:rsidP="00C27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20.06.2012 </w:t>
            </w:r>
            <w:hyperlink r:id="rId9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156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17.02.2014 </w:t>
            </w:r>
            <w:hyperlink r:id="rId10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23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21.04.2014 </w:t>
            </w:r>
            <w:hyperlink r:id="rId11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105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:rsidR="00C27CB9" w:rsidRPr="00C27CB9" w:rsidRDefault="00C27CB9" w:rsidP="00C27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17.07.2014 </w:t>
            </w:r>
            <w:hyperlink r:id="rId12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206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18.12.2014 </w:t>
            </w:r>
            <w:hyperlink r:id="rId13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389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18.06.2015 </w:t>
            </w:r>
            <w:hyperlink r:id="rId14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179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:rsidR="00C27CB9" w:rsidRPr="00C27CB9" w:rsidRDefault="00C27CB9" w:rsidP="00C27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16.06.2016 </w:t>
            </w:r>
            <w:hyperlink r:id="rId15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181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28.07.2017 </w:t>
            </w:r>
            <w:hyperlink r:id="rId16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177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21.09.2017 </w:t>
            </w:r>
            <w:hyperlink r:id="rId17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233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:rsidR="00C27CB9" w:rsidRPr="00C27CB9" w:rsidRDefault="00C27CB9" w:rsidP="00C27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21.12.2017 </w:t>
            </w:r>
            <w:hyperlink r:id="rId18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338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)</w:t>
            </w:r>
          </w:p>
        </w:tc>
      </w:tr>
    </w:tbl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19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статьей 12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Конституционного закона Республики Алтай от 24 февраля 1998 года N 2-4 "О Правительстве Республики Алтай" Правительство Республики Алтай постановляет: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0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21.04.2014 N 105)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1. Утвердить прилагаемое </w:t>
      </w:r>
      <w:hyperlink w:anchor="Par39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о Министерстве сельского хозяйства Республики Алтай.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2. Признать утратившими силу: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23 июня 2005 г. N 102 "Об утверждении Положения о Министерстве сельского хозяйства Республики Алтай" (Сборник законодательства Республики Алтай, 2005, N 26(32));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17 марта 2006 г. N 21 "О внесении изменений в Положение о Министерстве сельского хозяйства Республики Алтай".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Глава Республики Алтай,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А.В.БЕРДНИКОВ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58FF" w:rsidRDefault="009B58FF" w:rsidP="00C27C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27CB9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от 21 декабря 2006 г. N 299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B9" w:rsidRPr="00C27CB9" w:rsidRDefault="00C27CB9" w:rsidP="00C27C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bookmarkStart w:id="1" w:name="Par39"/>
      <w:bookmarkEnd w:id="1"/>
      <w:r w:rsidRPr="00C27CB9">
        <w:rPr>
          <w:rFonts w:ascii="Times New Roman" w:eastAsiaTheme="minorHAnsi" w:hAnsi="Times New Roman" w:cs="Times New Roman"/>
          <w:color w:val="auto"/>
          <w:sz w:val="28"/>
          <w:szCs w:val="28"/>
        </w:rPr>
        <w:t>ПОЛОЖЕНИЕ</w:t>
      </w:r>
    </w:p>
    <w:p w:rsidR="00C27CB9" w:rsidRPr="00C27CB9" w:rsidRDefault="00C27CB9" w:rsidP="00C27CB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C27CB9">
        <w:rPr>
          <w:rFonts w:ascii="Times New Roman" w:eastAsiaTheme="minorHAnsi" w:hAnsi="Times New Roman" w:cs="Times New Roman"/>
          <w:color w:val="auto"/>
          <w:sz w:val="28"/>
          <w:szCs w:val="28"/>
        </w:rPr>
        <w:t>О МИНИСТЕРСТВЕ СЕЛЬСКОГО ХОЗЯЙСТВА РЕСПУБЛИКИ АЛТАЙ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C27CB9" w:rsidRPr="00C27CB9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C27CB9" w:rsidRPr="00C27CB9" w:rsidRDefault="00C27CB9" w:rsidP="00C27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C27CB9" w:rsidRPr="00C27CB9" w:rsidRDefault="00C27CB9" w:rsidP="00C27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proofErr w:type="gramStart"/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(в ред. Постановлений Правительства Республики Алтай</w:t>
            </w:r>
            <w:proofErr w:type="gramEnd"/>
          </w:p>
          <w:p w:rsidR="00C27CB9" w:rsidRPr="00C27CB9" w:rsidRDefault="00C27CB9" w:rsidP="00C27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20.12.2007 </w:t>
            </w:r>
            <w:hyperlink r:id="rId23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287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21.08.2008 </w:t>
            </w:r>
            <w:hyperlink r:id="rId24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194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22.01.2009 </w:t>
            </w:r>
            <w:hyperlink r:id="rId25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6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:rsidR="00C27CB9" w:rsidRPr="00C27CB9" w:rsidRDefault="00C27CB9" w:rsidP="00C27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20.06.2012 </w:t>
            </w:r>
            <w:hyperlink r:id="rId26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156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17.02.2014 </w:t>
            </w:r>
            <w:hyperlink r:id="rId27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23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21.04.2014 </w:t>
            </w:r>
            <w:hyperlink r:id="rId28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105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:rsidR="00C27CB9" w:rsidRPr="00C27CB9" w:rsidRDefault="00C27CB9" w:rsidP="00C27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17.07.2014 </w:t>
            </w:r>
            <w:hyperlink r:id="rId29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206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18.12.2014 </w:t>
            </w:r>
            <w:hyperlink r:id="rId30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389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18.06.2015 </w:t>
            </w:r>
            <w:hyperlink r:id="rId31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179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:rsidR="00C27CB9" w:rsidRPr="00C27CB9" w:rsidRDefault="00C27CB9" w:rsidP="00C27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16.06.2016 </w:t>
            </w:r>
            <w:hyperlink r:id="rId32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181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28.07.2017 </w:t>
            </w:r>
            <w:hyperlink r:id="rId33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177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21.09.2017 </w:t>
            </w:r>
            <w:hyperlink r:id="rId34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233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:rsidR="00C27CB9" w:rsidRPr="00C27CB9" w:rsidRDefault="00C27CB9" w:rsidP="00C27C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21.12.2017 </w:t>
            </w:r>
            <w:hyperlink r:id="rId35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338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)</w:t>
            </w:r>
          </w:p>
        </w:tc>
      </w:tr>
    </w:tbl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27CB9">
        <w:rPr>
          <w:rFonts w:ascii="Times New Roman" w:hAnsi="Times New Roman" w:cs="Times New Roman"/>
          <w:sz w:val="28"/>
          <w:szCs w:val="28"/>
        </w:rPr>
        <w:t xml:space="preserve">Министерство сельского хозяйства Республики Алтай (далее - Министерство) является исполнительным органом государственной власти Республики Алтай, осуществляющим функции по реализации государственной политики и нормативному правовому регулированию агропромышленного комплекса Республики Алтай в сфере животноводства, растениеводства, плодородия почв, мелиорации, регулирования рынка сельскохозяйственного сырья и продовольствия, пищевой и перерабатывающей промышленности, рыболовства и развития </w:t>
      </w:r>
      <w:proofErr w:type="spellStart"/>
      <w:r w:rsidRPr="00C27CB9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C27CB9">
        <w:rPr>
          <w:rFonts w:ascii="Times New Roman" w:hAnsi="Times New Roman" w:cs="Times New Roman"/>
          <w:sz w:val="28"/>
          <w:szCs w:val="28"/>
        </w:rPr>
        <w:t xml:space="preserve"> (рыбоводства), а также осуществляющим функции по региональному государственному надзору в области</w:t>
      </w:r>
      <w:proofErr w:type="gramEnd"/>
      <w:r w:rsidRPr="00C27CB9">
        <w:rPr>
          <w:rFonts w:ascii="Times New Roman" w:hAnsi="Times New Roman" w:cs="Times New Roman"/>
          <w:sz w:val="28"/>
          <w:szCs w:val="28"/>
        </w:rPr>
        <w:t xml:space="preserve"> технического состояния самоходных машин и других видов техники (инспекции) и региональному государственному </w:t>
      </w:r>
      <w:proofErr w:type="gramStart"/>
      <w:r w:rsidRPr="00C27CB9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C27CB9">
        <w:rPr>
          <w:rFonts w:ascii="Times New Roman" w:hAnsi="Times New Roman" w:cs="Times New Roman"/>
          <w:sz w:val="28"/>
          <w:szCs w:val="28"/>
        </w:rPr>
        <w:t xml:space="preserve"> осуществлением перевозок пассажиров и багажа легковым такси, по оказанию государственных услуг, правоприменительные и иные функции в установленной сфере деятельности.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Республики Алтай от 21.04.2014 </w:t>
      </w:r>
      <w:hyperlink r:id="rId36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N 105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, от 17.07.2014 </w:t>
      </w:r>
      <w:hyperlink r:id="rId37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N 206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, от 18.12.2014 </w:t>
      </w:r>
      <w:hyperlink r:id="rId38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N 389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, от 21.12.2017 </w:t>
      </w:r>
      <w:hyperlink r:id="rId39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N 338</w:t>
        </w:r>
      </w:hyperlink>
      <w:r w:rsidRPr="00C27CB9">
        <w:rPr>
          <w:rFonts w:ascii="Times New Roman" w:hAnsi="Times New Roman" w:cs="Times New Roman"/>
          <w:sz w:val="28"/>
          <w:szCs w:val="28"/>
        </w:rPr>
        <w:t>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1.2. Министерство осуществляет свою деятельность во взаимодействии с другими исполнительными органами государственной власти, федеральными органами исполнительной власти, органами местного самоуправления, общественными объединениями и иными организациями.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1.3. Министерство осуществляет координацию и </w:t>
      </w:r>
      <w:proofErr w:type="gramStart"/>
      <w:r w:rsidRPr="00C27CB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27CB9">
        <w:rPr>
          <w:rFonts w:ascii="Times New Roman" w:hAnsi="Times New Roman" w:cs="Times New Roman"/>
          <w:sz w:val="28"/>
          <w:szCs w:val="28"/>
        </w:rPr>
        <w:t xml:space="preserve"> деятельностью находящихся в его ведении организаций.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1.4. </w:t>
      </w:r>
      <w:proofErr w:type="gramStart"/>
      <w:r w:rsidRPr="00C27CB9">
        <w:rPr>
          <w:rFonts w:ascii="Times New Roman" w:hAnsi="Times New Roman" w:cs="Times New Roman"/>
          <w:sz w:val="28"/>
          <w:szCs w:val="28"/>
        </w:rPr>
        <w:t xml:space="preserve">Министерство в своей деятельности руководствуется </w:t>
      </w:r>
      <w:hyperlink r:id="rId40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нормативно-</w:t>
      </w:r>
      <w:r w:rsidRPr="00C27CB9">
        <w:rPr>
          <w:rFonts w:ascii="Times New Roman" w:hAnsi="Times New Roman" w:cs="Times New Roman"/>
          <w:sz w:val="28"/>
          <w:szCs w:val="28"/>
        </w:rPr>
        <w:lastRenderedPageBreak/>
        <w:t xml:space="preserve">правовыми актами федеральных органов исполнительной власти, </w:t>
      </w:r>
      <w:hyperlink r:id="rId41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Республики Алтай, законами Республики Алтай, нормативными правовыми актами Правительства Республики Алтай, актами Главы Республики Алтай, Председателя Правительства Республики Алтай, а также настоящим Положением.</w:t>
      </w:r>
      <w:proofErr w:type="gramEnd"/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1.5. Министерство является юридическим лицом, имеет печать с изображением герба Республики Алтай и со своим наименованием, иные печати, штампы и бланки установленного образца и счета, открываемые в соответствии с законодательством Российской Федерации в органах Федерального казначейства.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1.6. Полное наименование: Министерство сельского хозяйства Республики Алтай.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Сокращенное наименование: Минсельхоз Республики Алтай.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1.7. Место нахождения Министерства: Республика Алтай, г. Горно-Алтайск, ул. Северная, 12.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2. Основные задачи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2.1. Основными задачами деятельности Министерства являются: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2.1.1. обеспечение государственной политики устойчивого и динамичного развития агропромышленного комплекса Республики Алтай, включая животноводство, растениеводство, плодородие почв, мелиорацию, развитие сельских территорий, рыболовство, развитие </w:t>
      </w:r>
      <w:proofErr w:type="spellStart"/>
      <w:r w:rsidRPr="00C27CB9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C27CB9">
        <w:rPr>
          <w:rFonts w:ascii="Times New Roman" w:hAnsi="Times New Roman" w:cs="Times New Roman"/>
          <w:sz w:val="28"/>
          <w:szCs w:val="28"/>
        </w:rPr>
        <w:t xml:space="preserve"> (рыбоводства);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2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21.04.2014 N 105)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2.1.2. регулирование рынка сельскохозяйственного сырья и продовольствия, пищевой и перерабатывающей промышленности;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2.1.3. обеспечение использования земель сельскохозяйственного назначения;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2.1.4. обеспечение государственной поддержки организаций агропромышленного комплекса;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2.1.5. обеспечение развития лизинговых и других форм материально-технического обеспечения сельскохозяйственных товаропроизводителей;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2.1.6. организация и осуществление информационно-консультационного обслуживания агропромышленного комплекса;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2.1.7. утратил силу. - </w:t>
      </w:r>
      <w:hyperlink r:id="rId43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21.04.2014 N 105;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2.1.8. разработка и реализация государственных программ по направлениям развития агропромышленного комплекса Республики Алтай;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Республики Алтай от 21.04.2014 </w:t>
      </w:r>
      <w:hyperlink r:id="rId44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N 105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, от 21.09.2017 </w:t>
      </w:r>
      <w:hyperlink r:id="rId45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N 233</w:t>
        </w:r>
      </w:hyperlink>
      <w:r w:rsidRPr="00C27CB9">
        <w:rPr>
          <w:rFonts w:ascii="Times New Roman" w:hAnsi="Times New Roman" w:cs="Times New Roman"/>
          <w:sz w:val="28"/>
          <w:szCs w:val="28"/>
        </w:rPr>
        <w:t>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2.1.9. нормативно-правовое регулирование в установленной сфере деятельности.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 Полномочия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27CB9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6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</w:t>
      </w:r>
      <w:proofErr w:type="gramEnd"/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от 18.12.2014 N 389)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lastRenderedPageBreak/>
        <w:t>3.1. Министерство осуществляет следующие полномочия: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7CB9">
        <w:rPr>
          <w:rFonts w:ascii="Times New Roman" w:hAnsi="Times New Roman" w:cs="Times New Roman"/>
          <w:sz w:val="28"/>
          <w:szCs w:val="28"/>
        </w:rPr>
        <w:t>3.1.1. вносит в Правительство Республики Алтай проекты законов Республики Алтай, нормативных правовых актов Главы Республики Алтай, Председателя Правительства Республики Алтай и Правительства Республики Алтай и других документов, по которым требуется решение Правительства Республики Алтай, по вопросам, относящимся к установленной сфере ведения Министерства и к сферам ведения подведомственных ему государственных учреждений Республики Алтай, а также проекты плана работы и прогнозные показатели</w:t>
      </w:r>
      <w:proofErr w:type="gramEnd"/>
      <w:r w:rsidRPr="00C27CB9">
        <w:rPr>
          <w:rFonts w:ascii="Times New Roman" w:hAnsi="Times New Roman" w:cs="Times New Roman"/>
          <w:sz w:val="28"/>
          <w:szCs w:val="28"/>
        </w:rPr>
        <w:t xml:space="preserve"> деятельности Министерства;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3.1.2. осуществляет </w:t>
      </w:r>
      <w:proofErr w:type="gramStart"/>
      <w:r w:rsidRPr="00C27CB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27CB9">
        <w:rPr>
          <w:rFonts w:ascii="Times New Roman" w:hAnsi="Times New Roman" w:cs="Times New Roman"/>
          <w:sz w:val="28"/>
          <w:szCs w:val="28"/>
        </w:rPr>
        <w:t xml:space="preserve"> исполнением законодательства Российской Федерации в установленной сфере деятельности, обобщает практику применения законодательства Республики Алтай и проводит анализ государственной политики в установленной сфере деятельности;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3.1.3. осуществляет правовой мониторинг по сбору, обработке и анализу информации о нормотворческой деятельности, о состоянии федерального законодательства и законодательства Республики Алтай и правоприменительной практике с учетом статистических и социологических данных;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7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21.09.2017 N 233)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3.1.4. определяет направления социальных преобразований на селе, экономических преобразований в сфере сельскохозяйственного производства, закупа и переработки сельскохозяйственной продукции, осуществляет их реализацию, разрабатывает предложения по совершенствованию системы организации и оплаты труда, охраны труда и техники безопасности в установленной сфере деятельности;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3.1.5. формирует направления в отрасли животноводства и оказывает содействие по развитию племенного животноводства;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3.1.6. формирует направления в отрасли растениеводства и оказывает содействие по развитию семеноводства, по использованию и повышению плодородия земель сельскохозяйственного назначения;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3.1.7. осуществляет экономический анализ деятельности агропромышленного комплекса Республики Алтай, подведомственных учреждений;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3.1.8. осуществляет государственный надзор за ведением племенного животноводства и </w:t>
      </w:r>
      <w:proofErr w:type="gramStart"/>
      <w:r w:rsidRPr="00C27CB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27CB9">
        <w:rPr>
          <w:rFonts w:ascii="Times New Roman" w:hAnsi="Times New Roman" w:cs="Times New Roman"/>
          <w:sz w:val="28"/>
          <w:szCs w:val="28"/>
        </w:rPr>
        <w:t xml:space="preserve"> проведением бонитировки племенной продукции (материала);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3.1.9. осуществляет регистрацию племенных животных в региональном племенном регистре и выдает сертификат (свидетельство) на племенную продукцию (материал);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3.1.10. осуществляет функции главного распорядителя и получателя средств республиканского бюджета Республики Алтай, предусмотренных на содержание Министерства и реализацию возложенных на Министерство функций;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3.1.11. анализирует состояние рынка сельскохозяйственной продукции на территории Республики Алтай, организует распространение данных о его конъюнктуре;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3.1.12. участвует в установленном порядке в разработке перспективных и ежегодных прогнозов и программ социально-экономического развития Республики </w:t>
      </w:r>
      <w:r w:rsidRPr="00C27CB9">
        <w:rPr>
          <w:rFonts w:ascii="Times New Roman" w:hAnsi="Times New Roman" w:cs="Times New Roman"/>
          <w:sz w:val="28"/>
          <w:szCs w:val="28"/>
        </w:rPr>
        <w:lastRenderedPageBreak/>
        <w:t>Алтай, а также проектов республиканского бюджета Республики Алтай на соответствующий год в пределах своей компетенции;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3.1.13. разрабатывает и реализует государственные программы;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8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21.09.2017 N 233)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3.1.14. реализует меры государственной поддержки агропромышленного комплекса Республики Алтай и личных подсобных хозяйств;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3.1.15. осуществляет полномочия государственного заказчика в сфере закупок товаров, работ, услуг для обеспечения государственных нужд Республики Алтай в соответствии с законодательством Российской Федерации и иными нормативными правовыми актами о контрактной системе в сфере закупок;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3.1.16. ведет реестр организаций агропромышленного комплекса Республики Алтай;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3.1.17. организует конференции, семинары и другие мероприятия в сфере деятельности Министерства;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3.1.18. определяет направления подготовки кадров агропромышленного комплекса, координирует и организует в пределах своей компетенции деятельность по подготовке, переподготовке и повышению квалификации специалистов сельскохозяйственного производства и переработки сельскохозяйственной продукции;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3.1.19. обеспечивает в пределах своей компетенции защиту сведений, составляющих государственную тайну;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7CB9">
        <w:rPr>
          <w:rFonts w:ascii="Times New Roman" w:hAnsi="Times New Roman" w:cs="Times New Roman"/>
          <w:sz w:val="28"/>
          <w:szCs w:val="28"/>
        </w:rPr>
        <w:t>3.1.20. создает мобилизационные органы Министерства в зависимости от объема мобилизационных заданий (заказов) или задач по проведению мероприятий по переводу экономики Республики Алтай на работу в условиях военного времени и обеспечивает условия работникам созданных мобилизационных органов, координирует, контролирует проведение органами местного самоуправления в Республике Алтай и организациями, деятельность которых связана с деятельностью Министерства или которые находятся в сфере его ведения, мероприятий</w:t>
      </w:r>
      <w:proofErr w:type="gramEnd"/>
      <w:r w:rsidRPr="00C27CB9">
        <w:rPr>
          <w:rFonts w:ascii="Times New Roman" w:hAnsi="Times New Roman" w:cs="Times New Roman"/>
          <w:sz w:val="28"/>
          <w:szCs w:val="28"/>
        </w:rPr>
        <w:t xml:space="preserve"> по мобилизационной подготовке, а также осуществляет методическое обеспечение этих мероприятий;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3.1.21. обеспечивает предупреждение и ликвидацию последствий чрезвычайных ситуаций в установленной сфере деятельности;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3.1.22. осуществляет прием граждан, обеспечивает своевременное и полное рассмотрение устных и письменных обращений граждан, принятие по ним решений и направление заявителям ответов в установленный законодательством Российской Федерации срок;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3.1.23. осуществляет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процессе деятельности Министерства;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3.1.24. осуществляет развитие </w:t>
      </w:r>
      <w:proofErr w:type="spellStart"/>
      <w:r w:rsidRPr="00C27CB9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C27CB9">
        <w:rPr>
          <w:rFonts w:ascii="Times New Roman" w:hAnsi="Times New Roman" w:cs="Times New Roman"/>
          <w:sz w:val="28"/>
          <w:szCs w:val="28"/>
        </w:rPr>
        <w:t xml:space="preserve"> (рыбоводства) и рыболовства;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3.1.25. осуществляет расчет нормативов чистого дохода в стоимостном выражении от реализации полученных в личном подсобном хозяйстве плодов и продукции в Республике Алтай;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lastRenderedPageBreak/>
        <w:t>3.1.26. оказывает бесплатную юридическую помощь гражданам Российской Федерации, проживающим на территории Республики Алтай, в рамках государственной системы бесплатной юридической помощи;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3.1.27. утратил силу. - </w:t>
      </w:r>
      <w:hyperlink r:id="rId49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18.06.2015 N 179;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3.1.28. определяет границы рыбоводных участков Республики Алтай, включающих в себя акватории внутренних вод Российской Федерации, за исключением внутренних морских вод Российской Федерации, расположенных на территории континентального шельфа Российской Федерации, прилегающих к территории муниципальных образований Республики Алтай;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3.1.29. проводит мониторинг </w:t>
      </w:r>
      <w:proofErr w:type="spellStart"/>
      <w:r w:rsidRPr="00C27CB9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Pr="00C27CB9">
        <w:rPr>
          <w:rFonts w:ascii="Times New Roman" w:hAnsi="Times New Roman" w:cs="Times New Roman"/>
          <w:sz w:val="28"/>
          <w:szCs w:val="28"/>
        </w:rPr>
        <w:t xml:space="preserve"> нормативных правовых актов Республики Алтай, принятых Министерством, в соответствии с </w:t>
      </w:r>
      <w:hyperlink r:id="rId50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Республики Алтай от 4 октября 2012 года N 49-РЗ "О мониторинге </w:t>
      </w:r>
      <w:proofErr w:type="spellStart"/>
      <w:r w:rsidRPr="00C27CB9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Pr="00C27CB9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в Республике Алтай";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3.1.30. осуществляет ведомственный </w:t>
      </w:r>
      <w:proofErr w:type="gramStart"/>
      <w:r w:rsidRPr="00C27CB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27CB9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государственных учреждений Республики Алтай в порядке, установленном Правительством Республики Алтай;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3.1.31. проводит в подведомственных учреждениях Республики Алтай проверки финансово-хозяйственной деятельности и использования имущественного комплекса;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3.1.32. осуществляет региональный государственный надзор в период ответственности изготовителя и (или) поставщика за соответствием поднадзорных машин и оборудования условиям обязательной сертификации и наличием соответствующего сертификата;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7CB9">
        <w:rPr>
          <w:rFonts w:ascii="Times New Roman" w:hAnsi="Times New Roman" w:cs="Times New Roman"/>
          <w:sz w:val="28"/>
          <w:szCs w:val="28"/>
        </w:rPr>
        <w:t>3.1.33. осуществляет контроль за исполнением владельцами транспортных средств установленной законодательством Российской Федерации обязанности по страхованию гражданской ответственности владельцев транспортных средств при регистрации, организации и проведении государственного технического осмотра транспортных средств и осуществлении иных полномочий в области надзора за техническим состоянием транспортных средств в процессе их использования;</w:t>
      </w:r>
      <w:proofErr w:type="gramEnd"/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3.1.34. проводит регистрацию тракторов, самоходных дорожно-строительных и иных машин и прицепов к ним с выдачей государственных регистрационных знаков (кроме машин Вооруженных Сил и других войск Российской Федерации);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3.1.35. проводит прием экзаменов на право управления самоходными машинами;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3.1.36. выдает удостоверения тракториста-машиниста (тракториста);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3.1.37. проводит оценку технического состояния и определение остаточного ресурса поднадзорных машин и оборудования по запросам владельцев, государственных и других органов;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3.1.38. участвует в комиссиях по рассмотрению претензий владельцев поднадзорных машин и оборудования по поводу ненадлежащего качества проданной или отремонтированной техники;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lastRenderedPageBreak/>
        <w:t>3.1.39. осуществляет производство по делам об административных правонарушениях в соответствии с законодательством Российской Федерации;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7CB9">
        <w:rPr>
          <w:rFonts w:ascii="Times New Roman" w:hAnsi="Times New Roman" w:cs="Times New Roman"/>
          <w:sz w:val="28"/>
          <w:szCs w:val="28"/>
        </w:rPr>
        <w:t>3.1.40. осуществляет контроль за исполнением владельцами транспортных средств установленной законодательством Российской Федерации обязанности по страхованию гражданской ответственности владельцев транспортных средств при регистрации, организации и проведении государственного технического осмотра транспортных средств и осуществлении иных полномочий в области надзора за техническим состоянием транспортных средств в процессе их использования;</w:t>
      </w:r>
      <w:proofErr w:type="gramEnd"/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7CB9">
        <w:rPr>
          <w:rFonts w:ascii="Times New Roman" w:hAnsi="Times New Roman" w:cs="Times New Roman"/>
          <w:sz w:val="28"/>
          <w:szCs w:val="28"/>
        </w:rPr>
        <w:t xml:space="preserve">3.1.41. осуществляет региональный государственный контроль за соблюдением юридическими лицами и индивидуальными предпринимателями требований, предусмотренных </w:t>
      </w:r>
      <w:hyperlink r:id="rId51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частями 1.4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52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16 статьи 9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Федерального закона от 21 апреля 2011 года N 69-ФЗ "О внесении изменений в отдельные законодательные акты Российской Федерации", правилами перевозок пассажиров и багажа легковым такси, установленными федеральным законодательством, и </w:t>
      </w:r>
      <w:hyperlink r:id="rId53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статьей 2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Закона Республики Алтай от 8 июля 2011 года N</w:t>
      </w:r>
      <w:proofErr w:type="gramEnd"/>
      <w:r w:rsidRPr="00C27CB9">
        <w:rPr>
          <w:rFonts w:ascii="Times New Roman" w:hAnsi="Times New Roman" w:cs="Times New Roman"/>
          <w:sz w:val="28"/>
          <w:szCs w:val="28"/>
        </w:rPr>
        <w:t xml:space="preserve"> 37-РЗ "О некоторых вопросах регулирования деятельности по перевозке пассажиров и багажа легковым такси на территории Республики Алтай";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C27CB9" w:rsidRPr="00C27CB9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C27CB9" w:rsidRPr="00C27CB9" w:rsidRDefault="00C27CB9" w:rsidP="00C27C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92C69"/>
                <w:sz w:val="28"/>
                <w:szCs w:val="28"/>
              </w:rPr>
            </w:pPr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Подпункт 3.1.41.1 вступил в силу с 1 января 2018 года (</w:t>
            </w:r>
            <w:hyperlink r:id="rId54" w:history="1">
              <w:r w:rsidRPr="00C27CB9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Постановление</w:t>
              </w:r>
            </w:hyperlink>
            <w:r w:rsidRPr="00C27CB9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Правительства Республики Алтай от 21.12.2017 N 338).</w:t>
            </w:r>
          </w:p>
        </w:tc>
      </w:tr>
    </w:tbl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7CB9">
        <w:rPr>
          <w:rFonts w:ascii="Times New Roman" w:hAnsi="Times New Roman" w:cs="Times New Roman"/>
          <w:sz w:val="28"/>
          <w:szCs w:val="28"/>
        </w:rPr>
        <w:t>3.1.41.1. осуществляет в пределах установленной компетенции региональный государственный контроль (надзор) за обеспечением доступности для инвалидов объектов социальной, инженерной и транспортной инфраструктур и предоставляемых услуг при осуществлении регионального государственного контроля за осуществлением перевозок пассажиров и багажа легковым такси;</w:t>
      </w:r>
      <w:proofErr w:type="gramEnd"/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CB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C27CB9">
        <w:rPr>
          <w:rFonts w:ascii="Times New Roman" w:hAnsi="Times New Roman" w:cs="Times New Roman"/>
          <w:sz w:val="28"/>
          <w:szCs w:val="28"/>
        </w:rPr>
        <w:t xml:space="preserve">. 3.1.41.1 введен </w:t>
      </w:r>
      <w:hyperlink r:id="rId55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21.12.2017 N 338)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3.1.42. осуществляет выдачу, переоформление разрешений на осуществление деятельности по перевозке пассажиров и багажа легковым такси на территории Республики Алтай, выдачу дубликатов разрешений на осуществление деятельности по перевозке пассажиров и багажа легковыми такси на территории Республики Алтай;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3.1.43. формирует и ведет реестр разрешений на осуществление деятельности по перевозке пассажиров и багажа легковым такси на территории Республики Алтай;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3.1.44. осуществляет выдачу, переоформление разрешения на осуществление деятельности по перевозке пассажиров и багажа легковым такси на территории Республики Алтай, выдачу его дубликата и ежегодно определяет плату за выдачу, переоформление разрешения на осуществление деятельности по перевозке пассажиров и багажа легковым такси на территории Республики Алтай, выдачу его дубликата;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3.1.45. осуществляет сбор в размерах, установленных Правительством Республики Алтай, </w:t>
      </w:r>
      <w:proofErr w:type="gramStart"/>
      <w:r w:rsidRPr="00C27CB9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C27CB9">
        <w:rPr>
          <w:rFonts w:ascii="Times New Roman" w:hAnsi="Times New Roman" w:cs="Times New Roman"/>
          <w:sz w:val="28"/>
          <w:szCs w:val="28"/>
        </w:rPr>
        <w:t>: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lastRenderedPageBreak/>
        <w:t>выдачу и замену государственных регистрационных знаков и паспортов на машины, удостоверений тракториста - машиниста (тракториста), временных разрешений к ним, свидетельств о регистрации залога машины (машин) и другой специальной продукции;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прием экзаменов на право управления самоходными машинами;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проведение технических осмотров машин;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участие в комиссиях по рассмотрению претензий владельцев поднадзорных машин и оборудования по поводу ненадлежащего качества проданной или отремонтированной техники;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7CB9">
        <w:rPr>
          <w:rFonts w:ascii="Times New Roman" w:hAnsi="Times New Roman" w:cs="Times New Roman"/>
          <w:sz w:val="28"/>
          <w:szCs w:val="28"/>
        </w:rPr>
        <w:t>3.1.46. осуществляет региональный государственный надзор в области технического состояния тракторов, самоходных дорожно-строительных и иных машин и прицепов к ним в процессе использования независимо от их принадлежности (кроме машин Вооруженных Сил и других войск Российской Федерации, а также параметров машин, подконтрольных Главной государственной инспекции по надзору за техническим состоянием самоходных машин и других видов техники Министерства сельского хозяйства Российской Федерации и</w:t>
      </w:r>
      <w:proofErr w:type="gramEnd"/>
      <w:r w:rsidRPr="00C27C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7CB9">
        <w:rPr>
          <w:rFonts w:ascii="Times New Roman" w:hAnsi="Times New Roman" w:cs="Times New Roman"/>
          <w:sz w:val="28"/>
          <w:szCs w:val="28"/>
        </w:rPr>
        <w:t>Главному управлению государственного энергетического надзора Министерства топлива и энергетики Российской Федерации) по нормативам, обеспечивающим безопасность для жизни, здоровья людей и имущества, охрану окружающей среды;</w:t>
      </w:r>
      <w:proofErr w:type="gramEnd"/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7CB9">
        <w:rPr>
          <w:rFonts w:ascii="Times New Roman" w:hAnsi="Times New Roman" w:cs="Times New Roman"/>
          <w:sz w:val="28"/>
          <w:szCs w:val="28"/>
        </w:rPr>
        <w:t>3.1.47. осуществляет региональный государственный надзор в агропромышленном комплексе за соблюдением установленного порядка организации и проведения сертификации работ и услуг в области технической эксплуатации поднадзорных машин и оборудования, за соблюдением правил эксплуатации машин и оборудования в части обеспечения безопасности для жизни, здоровья людей и имущества, охраны окружающей среды (кроме параметров, подконтрольных Главной государственной инспекции по надзору за техническим состоянием самоходных машин</w:t>
      </w:r>
      <w:proofErr w:type="gramEnd"/>
      <w:r w:rsidRPr="00C27CB9">
        <w:rPr>
          <w:rFonts w:ascii="Times New Roman" w:hAnsi="Times New Roman" w:cs="Times New Roman"/>
          <w:sz w:val="28"/>
          <w:szCs w:val="28"/>
        </w:rPr>
        <w:t xml:space="preserve"> и других видов техники Министерства сельского хозяйства Российской Федерации и Главному управлению государственного энергетического надзора Министерства топлива и энергетики Российской Федерации), а также правил, регламентируемых стандартами, другими нормативными документами и документацией;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3.1.48. осуществляет ведомственный </w:t>
      </w:r>
      <w:proofErr w:type="gramStart"/>
      <w:r w:rsidRPr="00C27CB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27CB9">
        <w:rPr>
          <w:rFonts w:ascii="Times New Roman" w:hAnsi="Times New Roman" w:cs="Times New Roman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подведомственном государственном учреждении;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CB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C27CB9">
        <w:rPr>
          <w:rFonts w:ascii="Times New Roman" w:hAnsi="Times New Roman" w:cs="Times New Roman"/>
          <w:sz w:val="28"/>
          <w:szCs w:val="28"/>
        </w:rPr>
        <w:t xml:space="preserve">. 3.1.48 введен </w:t>
      </w:r>
      <w:hyperlink r:id="rId56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18.06.2015 N 179)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3.1.49. в области противодействия терроризму в пределах установленной компетенции: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7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28.07.2017 N 177)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осуществляет разработку и реализацию мер, а также участвует в разработке и реализации государственных программ Республики Алтай в области профилактики терроризма, минимизации и ликвидации последствий его проявлений;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lastRenderedPageBreak/>
        <w:t>организует выполнение юридическими и физическими лицами, находящимися в ведении Министерства, требований к антитеррористической защищенности объектов (территорий);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поддерживает в состоянии постоянной готовности к эффективному использованию сил и средств Министерства, предназначенных для минимизации и (или) ликвидации последствий проявлений терроризма;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участвует в осуществлении межрегионального сотрудничества в целях изучения вопросов профилактики терроризма, минимизации и ликвидации последствий его проявлений;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принимает меры по выявлению и устранению факторов, способствующих возникновению и распространению идеологии терроризма, в том числе по организации и реализации </w:t>
      </w:r>
      <w:proofErr w:type="gramStart"/>
      <w:r w:rsidRPr="00C27CB9">
        <w:rPr>
          <w:rFonts w:ascii="Times New Roman" w:hAnsi="Times New Roman" w:cs="Times New Roman"/>
          <w:sz w:val="28"/>
          <w:szCs w:val="28"/>
        </w:rPr>
        <w:t>мероприятий Комплексного плана противодействия идеологии терроризма</w:t>
      </w:r>
      <w:proofErr w:type="gramEnd"/>
      <w:r w:rsidRPr="00C27CB9">
        <w:rPr>
          <w:rFonts w:ascii="Times New Roman" w:hAnsi="Times New Roman" w:cs="Times New Roman"/>
          <w:sz w:val="28"/>
          <w:szCs w:val="28"/>
        </w:rPr>
        <w:t xml:space="preserve"> в Российской Федерации на 2013 - 2018 годы, утвержденного Президентом Российской Федерации 26 апреля 2013 года N Пр-1069;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58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28.07.2017 N 177)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реализует иные полномочия в области противодействия терроризму в соответствии с федеральным законодательством;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59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28.07.2017 N 177)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CB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C27CB9">
        <w:rPr>
          <w:rFonts w:ascii="Times New Roman" w:hAnsi="Times New Roman" w:cs="Times New Roman"/>
          <w:sz w:val="28"/>
          <w:szCs w:val="28"/>
        </w:rPr>
        <w:t xml:space="preserve">. 3.1.49 введен </w:t>
      </w:r>
      <w:hyperlink r:id="rId60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16.06.2016 N 181)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3.1.50. в сфере профилактики правонарушений в пределах установленной компетенции: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осуществляет профилактику правонарушений в форме профилактического воздействия, предусмотренной </w:t>
      </w:r>
      <w:hyperlink r:id="rId61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пунктом 1 части 1 статьи 17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Федерального закона от 23 июня 2016 года N 182-ФЗ "Об основах системы профилактики правонарушений в Российской Федерации";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проводит мониторинг в сфере профилактики правонарушений в порядке, установленном федеральным законодательством;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осуществляет иные полномочия в сфере профилактики правонарушений, установленные федеральным законодательством и законодательством Республики Алтай;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CB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C27CB9">
        <w:rPr>
          <w:rFonts w:ascii="Times New Roman" w:hAnsi="Times New Roman" w:cs="Times New Roman"/>
          <w:sz w:val="28"/>
          <w:szCs w:val="28"/>
        </w:rPr>
        <w:t xml:space="preserve">. 3.1.50 введен </w:t>
      </w:r>
      <w:hyperlink r:id="rId62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21.09.2017 N 233)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3.1.51. организует и осуществляет кадровую работу в Министерстве, в том числе профессиональное развитие государственных гражданских служащих Республики Алтай, замещающих должности государственной гражданской службы Республики Алтай в Министерстве;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CB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C27CB9">
        <w:rPr>
          <w:rFonts w:ascii="Times New Roman" w:hAnsi="Times New Roman" w:cs="Times New Roman"/>
          <w:sz w:val="28"/>
          <w:szCs w:val="28"/>
        </w:rPr>
        <w:t xml:space="preserve">. 3.1.51 введен </w:t>
      </w:r>
      <w:hyperlink r:id="rId63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21.09.2017 N 233)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3.1.52. осуществляет иные полномочия, установленные федеральным законодательством и законодательством Республики Алтай.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lastRenderedPageBreak/>
        <w:t>(</w:t>
      </w:r>
      <w:proofErr w:type="spellStart"/>
      <w:r w:rsidRPr="00C27CB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C27CB9">
        <w:rPr>
          <w:rFonts w:ascii="Times New Roman" w:hAnsi="Times New Roman" w:cs="Times New Roman"/>
          <w:sz w:val="28"/>
          <w:szCs w:val="28"/>
        </w:rPr>
        <w:t xml:space="preserve">. 3.1.52 введен </w:t>
      </w:r>
      <w:hyperlink r:id="rId64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21.09.2017 N 233)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3.2. Министерство с целью реализации полномочий в установленной сфере деятельности имеет право: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7CB9">
        <w:rPr>
          <w:rFonts w:ascii="Times New Roman" w:hAnsi="Times New Roman" w:cs="Times New Roman"/>
          <w:sz w:val="28"/>
          <w:szCs w:val="28"/>
        </w:rPr>
        <w:t>3.2.1. запрашивать и получать в установленном порядке сведения, необходимые для принятия решений по отнесенным к компетенции Министерства вопросам;</w:t>
      </w:r>
      <w:proofErr w:type="gramEnd"/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3.2.2. учреждать ведомственные награды, в том числе нагрудные знаки, благодарственные письма, почетные грамоты, награждать ими работников Министерства, других лиц, осуществляющих деятельность в установленной сфере;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27CB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C27CB9">
        <w:rPr>
          <w:rFonts w:ascii="Times New Roman" w:hAnsi="Times New Roman" w:cs="Times New Roman"/>
          <w:sz w:val="28"/>
          <w:szCs w:val="28"/>
        </w:rPr>
        <w:t xml:space="preserve">. 3.2.2 в ред. </w:t>
      </w:r>
      <w:hyperlink r:id="rId65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21.12.2017 N 338)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3.2.3. привлекать на договорной основе для проработки вопросов, отнесенных к сфере деятельности Министерства, научные и иные организации, ученых, специалистов;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3.2.4. участвовать в создании координационных и совещательных органов (советы, комиссии, коллегии), в том числе межведомственные, в установленной сфере деятельности;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3.2.5. публиковать в средствах массовой информации (газетах "Звезда Алтая" и "</w:t>
      </w:r>
      <w:proofErr w:type="spellStart"/>
      <w:r w:rsidRPr="00C27CB9">
        <w:rPr>
          <w:rFonts w:ascii="Times New Roman" w:hAnsi="Times New Roman" w:cs="Times New Roman"/>
          <w:sz w:val="28"/>
          <w:szCs w:val="28"/>
        </w:rPr>
        <w:t>Алтайдын</w:t>
      </w:r>
      <w:proofErr w:type="spellEnd"/>
      <w:r w:rsidRPr="00C27C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7CB9">
        <w:rPr>
          <w:rFonts w:ascii="Times New Roman" w:hAnsi="Times New Roman" w:cs="Times New Roman"/>
          <w:sz w:val="28"/>
          <w:szCs w:val="28"/>
        </w:rPr>
        <w:t>Чолмоны</w:t>
      </w:r>
      <w:proofErr w:type="spellEnd"/>
      <w:r w:rsidRPr="00C27CB9">
        <w:rPr>
          <w:rFonts w:ascii="Times New Roman" w:hAnsi="Times New Roman" w:cs="Times New Roman"/>
          <w:sz w:val="28"/>
          <w:szCs w:val="28"/>
        </w:rPr>
        <w:t>") нормативные правовые акты Министерства в установленной сфере деятельности, официальные объявления, размещать другие материалы в установленной сфере деятельности;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3.2.6. представлять сторону в договоре о предоставлении бюджетного кредита, а также в правоотношениях, возникающих в связи с его заключением;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3.2.7. осуществлять проверку целевого использования бюджетного кредита.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 Организация деятельности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27CB9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66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</w:t>
      </w:r>
      <w:proofErr w:type="gramEnd"/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от 18.12.2014 N 389)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4.1. Министерство возглавляет заместитель Председателя Правительства Республики Алтай, министр сельского хозяйства Республики Алтай (далее - министр), назначаемый на должность и освобождаемый от должности Главой Республики Алтай, Председателем Правительства Республики Алтай в порядке, установленном законодательством Российской Федерации;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67" w:history="1">
        <w:r w:rsidRPr="00C27CB9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C27CB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28.07.2017 N 177)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4.2. Министр имеет заместителей, которые назначаются на должность и освобождаются от должности Главой Республики Алтай, Председателем Правительства Республики Алтай в порядке, установленном законодательством Республики Алтай;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4.3. Структурными подразделениями Министерства являются отделы по основным направлениям деятельности Министерства;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4.4. Министр: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4.4.1. утверждает Положения о структурных подразделениях Министерства;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lastRenderedPageBreak/>
        <w:t>4.4.2. в установленном порядке назначает на должность и освобождает от должности работников Министерства;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4.4.3. решает в соответствии с законодательством Российской Федерации о государственной гражданской службе Российской Федерации вопросы, связанные с прохождением государственной гражданской службы Республики Алтай в Министерстве;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4.4.4. утверждает структуру и штатное расписание Министерства в пределах, установленных Правительством Республики Алтай, фонда оплаты труда и численности работников, смету расходов на его содержание в пределах ассигнований, предусмотренных в республиканском бюджете Республики Алтай;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4.4.5. утверждает ежегодный план и показатели деятельности подведомственных Министерству государственных учреждений Республики Алтай, а также отчеты об их деятельности;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4.4.6. вносит в Правительство Республики Алтай предложения о предельной численности и фонде оплаты труда подведомственных Министерству государственных учреждений;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4.4.7. вносит в Министерство финансов Республики Алтай предложения по разработке проекта закона Республики Алтай о республиканском бюджете Республики Алтай на соответствующий год и плановый период и финансированию государственных учреждений Республики Алтай, подведомственных Министерству;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4.4.8. вносит в Правительство Республики Алтай проекты нормативных правовых актов, другие документы, касающиеся сферы деятельности Министерства;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4.4.9. представляет в Правительство Республики Алтай предложения о создании, реорганизации и ликвидации государственных учреждений Республики Алтай, подведомственных Министерству;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4.4.10. назначает на должность и освобождает от должности руководителей государственных учреждений Республики Алтай, подведомственных Министерству, заключает, изменяет, расторгает с указанными руководителями трудовые договоры;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4.4.11. представляет в установленном порядке работников Министерства, работников государственных учреждений Республики Алтай, подведомственных Министерству, других лиц, осуществляющих деятельность в установленной сфере, к присвоению почетных званий и награждению государственными наградами Российской Федерации, Республики Алтай;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4.4.12. издает приказы, имеющие нормативный характер, а по оперативным и другим текущим вопросам организации деятельности Министерства - приказы ненормативного характера;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4.4.13. обладает правом подписи финансовых документов, заключения договоров, соглашений и контрактов в соответствии с законодательством Российской Федерации в установленной сфере деятельности;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4.4.14. осуществляет в пределах своей компетенции оперативное управление имуществом Министерства; обеспечивает эффективное использование транспортных, оперативно-технических средств, иных материальных ценностей;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 xml:space="preserve">4.4.15. организует и ведет прием граждан, рассматривает предложения, заявления и жалобы по вопросам деятельности государственных учреждений </w:t>
      </w:r>
      <w:r w:rsidRPr="00C27CB9">
        <w:rPr>
          <w:rFonts w:ascii="Times New Roman" w:hAnsi="Times New Roman" w:cs="Times New Roman"/>
          <w:sz w:val="28"/>
          <w:szCs w:val="28"/>
        </w:rPr>
        <w:lastRenderedPageBreak/>
        <w:t>Республики Алтай, подведомственных Министерству, принимает по ним необходимые меры;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4.4.16. осуществляет иные полномочия, отнесенные к сфере деятельности Министерства законодательством Российской Федерации.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4.5. В Министерстве образуется коллегия в составе министра (председатель коллегии), его заместителей, а также других руководящих работников аппарата Министерства и иных лиц по представлению министра. Состав коллегии утверждается приказом Министерства.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Коллегия на своих регулярно проводимых заседаниях рассматривает основные вопросы деятельности агропромышленного комплекса Республики Алтай.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CB9">
        <w:rPr>
          <w:rFonts w:ascii="Times New Roman" w:hAnsi="Times New Roman" w:cs="Times New Roman"/>
          <w:sz w:val="28"/>
          <w:szCs w:val="28"/>
        </w:rPr>
        <w:t>Решения коллегии оформляются протоколами и реализуются, как правило, приказами министра.</w:t>
      </w: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B9" w:rsidRPr="00C27CB9" w:rsidRDefault="00C27CB9" w:rsidP="00C2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B9" w:rsidRPr="00C27CB9" w:rsidRDefault="00C27CB9" w:rsidP="00C27CB9">
      <w:pPr>
        <w:pBdr>
          <w:top w:val="single" w:sz="6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5AEE" w:rsidRPr="00C27CB9" w:rsidRDefault="009D5AEE" w:rsidP="00C27CB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D5AEE" w:rsidRPr="00C27CB9" w:rsidSect="00C27CB9">
      <w:pgSz w:w="11906" w:h="16838"/>
      <w:pgMar w:top="1134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CB9"/>
    <w:rsid w:val="009B58FF"/>
    <w:rsid w:val="009D5AEE"/>
    <w:rsid w:val="00C2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5DF03899F229C96593A5A68CC2DCA139BA7342E15541AE229427D98B763BAD59DFF989DBB6E1B36758136922uAF" TargetMode="External"/><Relationship Id="rId21" Type="http://schemas.openxmlformats.org/officeDocument/2006/relationships/hyperlink" Target="consultantplus://offline/ref=5DF03899F229C96593A5A68CC2DCA139BA7342E15142AF21997AD3832F37AF25uEF" TargetMode="External"/><Relationship Id="rId42" Type="http://schemas.openxmlformats.org/officeDocument/2006/relationships/hyperlink" Target="consultantplus://offline/ref=5DF03899F229C96593A5A68CC2DCA139BA7342E1554DAD2E9627D98B763BAD59DFF989DBB6E1B36758136822uEF" TargetMode="External"/><Relationship Id="rId47" Type="http://schemas.openxmlformats.org/officeDocument/2006/relationships/hyperlink" Target="consultantplus://offline/ref=5DF03899F229C96593A5A68CC2DCA139BA7342E15745AA239B27D98B763BAD59DFF989DBB6E1B36758136922u5F" TargetMode="External"/><Relationship Id="rId63" Type="http://schemas.openxmlformats.org/officeDocument/2006/relationships/hyperlink" Target="consultantplus://offline/ref=5DF03899F229C96593A5A68CC2DCA139BA7342E15745AA239B27D98B763BAD59DFF989DBB6E1B36758136822uAF" TargetMode="External"/><Relationship Id="rId68" Type="http://schemas.openxmlformats.org/officeDocument/2006/relationships/fontTable" Target="fontTable.xml"/><Relationship Id="rId7" Type="http://schemas.openxmlformats.org/officeDocument/2006/relationships/hyperlink" Target="consultantplus://offline/ref=5DF03899F229C96593A5A68CC2DCA139BA7342E15C40A926997AD3832F37AF5ED0A69EDCFFEDB267581326uF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DF03899F229C96593A5A68CC2DCA139BA7342E15745AC219B27D98B763BAD59DFF989DBB6E1B36758136922uAF" TargetMode="External"/><Relationship Id="rId29" Type="http://schemas.openxmlformats.org/officeDocument/2006/relationships/hyperlink" Target="consultantplus://offline/ref=5DF03899F229C96593A5A68CC2DCA139BA7342E1554DA4209027D98B763BAD59DFF989DBB6E1B36758136922uAF" TargetMode="External"/><Relationship Id="rId11" Type="http://schemas.openxmlformats.org/officeDocument/2006/relationships/hyperlink" Target="consultantplus://offline/ref=5DF03899F229C96593A5A68CC2DCA139BA7342E1554DAD2E9627D98B763BAD59DFF989DBB6E1B36758136922uAF" TargetMode="External"/><Relationship Id="rId24" Type="http://schemas.openxmlformats.org/officeDocument/2006/relationships/hyperlink" Target="consultantplus://offline/ref=5DF03899F229C96593A5A68CC2DCA139BA7342E15C40A926997AD3832F37AF5ED0A69EDCFFEDB267581326uFF" TargetMode="External"/><Relationship Id="rId32" Type="http://schemas.openxmlformats.org/officeDocument/2006/relationships/hyperlink" Target="consultantplus://offline/ref=5DF03899F229C96593A5A68CC2DCA139BA7342E15642A8229227D98B763BAD59DFF989DBB6E1B36758136922uAF" TargetMode="External"/><Relationship Id="rId37" Type="http://schemas.openxmlformats.org/officeDocument/2006/relationships/hyperlink" Target="consultantplus://offline/ref=5DF03899F229C96593A5A68CC2DCA139BA7342E1554DA4209027D98B763BAD59DFF989DBB6E1B36758136922uBF" TargetMode="External"/><Relationship Id="rId40" Type="http://schemas.openxmlformats.org/officeDocument/2006/relationships/hyperlink" Target="consultantplus://offline/ref=5DF03899F229C96593A5B881D4B0F635BE701BE95F12F0739F2D8C2Du3F" TargetMode="External"/><Relationship Id="rId45" Type="http://schemas.openxmlformats.org/officeDocument/2006/relationships/hyperlink" Target="consultantplus://offline/ref=5DF03899F229C96593A5A68CC2DCA139BA7342E15745AA239B27D98B763BAD59DFF989DBB6E1B36758136922uBF" TargetMode="External"/><Relationship Id="rId53" Type="http://schemas.openxmlformats.org/officeDocument/2006/relationships/hyperlink" Target="consultantplus://offline/ref=5DF03899F229C96593A5A68CC2DCA139BA7342E15541A8219427D98B763BAD59DFF989DBB6E1B36758136822uEF" TargetMode="External"/><Relationship Id="rId58" Type="http://schemas.openxmlformats.org/officeDocument/2006/relationships/hyperlink" Target="consultantplus://offline/ref=5DF03899F229C96593A5A68CC2DCA139BA7342E15745AC219B27D98B763BAD59DFF989DBB6E1B36758136922u5F" TargetMode="External"/><Relationship Id="rId66" Type="http://schemas.openxmlformats.org/officeDocument/2006/relationships/hyperlink" Target="consultantplus://offline/ref=5DF03899F229C96593A5A68CC2DCA139BA7342E15645AF249627D98B763BAD59DFF989DBB6E1B36758136E22uCF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5DF03899F229C96593A5B881D4B0F635BD7115E55342A771CE7882D62132A70E98B6D099F2ECB36425u9F" TargetMode="External"/><Relationship Id="rId19" Type="http://schemas.openxmlformats.org/officeDocument/2006/relationships/hyperlink" Target="consultantplus://offline/ref=5DF03899F229C96593A5A68CC2DCA139BA7342E15745AA259B27D98B763BAD59DFF989DBB6E1B36758106922u4F" TargetMode="External"/><Relationship Id="rId14" Type="http://schemas.openxmlformats.org/officeDocument/2006/relationships/hyperlink" Target="consultantplus://offline/ref=5DF03899F229C96593A5A68CC2DCA139BA7342E15646A5279227D98B763BAD59DFF989DBB6E1B36758136922uAF" TargetMode="External"/><Relationship Id="rId22" Type="http://schemas.openxmlformats.org/officeDocument/2006/relationships/hyperlink" Target="consultantplus://offline/ref=5DF03899F229C96593A5A68CC2DCA139BA7342E15142AE25997AD3832F37AF25uEF" TargetMode="External"/><Relationship Id="rId27" Type="http://schemas.openxmlformats.org/officeDocument/2006/relationships/hyperlink" Target="consultantplus://offline/ref=5DF03899F229C96593A5A68CC2DCA139BA7342E1554CAA249227D98B763BAD59DFF989DBB6E1B36758136922uAF" TargetMode="External"/><Relationship Id="rId30" Type="http://schemas.openxmlformats.org/officeDocument/2006/relationships/hyperlink" Target="consultantplus://offline/ref=5DF03899F229C96593A5A68CC2DCA139BA7342E15645AF249627D98B763BAD59DFF989DBB6E1B36758136922uAF" TargetMode="External"/><Relationship Id="rId35" Type="http://schemas.openxmlformats.org/officeDocument/2006/relationships/hyperlink" Target="consultantplus://offline/ref=5DF03899F229C96593A5A68CC2DCA139BA7342E15746AA269227D98B763BAD59DFF989DBB6E1B36758136922uAF" TargetMode="External"/><Relationship Id="rId43" Type="http://schemas.openxmlformats.org/officeDocument/2006/relationships/hyperlink" Target="consultantplus://offline/ref=5DF03899F229C96593A5A68CC2DCA139BA7342E1554DAD2E9627D98B763BAD59DFF989DBB6E1B36758136822u8F" TargetMode="External"/><Relationship Id="rId48" Type="http://schemas.openxmlformats.org/officeDocument/2006/relationships/hyperlink" Target="consultantplus://offline/ref=5DF03899F229C96593A5A68CC2DCA139BA7342E15745AA239B27D98B763BAD59DFF989DBB6E1B36758136822uCF" TargetMode="External"/><Relationship Id="rId56" Type="http://schemas.openxmlformats.org/officeDocument/2006/relationships/hyperlink" Target="consultantplus://offline/ref=5DF03899F229C96593A5A68CC2DCA139BA7342E15646A5279227D98B763BAD59DFF989DBB6E1B36758136822uCF" TargetMode="External"/><Relationship Id="rId64" Type="http://schemas.openxmlformats.org/officeDocument/2006/relationships/hyperlink" Target="consultantplus://offline/ref=5DF03899F229C96593A5A68CC2DCA139BA7342E15745AA239B27D98B763BAD59DFF989DBB6E1B36758136822uBF" TargetMode="External"/><Relationship Id="rId69" Type="http://schemas.openxmlformats.org/officeDocument/2006/relationships/theme" Target="theme/theme1.xml"/><Relationship Id="rId8" Type="http://schemas.openxmlformats.org/officeDocument/2006/relationships/hyperlink" Target="consultantplus://offline/ref=5DF03899F229C96593A5A68CC2DCA139BA7342E15D45A824997AD3832F37AF5ED0A69EDCFFEDB267581326uFF" TargetMode="External"/><Relationship Id="rId51" Type="http://schemas.openxmlformats.org/officeDocument/2006/relationships/hyperlink" Target="consultantplus://offline/ref=5DF03899F229C96593A5B881D4B0F635BD7E15EB5240A771CE7882D62132A70E98B6D099F2ECB06225uEF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5DF03899F229C96593A5A68CC2DCA139BA7342E1554DA4209027D98B763BAD59DFF989DBB6E1B36758136922uAF" TargetMode="External"/><Relationship Id="rId17" Type="http://schemas.openxmlformats.org/officeDocument/2006/relationships/hyperlink" Target="consultantplus://offline/ref=5DF03899F229C96593A5A68CC2DCA139BA7342E15745AA239B27D98B763BAD59DFF989DBB6E1B36758136922uAF" TargetMode="External"/><Relationship Id="rId25" Type="http://schemas.openxmlformats.org/officeDocument/2006/relationships/hyperlink" Target="consultantplus://offline/ref=5DF03899F229C96593A5A68CC2DCA139BA7342E15D45A824997AD3832F37AF5ED0A69EDCFFEDB267581326uFF" TargetMode="External"/><Relationship Id="rId33" Type="http://schemas.openxmlformats.org/officeDocument/2006/relationships/hyperlink" Target="consultantplus://offline/ref=5DF03899F229C96593A5A68CC2DCA139BA7342E15745AC219B27D98B763BAD59DFF989DBB6E1B36758136922uAF" TargetMode="External"/><Relationship Id="rId38" Type="http://schemas.openxmlformats.org/officeDocument/2006/relationships/hyperlink" Target="consultantplus://offline/ref=5DF03899F229C96593A5A68CC2DCA139BA7342E15645AF249627D98B763BAD59DFF989DBB6E1B36758136922uBF" TargetMode="External"/><Relationship Id="rId46" Type="http://schemas.openxmlformats.org/officeDocument/2006/relationships/hyperlink" Target="consultantplus://offline/ref=5DF03899F229C96593A5A68CC2DCA139BA7342E15645AF249627D98B763BAD59DFF989DBB6E1B36758136922u4F" TargetMode="External"/><Relationship Id="rId59" Type="http://schemas.openxmlformats.org/officeDocument/2006/relationships/hyperlink" Target="consultantplus://offline/ref=5DF03899F229C96593A5A68CC2DCA139BA7342E15745AC219B27D98B763BAD59DFF989DBB6E1B36758136822uDF" TargetMode="External"/><Relationship Id="rId67" Type="http://schemas.openxmlformats.org/officeDocument/2006/relationships/hyperlink" Target="consultantplus://offline/ref=5DF03899F229C96593A5A68CC2DCA139BA7342E15745AC219B27D98B763BAD59DFF989DBB6E1B36758136822uEF" TargetMode="External"/><Relationship Id="rId20" Type="http://schemas.openxmlformats.org/officeDocument/2006/relationships/hyperlink" Target="consultantplus://offline/ref=5DF03899F229C96593A5A68CC2DCA139BA7342E1554DAD2E9627D98B763BAD59DFF989DBB6E1B36758136922uBF" TargetMode="External"/><Relationship Id="rId41" Type="http://schemas.openxmlformats.org/officeDocument/2006/relationships/hyperlink" Target="consultantplus://offline/ref=5DF03899F229C96593A5A68CC2DCA139BA7342E15647AC209327D98B763BAD592DuFF" TargetMode="External"/><Relationship Id="rId54" Type="http://schemas.openxmlformats.org/officeDocument/2006/relationships/hyperlink" Target="consultantplus://offline/ref=5DF03899F229C96593A5A68CC2DCA139BA7342E15746AA269227D98B763BAD59DFF989DBB6E1B36758136822uFF" TargetMode="External"/><Relationship Id="rId62" Type="http://schemas.openxmlformats.org/officeDocument/2006/relationships/hyperlink" Target="consultantplus://offline/ref=5DF03899F229C96593A5A68CC2DCA139BA7342E15745AA239B27D98B763BAD59DFF989DBB6E1B36758136822u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DF03899F229C96593A5A68CC2DCA139BA7342E15341AE23997AD3832F37AF5ED0A69EDCFFEDB267581326uFF" TargetMode="External"/><Relationship Id="rId15" Type="http://schemas.openxmlformats.org/officeDocument/2006/relationships/hyperlink" Target="consultantplus://offline/ref=5DF03899F229C96593A5A68CC2DCA139BA7342E15642A8229227D98B763BAD59DFF989DBB6E1B36758136922uAF" TargetMode="External"/><Relationship Id="rId23" Type="http://schemas.openxmlformats.org/officeDocument/2006/relationships/hyperlink" Target="consultantplus://offline/ref=5DF03899F229C96593A5A68CC2DCA139BA7342E15341AE23997AD3832F37AF5ED0A69EDCFFEDB267581326uFF" TargetMode="External"/><Relationship Id="rId28" Type="http://schemas.openxmlformats.org/officeDocument/2006/relationships/hyperlink" Target="consultantplus://offline/ref=5DF03899F229C96593A5A68CC2DCA139BA7342E1554DAD2E9627D98B763BAD59DFF989DBB6E1B36758136922u4F" TargetMode="External"/><Relationship Id="rId36" Type="http://schemas.openxmlformats.org/officeDocument/2006/relationships/hyperlink" Target="consultantplus://offline/ref=5DF03899F229C96593A5A68CC2DCA139BA7342E1554DAD2E9627D98B763BAD59DFF989DBB6E1B36758136922u5F" TargetMode="External"/><Relationship Id="rId49" Type="http://schemas.openxmlformats.org/officeDocument/2006/relationships/hyperlink" Target="consultantplus://offline/ref=5DF03899F229C96593A5A68CC2DCA139BA7342E15646A5279227D98B763BAD59DFF989DBB6E1B36758136922u5F" TargetMode="External"/><Relationship Id="rId57" Type="http://schemas.openxmlformats.org/officeDocument/2006/relationships/hyperlink" Target="consultantplus://offline/ref=5DF03899F229C96593A5A68CC2DCA139BA7342E15745AC219B27D98B763BAD59DFF989DBB6E1B36758136922u4F" TargetMode="External"/><Relationship Id="rId10" Type="http://schemas.openxmlformats.org/officeDocument/2006/relationships/hyperlink" Target="consultantplus://offline/ref=5DF03899F229C96593A5A68CC2DCA139BA7342E1554CAA249227D98B763BAD59DFF989DBB6E1B36758136922uAF" TargetMode="External"/><Relationship Id="rId31" Type="http://schemas.openxmlformats.org/officeDocument/2006/relationships/hyperlink" Target="consultantplus://offline/ref=5DF03899F229C96593A5A68CC2DCA139BA7342E15646A5279227D98B763BAD59DFF989DBB6E1B36758136922u4F" TargetMode="External"/><Relationship Id="rId44" Type="http://schemas.openxmlformats.org/officeDocument/2006/relationships/hyperlink" Target="consultantplus://offline/ref=5DF03899F229C96593A5A68CC2DCA139BA7342E1554DAD2E9627D98B763BAD59DFF989DBB6E1B36758136822u9F" TargetMode="External"/><Relationship Id="rId52" Type="http://schemas.openxmlformats.org/officeDocument/2006/relationships/hyperlink" Target="consultantplus://offline/ref=5DF03899F229C96593A5B881D4B0F635BD7E15EB5240A771CE7882D62132A70E98B6D099F2ECB06625uAF" TargetMode="External"/><Relationship Id="rId60" Type="http://schemas.openxmlformats.org/officeDocument/2006/relationships/hyperlink" Target="consultantplus://offline/ref=5DF03899F229C96593A5A68CC2DCA139BA7342E15642A8229227D98B763BAD59DFF989DBB6E1B36758136922uAF" TargetMode="External"/><Relationship Id="rId65" Type="http://schemas.openxmlformats.org/officeDocument/2006/relationships/hyperlink" Target="consultantplus://offline/ref=5DF03899F229C96593A5A68CC2DCA139BA7342E15746AA269227D98B763BAD59DFF989DBB6E1B36758136822uD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DF03899F229C96593A5A68CC2DCA139BA7342E15541AE229427D98B763BAD59DFF989DBB6E1B36758136922uAF" TargetMode="External"/><Relationship Id="rId13" Type="http://schemas.openxmlformats.org/officeDocument/2006/relationships/hyperlink" Target="consultantplus://offline/ref=5DF03899F229C96593A5A68CC2DCA139BA7342E15645AF249627D98B763BAD59DFF989DBB6E1B36758136922uAF" TargetMode="External"/><Relationship Id="rId18" Type="http://schemas.openxmlformats.org/officeDocument/2006/relationships/hyperlink" Target="consultantplus://offline/ref=5DF03899F229C96593A5A68CC2DCA139BA7342E15746AA269227D98B763BAD59DFF989DBB6E1B36758136922uAF" TargetMode="External"/><Relationship Id="rId39" Type="http://schemas.openxmlformats.org/officeDocument/2006/relationships/hyperlink" Target="consultantplus://offline/ref=5DF03899F229C96593A5A68CC2DCA139BA7342E15746AA269227D98B763BAD59DFF989DBB6E1B36758136922uBF" TargetMode="External"/><Relationship Id="rId34" Type="http://schemas.openxmlformats.org/officeDocument/2006/relationships/hyperlink" Target="consultantplus://offline/ref=5DF03899F229C96593A5A68CC2DCA139BA7342E15745AA239B27D98B763BAD59DFF989DBB6E1B36758136922uAF" TargetMode="External"/><Relationship Id="rId50" Type="http://schemas.openxmlformats.org/officeDocument/2006/relationships/hyperlink" Target="consultantplus://offline/ref=5DF03899F229C96593A5A68CC2DCA139BA7342E15541AB229127D98B763BAD592DuFF" TargetMode="External"/><Relationship Id="rId55" Type="http://schemas.openxmlformats.org/officeDocument/2006/relationships/hyperlink" Target="consultantplus://offline/ref=5DF03899F229C96593A5A68CC2DCA139BA7342E15746AA269227D98B763BAD59DFF989DBB6E1B36758136922u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C4F7A-194C-4631-A15A-010E3CE98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12</Pages>
  <Words>5360</Words>
  <Characters>30558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2018-03-15T05:47:00Z</dcterms:created>
  <dcterms:modified xsi:type="dcterms:W3CDTF">2018-03-15T09:31:00Z</dcterms:modified>
</cp:coreProperties>
</file>