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19D" w:rsidRDefault="0062619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2619D" w:rsidRDefault="0062619D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62619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2619D" w:rsidRDefault="0062619D">
            <w:pPr>
              <w:pStyle w:val="ConsPlusNormal"/>
            </w:pPr>
            <w:r>
              <w:t>15 октября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2619D" w:rsidRDefault="0062619D">
            <w:pPr>
              <w:pStyle w:val="ConsPlusNormal"/>
              <w:jc w:val="right"/>
            </w:pPr>
            <w:r>
              <w:t>N 263-у</w:t>
            </w:r>
          </w:p>
        </w:tc>
      </w:tr>
    </w:tbl>
    <w:p w:rsidR="0062619D" w:rsidRDefault="0062619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2619D" w:rsidRDefault="0062619D">
      <w:pPr>
        <w:pStyle w:val="ConsPlusNormal"/>
        <w:jc w:val="both"/>
      </w:pPr>
    </w:p>
    <w:p w:rsidR="0062619D" w:rsidRDefault="0062619D">
      <w:pPr>
        <w:pStyle w:val="ConsPlusTitle"/>
        <w:jc w:val="center"/>
      </w:pPr>
      <w:r>
        <w:t>УКАЗ</w:t>
      </w:r>
    </w:p>
    <w:p w:rsidR="0062619D" w:rsidRDefault="0062619D">
      <w:pPr>
        <w:pStyle w:val="ConsPlusTitle"/>
        <w:jc w:val="center"/>
      </w:pPr>
    </w:p>
    <w:p w:rsidR="0062619D" w:rsidRDefault="0062619D">
      <w:pPr>
        <w:pStyle w:val="ConsPlusTitle"/>
        <w:jc w:val="center"/>
      </w:pPr>
      <w:r>
        <w:t>ГЛАВЫ РЕСПУБЛИКИ АЛТАЙ,</w:t>
      </w:r>
    </w:p>
    <w:p w:rsidR="0062619D" w:rsidRDefault="0062619D">
      <w:pPr>
        <w:pStyle w:val="ConsPlusTitle"/>
        <w:jc w:val="center"/>
      </w:pPr>
      <w:r>
        <w:t>ПРЕДСЕДАТЕЛЯ ПРАВИТЕЛЬСТВА РЕСПУБЛИКИ АЛТАЙ</w:t>
      </w:r>
    </w:p>
    <w:p w:rsidR="0062619D" w:rsidRDefault="0062619D">
      <w:pPr>
        <w:pStyle w:val="ConsPlusTitle"/>
        <w:jc w:val="center"/>
      </w:pPr>
    </w:p>
    <w:p w:rsidR="0062619D" w:rsidRDefault="0062619D">
      <w:pPr>
        <w:pStyle w:val="ConsPlusTitle"/>
        <w:jc w:val="center"/>
      </w:pPr>
      <w:r>
        <w:t>О ВНЕСЕНИИ ИЗМЕНЕНИЙ В НЕКОТОРЫЕ УКАЗЫ ГЛАВЫ</w:t>
      </w:r>
    </w:p>
    <w:p w:rsidR="0062619D" w:rsidRDefault="0062619D">
      <w:pPr>
        <w:pStyle w:val="ConsPlusTitle"/>
        <w:jc w:val="center"/>
      </w:pPr>
      <w:r>
        <w:t>РЕСПУБЛИКИ АЛТАЙ, ПРЕДСЕДАТЕЛЯ ПРАВИТЕЛЬСТВА</w:t>
      </w:r>
    </w:p>
    <w:p w:rsidR="0062619D" w:rsidRDefault="0062619D">
      <w:pPr>
        <w:pStyle w:val="ConsPlusTitle"/>
        <w:jc w:val="center"/>
      </w:pPr>
      <w:r>
        <w:t>РЕСПУБЛИКИ АЛТАЙ ПО ВОПРОСАМ ПРОТИВОДЕЙСТВИЯ КОРРУПЦИИ</w:t>
      </w:r>
    </w:p>
    <w:p w:rsidR="0062619D" w:rsidRDefault="0062619D">
      <w:pPr>
        <w:pStyle w:val="ConsPlusNormal"/>
        <w:jc w:val="both"/>
      </w:pPr>
    </w:p>
    <w:p w:rsidR="0062619D" w:rsidRDefault="0062619D">
      <w:pPr>
        <w:pStyle w:val="ConsPlusNormal"/>
        <w:ind w:firstLine="540"/>
        <w:jc w:val="both"/>
      </w:pPr>
      <w:r>
        <w:t xml:space="preserve">1. </w:t>
      </w:r>
      <w:hyperlink r:id="rId5" w:history="1">
        <w:proofErr w:type="gramStart"/>
        <w:r>
          <w:rPr>
            <w:color w:val="0000FF"/>
          </w:rPr>
          <w:t>Абзац второй пункта 7</w:t>
        </w:r>
      </w:hyperlink>
      <w:r>
        <w:t xml:space="preserve"> Положения о представлении гражданами, претендующими на замещение отдельных государственных должностей Республики Алтай, и лицами, замещающими отдельные государственные должности Республики Алтай, сведений о доходах, об имуществе и обязательствах имущественного характера, утвержденного Указом Главы Республики Алтай, Председателя Правительства Республики Алтай от 28 декабря 2009 года N 267-у "О предоставлении гражданами, претендующими на замещение отдельных государственных должностей Республики Алтай</w:t>
      </w:r>
      <w:proofErr w:type="gramEnd"/>
      <w:r>
        <w:t>, и лицами, замещающими отдельные государственные должности Республики Алтай, сведений о доходах, об имуществе и обязательствах имущественного характера" (Сборник законодательства Республики Алтай, 2009, N 63(69); 2012, N 87(93), N 93(99); 2013, N 104(110)), изложить в следующей редакции:</w:t>
      </w:r>
    </w:p>
    <w:p w:rsidR="0062619D" w:rsidRDefault="0062619D">
      <w:pPr>
        <w:pStyle w:val="ConsPlusNormal"/>
        <w:ind w:firstLine="540"/>
        <w:jc w:val="both"/>
      </w:pPr>
      <w:r>
        <w:t>"Лицо, замещающее государственную должность Республики Алтай, может представить уточненные сведения в течение одного месяца после окончания срока, указанного в пунктах 2 и 4 настоящего Положения. Гражданин, претендующий на замещение государственной должности Республики Алтай, может представить уточненные сведения в течение одного месяца со дня представления сведений в соответствии с пунктом 2 настоящего Положения</w:t>
      </w:r>
      <w:proofErr w:type="gramStart"/>
      <w:r>
        <w:t>.".</w:t>
      </w:r>
      <w:proofErr w:type="gramEnd"/>
    </w:p>
    <w:p w:rsidR="0062619D" w:rsidRDefault="0062619D">
      <w:pPr>
        <w:pStyle w:val="ConsPlusNormal"/>
        <w:ind w:firstLine="540"/>
        <w:jc w:val="both"/>
      </w:pPr>
      <w:r>
        <w:t xml:space="preserve">2. </w:t>
      </w:r>
      <w:hyperlink r:id="rId6" w:history="1">
        <w:proofErr w:type="gramStart"/>
        <w:r>
          <w:rPr>
            <w:color w:val="0000FF"/>
          </w:rPr>
          <w:t>Абзац второй пункта 8</w:t>
        </w:r>
      </w:hyperlink>
      <w:r>
        <w:t xml:space="preserve"> Положения о представлении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 сведений о доходах, об имуществе и обязательствах имущественного характера, утвержденного Указом Главы Республики Алтай, Председателя Правительства Республики Алтай от 28 декабря 2009 года N 266-у "О представлении гражданами, претендующими на замещение должностей государственной гражданской службы Республики Алтай</w:t>
      </w:r>
      <w:proofErr w:type="gramEnd"/>
      <w:r>
        <w:t>, и государственными гражданскими служащими Республики Алтай сведений о доходах, об имуществе и обязательствах имущественного характера" (Сборник законодательства Республики Алтай, 2009, N 63(69); 2012, N 87(93); 2013, N 104(110)), изложить в следующей редакции:</w:t>
      </w:r>
    </w:p>
    <w:p w:rsidR="0062619D" w:rsidRDefault="0062619D">
      <w:pPr>
        <w:pStyle w:val="ConsPlusNormal"/>
        <w:ind w:firstLine="540"/>
        <w:jc w:val="both"/>
      </w:pPr>
      <w:r>
        <w:t>"Государственный служащий может представить уточненные сведения в течение одного месяца после окончания срока, указанного в подпункте "б" пункта 3 настоящего Положения. Гражданин, назначаемый на должность государственной службы, может представить уточненные сведения в течение одного месяца со дня представления сведений в соответствии с подпунктом "а" пункта 3 настоящего Положения</w:t>
      </w:r>
      <w:proofErr w:type="gramStart"/>
      <w:r>
        <w:t>.".</w:t>
      </w:r>
      <w:proofErr w:type="gramEnd"/>
    </w:p>
    <w:p w:rsidR="0062619D" w:rsidRDefault="0062619D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Внести в </w:t>
      </w:r>
      <w:hyperlink r:id="rId7" w:history="1">
        <w:r>
          <w:rPr>
            <w:color w:val="0000FF"/>
          </w:rPr>
          <w:t>пункт 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Алтай, и соблюдения государственными гражданскими служащими Республики Алтай требований к служебному поведению, утвержденного Указом Главы Республики Алтай, Председателя Правительства Республики Алтай от 28 декабря 2009 года N 268-у "О проверке достоверности и полноты</w:t>
      </w:r>
      <w:proofErr w:type="gramEnd"/>
      <w:r>
        <w:t xml:space="preserve"> </w:t>
      </w:r>
      <w:proofErr w:type="gramStart"/>
      <w:r>
        <w:t xml:space="preserve">сведений, представляемых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Алтай, и соблюдения государственными гражданскими </w:t>
      </w:r>
      <w:r>
        <w:lastRenderedPageBreak/>
        <w:t>служащими Республики Алтай требований к служебному поведению" (Сборник законодательства Республики Алтай, 2009, N 63(69); 2010, N 68(74), N 69(75); 2012, N 93(99); 2013, N 104(110);</w:t>
      </w:r>
      <w:proofErr w:type="gramEnd"/>
      <w:r>
        <w:t xml:space="preserve"> официальный портал Республики Алтай в сети "Интернет": www.altai-republic.ru, 2014, 8 августа), следующие изменения:</w:t>
      </w:r>
    </w:p>
    <w:p w:rsidR="0062619D" w:rsidRDefault="0062619D">
      <w:pPr>
        <w:pStyle w:val="ConsPlusNormal"/>
        <w:ind w:firstLine="540"/>
        <w:jc w:val="both"/>
      </w:pPr>
      <w:r>
        <w:t xml:space="preserve">а) в </w:t>
      </w:r>
      <w:hyperlink r:id="rId8" w:history="1">
        <w:r>
          <w:rPr>
            <w:color w:val="0000FF"/>
          </w:rPr>
          <w:t>подпункте "а"</w:t>
        </w:r>
      </w:hyperlink>
      <w:r>
        <w:t>:</w:t>
      </w:r>
    </w:p>
    <w:p w:rsidR="0062619D" w:rsidRDefault="0062619D">
      <w:pPr>
        <w:pStyle w:val="ConsPlusNormal"/>
        <w:ind w:firstLine="540"/>
        <w:jc w:val="both"/>
      </w:pPr>
      <w:r>
        <w:t xml:space="preserve">в </w:t>
      </w:r>
      <w:hyperlink r:id="rId9" w:history="1">
        <w:r>
          <w:rPr>
            <w:color w:val="0000FF"/>
          </w:rPr>
          <w:t>абзаце первом</w:t>
        </w:r>
      </w:hyperlink>
      <w:r>
        <w:t xml:space="preserve"> слово "представляемых" заменить словом "представленных";</w:t>
      </w:r>
    </w:p>
    <w:p w:rsidR="0062619D" w:rsidRDefault="0062619D">
      <w:pPr>
        <w:pStyle w:val="ConsPlusNormal"/>
        <w:ind w:firstLine="540"/>
        <w:jc w:val="both"/>
      </w:pPr>
      <w:r>
        <w:t xml:space="preserve">в </w:t>
      </w:r>
      <w:hyperlink r:id="rId10" w:history="1">
        <w:r>
          <w:rPr>
            <w:color w:val="0000FF"/>
          </w:rPr>
          <w:t>абзаце третьем</w:t>
        </w:r>
      </w:hyperlink>
      <w:r>
        <w:t xml:space="preserve"> слова "по состоянию на конец отчетного периода" заменить словами "за отчетный период и за два года, предшествующие отчетному периоду";</w:t>
      </w:r>
    </w:p>
    <w:p w:rsidR="0062619D" w:rsidRDefault="0062619D">
      <w:pPr>
        <w:pStyle w:val="ConsPlusNormal"/>
        <w:ind w:firstLine="540"/>
        <w:jc w:val="both"/>
      </w:pPr>
      <w:r>
        <w:t xml:space="preserve">б) в </w:t>
      </w:r>
      <w:hyperlink r:id="rId11" w:history="1">
        <w:r>
          <w:rPr>
            <w:color w:val="0000FF"/>
          </w:rPr>
          <w:t>подпункте "б"</w:t>
        </w:r>
      </w:hyperlink>
      <w:r>
        <w:t xml:space="preserve"> слово "представляемых" заменить словом "представленных";</w:t>
      </w:r>
    </w:p>
    <w:p w:rsidR="0062619D" w:rsidRDefault="0062619D">
      <w:pPr>
        <w:pStyle w:val="ConsPlusNormal"/>
        <w:ind w:firstLine="540"/>
        <w:jc w:val="both"/>
      </w:pPr>
      <w:r>
        <w:t xml:space="preserve">в) </w:t>
      </w:r>
      <w:hyperlink r:id="rId12" w:history="1">
        <w:r>
          <w:rPr>
            <w:color w:val="0000FF"/>
          </w:rPr>
          <w:t>подпункт "в"</w:t>
        </w:r>
      </w:hyperlink>
      <w:r>
        <w:t xml:space="preserve"> изложить в следующей редакции:</w:t>
      </w:r>
    </w:p>
    <w:p w:rsidR="0062619D" w:rsidRDefault="0062619D">
      <w:pPr>
        <w:pStyle w:val="ConsPlusNormal"/>
        <w:ind w:firstLine="540"/>
        <w:jc w:val="both"/>
      </w:pPr>
      <w:r>
        <w:t>"в) соблюдения государственными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законодательством и законодательством Республики Алтай (далее - требования к служебному поведению)</w:t>
      </w:r>
      <w:proofErr w:type="gramStart"/>
      <w:r>
        <w:t>."</w:t>
      </w:r>
      <w:proofErr w:type="gramEnd"/>
      <w:r>
        <w:t>.</w:t>
      </w:r>
    </w:p>
    <w:p w:rsidR="0062619D" w:rsidRDefault="0062619D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Внести в </w:t>
      </w:r>
      <w:hyperlink r:id="rId13" w:history="1">
        <w:r>
          <w:rPr>
            <w:color w:val="0000FF"/>
          </w:rPr>
          <w:t>пункт 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отдельных государственных должностей Республики Алтай, и лицами, замещающими отдельные государственные должности Республики Алтай, и соблюдения ограничений лицами, замещающими отдельные государственные должности Республики Алтай, утвержденного Указом Главы Республики Алтай, Председателя Правительства Республики Алтай от 28 декабря 2009 года N 269-у "О проверке достоверности и полноты</w:t>
      </w:r>
      <w:proofErr w:type="gramEnd"/>
      <w:r>
        <w:t xml:space="preserve"> </w:t>
      </w:r>
      <w:proofErr w:type="gramStart"/>
      <w:r>
        <w:t>сведений, представляемых гражданами, претендующими на замещение отдельных государственных должностей Республики Алтай, и лицами, замещающими отдельные государственные должности Республики Алтай, и соблюдения ограничений лицами, замещающими отдельные государственные должности Республики Алтай" (Сборник законодательства Республики Алтай, 2009, N 63(69); 2010, N 68(74); 2012, N 87(93), N 93(99)), следующие изменения:</w:t>
      </w:r>
      <w:proofErr w:type="gramEnd"/>
    </w:p>
    <w:p w:rsidR="0062619D" w:rsidRDefault="0062619D">
      <w:pPr>
        <w:pStyle w:val="ConsPlusNormal"/>
        <w:ind w:firstLine="540"/>
        <w:jc w:val="both"/>
      </w:pPr>
      <w:r>
        <w:t xml:space="preserve">а) в </w:t>
      </w:r>
      <w:hyperlink r:id="rId14" w:history="1">
        <w:r>
          <w:rPr>
            <w:color w:val="0000FF"/>
          </w:rPr>
          <w:t>подпункте "а"</w:t>
        </w:r>
      </w:hyperlink>
      <w:r>
        <w:t>:</w:t>
      </w:r>
    </w:p>
    <w:p w:rsidR="0062619D" w:rsidRDefault="0062619D">
      <w:pPr>
        <w:pStyle w:val="ConsPlusNormal"/>
        <w:ind w:firstLine="540"/>
        <w:jc w:val="both"/>
      </w:pPr>
      <w:r>
        <w:t>слово "представляемых" заменить словом "представленных";</w:t>
      </w:r>
    </w:p>
    <w:p w:rsidR="0062619D" w:rsidRDefault="0062619D">
      <w:pPr>
        <w:pStyle w:val="ConsPlusNormal"/>
        <w:ind w:firstLine="540"/>
        <w:jc w:val="both"/>
      </w:pPr>
      <w:r>
        <w:t>слова "по состоянию на конец отчетного периода" заменить словами "за отчетный период и за два года, предшествующие отчетному периоду";</w:t>
      </w:r>
    </w:p>
    <w:p w:rsidR="0062619D" w:rsidRDefault="0062619D">
      <w:pPr>
        <w:pStyle w:val="ConsPlusNormal"/>
        <w:ind w:firstLine="540"/>
        <w:jc w:val="both"/>
      </w:pPr>
      <w:r>
        <w:t xml:space="preserve">б) в </w:t>
      </w:r>
      <w:hyperlink r:id="rId15" w:history="1">
        <w:r>
          <w:rPr>
            <w:color w:val="0000FF"/>
          </w:rPr>
          <w:t>подпункте "б"</w:t>
        </w:r>
      </w:hyperlink>
      <w:r>
        <w:t xml:space="preserve"> слово "представляемых" заменить словом "представленных";</w:t>
      </w:r>
    </w:p>
    <w:p w:rsidR="0062619D" w:rsidRDefault="0062619D">
      <w:pPr>
        <w:pStyle w:val="ConsPlusNormal"/>
        <w:ind w:firstLine="540"/>
        <w:jc w:val="both"/>
      </w:pPr>
      <w:r>
        <w:t xml:space="preserve">в) </w:t>
      </w:r>
      <w:hyperlink r:id="rId16" w:history="1">
        <w:r>
          <w:rPr>
            <w:color w:val="0000FF"/>
          </w:rPr>
          <w:t>подпункт "в"</w:t>
        </w:r>
      </w:hyperlink>
      <w:r>
        <w:t xml:space="preserve"> изложить в следующей редакции:</w:t>
      </w:r>
    </w:p>
    <w:p w:rsidR="0062619D" w:rsidRDefault="0062619D">
      <w:pPr>
        <w:pStyle w:val="ConsPlusNormal"/>
        <w:ind w:firstLine="540"/>
        <w:jc w:val="both"/>
      </w:pPr>
      <w:proofErr w:type="gramStart"/>
      <w:r>
        <w:t>"в) соблюдения лицами, замещающими государственные должности Республики Алтай,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должностных обязанностей, установленных федеральным законодательством и законодательством Республики Алтай (далее - установленные ограничения).".</w:t>
      </w:r>
      <w:proofErr w:type="gramEnd"/>
    </w:p>
    <w:p w:rsidR="0062619D" w:rsidRDefault="0062619D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Внести в </w:t>
      </w:r>
      <w:hyperlink r:id="rId17" w:history="1"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4 сентября 2013 года N 208-у "О проверке достоверности и полноты сведений, представляемых гражданами, претендующими на замещение должностей муниципальной службы в Республике Алтай, и муниципальными служащими в Республике Алтай, и соблюдения муниципальными служащими в Республике Алтай требований к служебному поведению" (Сборник законодательства Республики Алтай, 2013, N 104(110)) следующие</w:t>
      </w:r>
      <w:proofErr w:type="gramEnd"/>
      <w:r>
        <w:t xml:space="preserve"> изменения:</w:t>
      </w:r>
    </w:p>
    <w:p w:rsidR="0062619D" w:rsidRDefault="0062619D">
      <w:pPr>
        <w:pStyle w:val="ConsPlusNormal"/>
        <w:ind w:firstLine="540"/>
        <w:jc w:val="both"/>
      </w:pPr>
      <w:r>
        <w:t xml:space="preserve">а) в </w:t>
      </w:r>
      <w:hyperlink r:id="rId18" w:history="1">
        <w:r>
          <w:rPr>
            <w:color w:val="0000FF"/>
          </w:rPr>
          <w:t>пункт 2</w:t>
        </w:r>
      </w:hyperlink>
      <w:r>
        <w:t>:</w:t>
      </w:r>
    </w:p>
    <w:p w:rsidR="0062619D" w:rsidRDefault="0062619D">
      <w:pPr>
        <w:pStyle w:val="ConsPlusNormal"/>
        <w:ind w:firstLine="540"/>
        <w:jc w:val="both"/>
      </w:pPr>
      <w:r>
        <w:t xml:space="preserve">в </w:t>
      </w:r>
      <w:hyperlink r:id="rId19" w:history="1">
        <w:r>
          <w:rPr>
            <w:color w:val="0000FF"/>
          </w:rPr>
          <w:t>абзаце девятом подпункта "б"</w:t>
        </w:r>
      </w:hyperlink>
      <w:r>
        <w:t xml:space="preserve"> слово "обеспечение" заменить словом "осуществление";</w:t>
      </w:r>
    </w:p>
    <w:p w:rsidR="0062619D" w:rsidRDefault="0062619D">
      <w:pPr>
        <w:pStyle w:val="ConsPlusNormal"/>
        <w:ind w:firstLine="540"/>
        <w:jc w:val="both"/>
      </w:pPr>
      <w:hyperlink r:id="rId20" w:history="1">
        <w:r>
          <w:rPr>
            <w:color w:val="0000FF"/>
          </w:rPr>
          <w:t>дополнить</w:t>
        </w:r>
      </w:hyperlink>
      <w:r>
        <w:t xml:space="preserve"> подпунктом "в" следующего содержания:</w:t>
      </w:r>
    </w:p>
    <w:p w:rsidR="0062619D" w:rsidRDefault="0062619D">
      <w:pPr>
        <w:pStyle w:val="ConsPlusNormal"/>
        <w:ind w:firstLine="540"/>
        <w:jc w:val="both"/>
      </w:pPr>
      <w:proofErr w:type="gramStart"/>
      <w:r>
        <w:t xml:space="preserve">"в) анализ сведений о доходах, имуществе и обязательствах имущественного характера, представляемых гражданами, претендующими на замещение должностей муниципальной службы в Республике Алтай, и муниципальными служащими в Республике Алтай, сведений о соблюдении муниципальными служащими в Республике Алтай требований к служебному поведению, о предотвращении или урегулировании конфликта интересов и соблюдении </w:t>
      </w:r>
      <w:r>
        <w:lastRenderedPageBreak/>
        <w:t>установленных для них запретов, ограничений и обязанностей, а также сведений о соблюдении гражданами</w:t>
      </w:r>
      <w:proofErr w:type="gramEnd"/>
      <w:r>
        <w:t>, замещавшими должности муниципальной службы в Республике Алтай, ограничений при заключении ими после ухода с муниципальной службы в Республике Алтай трудового договора и (или) гражданско-правового договора в случаях, предусмотренных федеральными законами</w:t>
      </w:r>
      <w:proofErr w:type="gramStart"/>
      <w:r>
        <w:t>.";</w:t>
      </w:r>
      <w:proofErr w:type="gramEnd"/>
    </w:p>
    <w:p w:rsidR="0062619D" w:rsidRDefault="0062619D">
      <w:pPr>
        <w:pStyle w:val="ConsPlusNormal"/>
        <w:ind w:firstLine="540"/>
        <w:jc w:val="both"/>
      </w:pPr>
      <w:r>
        <w:t xml:space="preserve">б) в </w:t>
      </w:r>
      <w:hyperlink r:id="rId21" w:history="1">
        <w:r>
          <w:rPr>
            <w:color w:val="0000FF"/>
          </w:rPr>
          <w:t>пункт 1</w:t>
        </w:r>
      </w:hyperlink>
      <w:r>
        <w:t xml:space="preserve"> Порядка проверки достоверности и полноты сведений, представляемых гражданами, претендующими на замещение должностей муниципальной службы в Республике Алтай, и муниципальными служащими в Республике Алтай, и соблюдении муниципальными служащими в Республике Алтай требований к служебному поведению, утвержденного указанным Указом:</w:t>
      </w:r>
    </w:p>
    <w:p w:rsidR="0062619D" w:rsidRDefault="0062619D">
      <w:pPr>
        <w:pStyle w:val="ConsPlusNormal"/>
        <w:ind w:firstLine="540"/>
        <w:jc w:val="both"/>
      </w:pPr>
      <w:r>
        <w:t xml:space="preserve">в </w:t>
      </w:r>
      <w:hyperlink r:id="rId22" w:history="1">
        <w:r>
          <w:rPr>
            <w:color w:val="0000FF"/>
          </w:rPr>
          <w:t>абзацах первом</w:t>
        </w:r>
      </w:hyperlink>
      <w:r>
        <w:t xml:space="preserve"> и </w:t>
      </w:r>
      <w:hyperlink r:id="rId23" w:history="1">
        <w:r>
          <w:rPr>
            <w:color w:val="0000FF"/>
          </w:rPr>
          <w:t>втором подпункта "а"</w:t>
        </w:r>
      </w:hyperlink>
      <w:r>
        <w:t xml:space="preserve"> слово "представляемых" заменить словом "представленных";</w:t>
      </w:r>
    </w:p>
    <w:p w:rsidR="0062619D" w:rsidRDefault="0062619D">
      <w:pPr>
        <w:pStyle w:val="ConsPlusNormal"/>
        <w:ind w:firstLine="540"/>
        <w:jc w:val="both"/>
      </w:pPr>
      <w:r>
        <w:t xml:space="preserve">в </w:t>
      </w:r>
      <w:hyperlink r:id="rId24" w:history="1">
        <w:r>
          <w:rPr>
            <w:color w:val="0000FF"/>
          </w:rPr>
          <w:t>подпункте "б"</w:t>
        </w:r>
      </w:hyperlink>
      <w:r>
        <w:t xml:space="preserve"> слово "представляемых" заменить словом "представленных";</w:t>
      </w:r>
    </w:p>
    <w:p w:rsidR="0062619D" w:rsidRDefault="0062619D">
      <w:pPr>
        <w:pStyle w:val="ConsPlusNormal"/>
        <w:ind w:firstLine="540"/>
        <w:jc w:val="both"/>
      </w:pPr>
      <w:hyperlink r:id="rId25" w:history="1">
        <w:r>
          <w:rPr>
            <w:color w:val="0000FF"/>
          </w:rPr>
          <w:t>подпункт "в"</w:t>
        </w:r>
      </w:hyperlink>
      <w:r>
        <w:t xml:space="preserve"> изложить в следующей редакции:</w:t>
      </w:r>
    </w:p>
    <w:p w:rsidR="0062619D" w:rsidRDefault="0062619D">
      <w:pPr>
        <w:pStyle w:val="ConsPlusNormal"/>
        <w:ind w:firstLine="540"/>
        <w:jc w:val="both"/>
      </w:pPr>
      <w:r>
        <w:t>"в) соблюдения муниципальными служащими в Республике Алтай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законодательством и законодательством Республики Алтай (далее - требования к служебному поведению)</w:t>
      </w:r>
      <w:proofErr w:type="gramStart"/>
      <w:r>
        <w:t>."</w:t>
      </w:r>
      <w:proofErr w:type="gramEnd"/>
      <w:r>
        <w:t>.</w:t>
      </w:r>
    </w:p>
    <w:p w:rsidR="0062619D" w:rsidRDefault="0062619D">
      <w:pPr>
        <w:pStyle w:val="ConsPlusNormal"/>
        <w:ind w:firstLine="540"/>
        <w:jc w:val="both"/>
      </w:pPr>
      <w:r>
        <w:t xml:space="preserve">6. Внести в </w:t>
      </w:r>
      <w:hyperlink r:id="rId26" w:history="1"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27 августа 2010 года N 188-у "О Комиссиях по соблюдению требований к служебному поведению государственных гражданских служащих Республики Алтай и урегулированию конфликта интересов" (Сборник законодательства Республики Алтай, 2010, N 68(74)) следующие изменения:</w:t>
      </w:r>
    </w:p>
    <w:p w:rsidR="0062619D" w:rsidRDefault="0062619D">
      <w:pPr>
        <w:pStyle w:val="ConsPlusNormal"/>
        <w:ind w:firstLine="540"/>
        <w:jc w:val="both"/>
      </w:pPr>
      <w:proofErr w:type="gramStart"/>
      <w:r>
        <w:t xml:space="preserve">а) в </w:t>
      </w:r>
      <w:hyperlink r:id="rId27" w:history="1">
        <w:r>
          <w:rPr>
            <w:color w:val="0000FF"/>
          </w:rPr>
          <w:t>пункте 6</w:t>
        </w:r>
      </w:hyperlink>
      <w:r>
        <w:t xml:space="preserve"> слова "научным организациям и образовательным учреждениям среднего, высшего и дополнительного профессионального образования" заменить словами "образовательным организациям";</w:t>
      </w:r>
      <w:proofErr w:type="gramEnd"/>
    </w:p>
    <w:p w:rsidR="0062619D" w:rsidRDefault="0062619D">
      <w:pPr>
        <w:pStyle w:val="ConsPlusNormal"/>
        <w:ind w:firstLine="540"/>
        <w:jc w:val="both"/>
      </w:pPr>
      <w:r>
        <w:t xml:space="preserve">б) в </w:t>
      </w:r>
      <w:hyperlink r:id="rId28" w:history="1">
        <w:r>
          <w:rPr>
            <w:color w:val="0000FF"/>
          </w:rPr>
          <w:t>Положение</w:t>
        </w:r>
      </w:hyperlink>
      <w:r>
        <w:t xml:space="preserve"> о комиссиях по соблюдению требований к служебному поведению государственных гражданских служащих Республики Алтай и урегулированию конфликта интересов, утвержденное указанным Указом:</w:t>
      </w:r>
    </w:p>
    <w:p w:rsidR="0062619D" w:rsidRDefault="0062619D">
      <w:pPr>
        <w:pStyle w:val="ConsPlusNormal"/>
        <w:ind w:firstLine="540"/>
        <w:jc w:val="both"/>
      </w:pPr>
      <w:r>
        <w:t xml:space="preserve">в </w:t>
      </w:r>
      <w:hyperlink r:id="rId29" w:history="1">
        <w:r>
          <w:rPr>
            <w:color w:val="0000FF"/>
          </w:rPr>
          <w:t>подпункте "в" пункта 6</w:t>
        </w:r>
      </w:hyperlink>
      <w:r>
        <w:t xml:space="preserve"> слова "научных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службой" заменить словами "образовательных организаций";</w:t>
      </w:r>
    </w:p>
    <w:p w:rsidR="0062619D" w:rsidRDefault="0062619D">
      <w:pPr>
        <w:pStyle w:val="ConsPlusNormal"/>
        <w:ind w:firstLine="540"/>
        <w:jc w:val="both"/>
      </w:pPr>
      <w:r>
        <w:t xml:space="preserve">в </w:t>
      </w:r>
      <w:hyperlink r:id="rId30" w:history="1">
        <w:r>
          <w:rPr>
            <w:color w:val="0000FF"/>
          </w:rPr>
          <w:t>пункте 8</w:t>
        </w:r>
      </w:hyperlink>
      <w:r>
        <w:t xml:space="preserve"> слова "с научными организациями и образовательными учреждениями среднего, высшего и дополнительного профессионального образования" заменить словами "с образовательными организациями";</w:t>
      </w:r>
    </w:p>
    <w:p w:rsidR="0062619D" w:rsidRDefault="0062619D">
      <w:pPr>
        <w:pStyle w:val="ConsPlusNormal"/>
        <w:ind w:firstLine="540"/>
        <w:jc w:val="both"/>
      </w:pPr>
      <w:hyperlink r:id="rId31" w:history="1">
        <w:r>
          <w:rPr>
            <w:color w:val="0000FF"/>
          </w:rPr>
          <w:t>пункт 14</w:t>
        </w:r>
      </w:hyperlink>
      <w:r>
        <w:t xml:space="preserve"> дополнить подпунктами "г" и "д" следующего содержания:</w:t>
      </w:r>
    </w:p>
    <w:p w:rsidR="0062619D" w:rsidRDefault="0062619D">
      <w:pPr>
        <w:pStyle w:val="ConsPlusNormal"/>
        <w:ind w:firstLine="540"/>
        <w:jc w:val="both"/>
      </w:pPr>
      <w:proofErr w:type="gramStart"/>
      <w:r>
        <w:t xml:space="preserve">"г) представление руководителем государственного органа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32" w:history="1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</w:t>
      </w:r>
      <w:proofErr w:type="gramEnd"/>
      <w:r>
        <w:t xml:space="preserve"> доходам");</w:t>
      </w:r>
    </w:p>
    <w:p w:rsidR="0062619D" w:rsidRDefault="0062619D">
      <w:pPr>
        <w:pStyle w:val="ConsPlusNormal"/>
        <w:ind w:firstLine="540"/>
        <w:jc w:val="both"/>
      </w:pPr>
      <w:proofErr w:type="gramStart"/>
      <w:r>
        <w:t xml:space="preserve">д) поступившее в соответствии с </w:t>
      </w:r>
      <w:hyperlink r:id="rId33" w:history="1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года N 273-ФЗ "О противодействии коррупции"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государственном органе, 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вступлении</w:t>
      </w:r>
      <w:proofErr w:type="gramEnd"/>
      <w:r>
        <w:t xml:space="preserve">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</w:r>
      <w:proofErr w:type="gramStart"/>
      <w:r>
        <w:t>.";</w:t>
      </w:r>
      <w:proofErr w:type="gramEnd"/>
    </w:p>
    <w:p w:rsidR="0062619D" w:rsidRDefault="0062619D">
      <w:pPr>
        <w:pStyle w:val="ConsPlusNormal"/>
        <w:ind w:firstLine="540"/>
        <w:jc w:val="both"/>
      </w:pPr>
      <w:hyperlink r:id="rId34" w:history="1">
        <w:r>
          <w:rPr>
            <w:color w:val="0000FF"/>
          </w:rPr>
          <w:t>дополнить</w:t>
        </w:r>
      </w:hyperlink>
      <w:r>
        <w:t xml:space="preserve"> пунктами 15.1 - 15.3 следующего содержания:</w:t>
      </w:r>
    </w:p>
    <w:p w:rsidR="0062619D" w:rsidRDefault="0062619D">
      <w:pPr>
        <w:pStyle w:val="ConsPlusNormal"/>
        <w:ind w:firstLine="540"/>
        <w:jc w:val="both"/>
      </w:pPr>
      <w:r>
        <w:lastRenderedPageBreak/>
        <w:t xml:space="preserve">"15.1. Обращение, указанное в абзаце втором подпункта "б" пункта 14 настоящего Положения, подается гражданином, замещавшим должность государственной службы в государственном органе, должностному лицу кадровой службы государственного органа, ответственному за работу по профилактике коррупционных и иных правонарушений. </w:t>
      </w:r>
      <w:proofErr w:type="gramStart"/>
      <w: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>
        <w:t xml:space="preserve"> или гражданско-правовой), предполагаемый срок его действия, сумма оплаты за выполнение (оказание) по договору работ (услуг). Должностным лицом кадровой службы государственного органа, ответственным за работу по профилактике коррупционных и иных правонарушений,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5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года N 273-ФЗ "О противодействии коррупции". Обращение, заключение и другие материалы в течение двух рабочих дней со дня поступления обращения представляются председателю комиссии.</w:t>
      </w:r>
    </w:p>
    <w:p w:rsidR="0062619D" w:rsidRDefault="0062619D">
      <w:pPr>
        <w:pStyle w:val="ConsPlusNormal"/>
        <w:ind w:firstLine="540"/>
        <w:jc w:val="both"/>
      </w:pPr>
      <w:r>
        <w:t>15.2. Обращение, указанное в абзаце втором подпункта "б" пункта 14 настоящего Положения, может быть подано государственным служащим, планирующим свое увольнение с государственной службы, и подлежит рассмотрению комиссией в соответствии с настоящим Положением.</w:t>
      </w:r>
    </w:p>
    <w:p w:rsidR="0062619D" w:rsidRDefault="0062619D">
      <w:pPr>
        <w:pStyle w:val="ConsPlusNormal"/>
        <w:ind w:firstLine="540"/>
        <w:jc w:val="both"/>
      </w:pPr>
      <w:r>
        <w:t xml:space="preserve">15.3. </w:t>
      </w:r>
      <w:proofErr w:type="gramStart"/>
      <w:r>
        <w:t xml:space="preserve">Уведомление, указанное в подпункте "д" пункта 14 настоящего Положения, рассматривается должностным лицом государственного органа,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государственном органе, требований </w:t>
      </w:r>
      <w:hyperlink r:id="rId36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года N 273-ФЗ "О противодействии коррупции".</w:t>
      </w:r>
      <w:proofErr w:type="gramEnd"/>
      <w:r>
        <w:t xml:space="preserve"> Уведомление, заключение и другие материалы в течение десяти рабочих дней со дня поступления уведомления представляются председателю комиссии</w:t>
      </w:r>
      <w:proofErr w:type="gramStart"/>
      <w:r>
        <w:t>.";</w:t>
      </w:r>
      <w:proofErr w:type="gramEnd"/>
    </w:p>
    <w:p w:rsidR="0062619D" w:rsidRDefault="0062619D">
      <w:pPr>
        <w:pStyle w:val="ConsPlusNormal"/>
        <w:ind w:firstLine="540"/>
        <w:jc w:val="both"/>
      </w:pPr>
      <w:hyperlink r:id="rId37" w:history="1">
        <w:r>
          <w:rPr>
            <w:color w:val="0000FF"/>
          </w:rPr>
          <w:t>подпункт "а" пункта 16</w:t>
        </w:r>
      </w:hyperlink>
      <w:r>
        <w:t xml:space="preserve"> дополнить словами ", за исключением случаев, предусмотренных пунктами 16.1 и 16.2 настоящего Положения";</w:t>
      </w:r>
    </w:p>
    <w:p w:rsidR="0062619D" w:rsidRDefault="0062619D">
      <w:pPr>
        <w:pStyle w:val="ConsPlusNormal"/>
        <w:ind w:firstLine="540"/>
        <w:jc w:val="both"/>
      </w:pPr>
      <w:hyperlink r:id="rId38" w:history="1">
        <w:r>
          <w:rPr>
            <w:color w:val="0000FF"/>
          </w:rPr>
          <w:t>дополнить</w:t>
        </w:r>
      </w:hyperlink>
      <w:r>
        <w:t xml:space="preserve"> пунктами 16.1 и 16.2 следующего содержания:</w:t>
      </w:r>
    </w:p>
    <w:p w:rsidR="0062619D" w:rsidRDefault="0062619D">
      <w:pPr>
        <w:pStyle w:val="ConsPlusNormal"/>
        <w:ind w:firstLine="540"/>
        <w:jc w:val="both"/>
      </w:pPr>
      <w:r>
        <w:t>"16.1. Заседание комиссии по рассмотрению заявления, указанного в абзаце третьем подпункта "б" пункта 14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62619D" w:rsidRDefault="0062619D">
      <w:pPr>
        <w:pStyle w:val="ConsPlusNormal"/>
        <w:ind w:firstLine="540"/>
        <w:jc w:val="both"/>
      </w:pPr>
      <w:r>
        <w:t>16.2. Уведомление, указанное в подпункте "д" пункта 14 настоящего Положения, как правило, рассматривается на очередном (плановом) заседании комиссии</w:t>
      </w:r>
      <w:proofErr w:type="gramStart"/>
      <w:r>
        <w:t>.";</w:t>
      </w:r>
    </w:p>
    <w:proofErr w:type="gramEnd"/>
    <w:p w:rsidR="0062619D" w:rsidRDefault="0062619D">
      <w:pPr>
        <w:pStyle w:val="ConsPlusNormal"/>
        <w:ind w:firstLine="540"/>
        <w:jc w:val="both"/>
      </w:pPr>
      <w:r>
        <w:fldChar w:fldCharType="begin"/>
      </w:r>
      <w:r>
        <w:instrText>HYPERLINK "consultantplus://offline/ref=F0F06449EF1DAEAAC996D045DE030828C082ABF39E24A737EC49E2F420CCC7A9E689383781C0E23C2B003661pDJ"</w:instrText>
      </w:r>
      <w:r>
        <w:fldChar w:fldCharType="separate"/>
      </w:r>
      <w:r>
        <w:rPr>
          <w:color w:val="0000FF"/>
        </w:rPr>
        <w:t>пункты 17</w:t>
      </w:r>
      <w:r>
        <w:fldChar w:fldCharType="end"/>
      </w:r>
      <w:r>
        <w:t xml:space="preserve"> и </w:t>
      </w:r>
      <w:hyperlink r:id="rId39" w:history="1">
        <w:r>
          <w:rPr>
            <w:color w:val="0000FF"/>
          </w:rPr>
          <w:t>18</w:t>
        </w:r>
      </w:hyperlink>
      <w:r>
        <w:t xml:space="preserve"> изложить в следующей редакции:</w:t>
      </w:r>
    </w:p>
    <w:p w:rsidR="0062619D" w:rsidRDefault="0062619D">
      <w:pPr>
        <w:pStyle w:val="ConsPlusNormal"/>
        <w:ind w:firstLine="540"/>
        <w:jc w:val="both"/>
      </w:pPr>
      <w:r>
        <w:t>"17. Заседание комиссии проводится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государственном органе. При наличии письменной просьбы государственного служащего или гражданина, замещавшего должность государственной службы в государственном органе, о рассмотрении указанного вопроса без его участия заседание комиссии проводится в его отсутствие. В случае неявки на заседание комиссии государственного служащего (его представителя) или гражданина, замещавшего должность государственной службы в государственном органе (его представителя), при отсутствии письменной просьбы государственного служащего или указанного гражданина о рассмотрении данного вопроса без его участия рассмотрение вопроса откладывается. В случае повторной неявки указанных лиц без уважительных причин комиссия может принять решение о рассмотрении данного вопроса в отсутствие государственного служащего или гражданина, замещавшего должность государственной службы в государственном органе.</w:t>
      </w:r>
    </w:p>
    <w:p w:rsidR="0062619D" w:rsidRDefault="0062619D">
      <w:pPr>
        <w:pStyle w:val="ConsPlusNormal"/>
        <w:ind w:firstLine="540"/>
        <w:jc w:val="both"/>
      </w:pPr>
      <w:r>
        <w:lastRenderedPageBreak/>
        <w:t>18. На заседании комиссии заслушиваются пояснения государственного служащего или гражданина, замещавшего должность государственной службы в государственном органе (с их согласия), и иных лиц, рассматриваются материалы по существу вынесенных на данное заседание вопросов, а также дополнительные материалы</w:t>
      </w:r>
      <w:proofErr w:type="gramStart"/>
      <w:r>
        <w:t>.";</w:t>
      </w:r>
    </w:p>
    <w:proofErr w:type="gramEnd"/>
    <w:p w:rsidR="0062619D" w:rsidRDefault="0062619D">
      <w:pPr>
        <w:pStyle w:val="ConsPlusNormal"/>
        <w:ind w:firstLine="540"/>
        <w:jc w:val="both"/>
      </w:pPr>
      <w:r>
        <w:fldChar w:fldCharType="begin"/>
      </w:r>
      <w:r>
        <w:instrText>HYPERLINK "consultantplus://offline/ref=F0F06449EF1DAEAAC996D045DE030828C082ABF39E24A737EC49E2F420CCC7A9E689383781C0E23C2B003561p5J"</w:instrText>
      </w:r>
      <w:r>
        <w:fldChar w:fldCharType="separate"/>
      </w:r>
      <w:r>
        <w:rPr>
          <w:color w:val="0000FF"/>
        </w:rPr>
        <w:t>дополнить</w:t>
      </w:r>
      <w:r>
        <w:fldChar w:fldCharType="end"/>
      </w:r>
      <w:r>
        <w:t xml:space="preserve"> пунктом 23.1 следующего содержания:</w:t>
      </w:r>
    </w:p>
    <w:p w:rsidR="0062619D" w:rsidRDefault="0062619D">
      <w:pPr>
        <w:pStyle w:val="ConsPlusNormal"/>
        <w:ind w:firstLine="540"/>
        <w:jc w:val="both"/>
      </w:pPr>
      <w:r>
        <w:t>"23.1. По итогам рассмотрения вопроса, указанного в 14 настоящего Положения, комиссия принимает одно из следующих решений:</w:t>
      </w:r>
    </w:p>
    <w:p w:rsidR="0062619D" w:rsidRDefault="0062619D">
      <w:pPr>
        <w:pStyle w:val="ConsPlusNormal"/>
        <w:ind w:firstLine="540"/>
        <w:jc w:val="both"/>
      </w:pPr>
      <w:r>
        <w:t xml:space="preserve">а) признать, что сведения, представленные государственным служащим в соответствии с </w:t>
      </w:r>
      <w:hyperlink r:id="rId40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62619D" w:rsidRDefault="0062619D">
      <w:pPr>
        <w:pStyle w:val="ConsPlusNormal"/>
        <w:ind w:firstLine="540"/>
        <w:jc w:val="both"/>
      </w:pPr>
      <w:r>
        <w:t xml:space="preserve">б) признать, что сведения, представленные государственным служащим в соответствии с </w:t>
      </w:r>
      <w:hyperlink r:id="rId41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</w:t>
      </w:r>
      <w:proofErr w:type="gramStart"/>
      <w:r>
        <w:t>.";</w:t>
      </w:r>
      <w:proofErr w:type="gramEnd"/>
    </w:p>
    <w:p w:rsidR="0062619D" w:rsidRDefault="0062619D">
      <w:pPr>
        <w:pStyle w:val="ConsPlusNormal"/>
        <w:ind w:firstLine="540"/>
        <w:jc w:val="both"/>
      </w:pPr>
      <w:hyperlink r:id="rId42" w:history="1">
        <w:r>
          <w:rPr>
            <w:color w:val="0000FF"/>
          </w:rPr>
          <w:t>пункт 24</w:t>
        </w:r>
      </w:hyperlink>
      <w:r>
        <w:t xml:space="preserve"> изложить в следующей редакции:</w:t>
      </w:r>
    </w:p>
    <w:p w:rsidR="0062619D" w:rsidRDefault="0062619D">
      <w:pPr>
        <w:pStyle w:val="ConsPlusNormal"/>
        <w:ind w:firstLine="540"/>
        <w:jc w:val="both"/>
      </w:pPr>
      <w:r>
        <w:t>"24. По итогам рассмотрения вопросов, указанных в подпунктах "а", "б" и "г" пункта 14 настоящего Положения, при наличии к тому оснований комиссия может принять иное решение, чем это предусмотрено пунктами 20 - 23 и 23.1 настоящего Положения. Основания и мотивы принятия такого решения должны быть отражены в протоколе заседания комиссии</w:t>
      </w:r>
      <w:proofErr w:type="gramStart"/>
      <w:r>
        <w:t>.;</w:t>
      </w:r>
    </w:p>
    <w:proofErr w:type="gramEnd"/>
    <w:p w:rsidR="0062619D" w:rsidRDefault="0062619D">
      <w:pPr>
        <w:pStyle w:val="ConsPlusNormal"/>
        <w:ind w:firstLine="540"/>
        <w:jc w:val="both"/>
      </w:pPr>
      <w:r>
        <w:fldChar w:fldCharType="begin"/>
      </w:r>
      <w:r>
        <w:instrText>HYPERLINK "consultantplus://offline/ref=F0F06449EF1DAEAAC996D045DE030828C082ABF39E24A737EC49E2F420CCC7A9E689383781C0E23C2B003561p5J"</w:instrText>
      </w:r>
      <w:r>
        <w:fldChar w:fldCharType="separate"/>
      </w:r>
      <w:r>
        <w:rPr>
          <w:color w:val="0000FF"/>
        </w:rPr>
        <w:t>дополнить</w:t>
      </w:r>
      <w:r>
        <w:fldChar w:fldCharType="end"/>
      </w:r>
      <w:r>
        <w:t xml:space="preserve"> пунктом 24.1 следующего содержания:</w:t>
      </w:r>
    </w:p>
    <w:p w:rsidR="0062619D" w:rsidRDefault="0062619D">
      <w:pPr>
        <w:pStyle w:val="ConsPlusNormal"/>
        <w:ind w:firstLine="540"/>
        <w:jc w:val="both"/>
      </w:pPr>
      <w:r>
        <w:t>"24.1. По итогам рассмотрения вопроса, указанного в подпункте "д" пункта 14 настоящего Положения, комиссия принимает в отношении гражданина, замещавшего должность государственной службы в государственном органе, одно из следующих решений:</w:t>
      </w:r>
    </w:p>
    <w:p w:rsidR="0062619D" w:rsidRDefault="0062619D">
      <w:pPr>
        <w:pStyle w:val="ConsPlusNormal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62619D" w:rsidRDefault="0062619D">
      <w:pPr>
        <w:pStyle w:val="ConsPlusNormal"/>
        <w:ind w:firstLine="540"/>
        <w:jc w:val="both"/>
      </w:pPr>
      <w:proofErr w:type="gramStart"/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43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года N 273-ФЗ "О противодействии коррупции".</w:t>
      </w:r>
      <w:proofErr w:type="gramEnd"/>
      <w:r>
        <w:t xml:space="preserve"> В этом случае комиссия рекомендует руководителю государственного органа проинформировать об указанных обстоятельствах органы прокуратуры и уведомившую организацию</w:t>
      </w:r>
      <w:proofErr w:type="gramStart"/>
      <w:r>
        <w:t>.";</w:t>
      </w:r>
      <w:proofErr w:type="gramEnd"/>
    </w:p>
    <w:p w:rsidR="0062619D" w:rsidRDefault="0062619D">
      <w:pPr>
        <w:pStyle w:val="ConsPlusNormal"/>
        <w:ind w:firstLine="540"/>
        <w:jc w:val="both"/>
      </w:pPr>
      <w:hyperlink r:id="rId44" w:history="1">
        <w:r>
          <w:rPr>
            <w:color w:val="0000FF"/>
          </w:rPr>
          <w:t>дополнить</w:t>
        </w:r>
      </w:hyperlink>
      <w:r>
        <w:t xml:space="preserve"> пунктом 37 следующего содержания:</w:t>
      </w:r>
    </w:p>
    <w:p w:rsidR="0062619D" w:rsidRDefault="0062619D">
      <w:pPr>
        <w:pStyle w:val="ConsPlusNormal"/>
        <w:ind w:firstLine="540"/>
        <w:jc w:val="both"/>
      </w:pPr>
      <w:r>
        <w:t xml:space="preserve">"37. </w:t>
      </w:r>
      <w:proofErr w:type="gramStart"/>
      <w:r>
        <w:t>Выписка из решения комиссии, заверенная подписью секретаря комиссии и печатью государственного органа, вручается гражданину, замещавшему должность государственной службы в государственном органе, в отношении которого рассматривался вопрос, указанный в абзаце втором подпункта "б" пункта 14 настоящего Положения, под роспись или направляется заказным письмом с уведомлением о вручении по указанному им в обращении адресу не позднее одного рабочего дня, следующего за днем</w:t>
      </w:r>
      <w:proofErr w:type="gramEnd"/>
      <w:r>
        <w:t xml:space="preserve"> проведения соответствующего заседания комиссии</w:t>
      </w:r>
      <w:proofErr w:type="gramStart"/>
      <w:r>
        <w:t>.".</w:t>
      </w:r>
      <w:proofErr w:type="gramEnd"/>
    </w:p>
    <w:p w:rsidR="0062619D" w:rsidRDefault="0062619D">
      <w:pPr>
        <w:pStyle w:val="ConsPlusNormal"/>
        <w:ind w:firstLine="540"/>
        <w:jc w:val="both"/>
      </w:pPr>
      <w:r>
        <w:t>7. Настоящий Указ вступает в силу через 10 дней после дня его официального опубликования.</w:t>
      </w:r>
    </w:p>
    <w:p w:rsidR="0062619D" w:rsidRDefault="0062619D">
      <w:pPr>
        <w:pStyle w:val="ConsPlusNormal"/>
        <w:jc w:val="both"/>
      </w:pPr>
    </w:p>
    <w:p w:rsidR="0062619D" w:rsidRDefault="0062619D">
      <w:pPr>
        <w:pStyle w:val="ConsPlusNormal"/>
        <w:jc w:val="right"/>
      </w:pPr>
      <w:r>
        <w:t>Глава Республики Алтай,</w:t>
      </w:r>
    </w:p>
    <w:p w:rsidR="0062619D" w:rsidRDefault="0062619D">
      <w:pPr>
        <w:pStyle w:val="ConsPlusNormal"/>
        <w:jc w:val="right"/>
      </w:pPr>
      <w:r>
        <w:t>Председатель Правительства</w:t>
      </w:r>
    </w:p>
    <w:p w:rsidR="0062619D" w:rsidRDefault="0062619D">
      <w:pPr>
        <w:pStyle w:val="ConsPlusNormal"/>
        <w:jc w:val="right"/>
      </w:pPr>
      <w:r>
        <w:t>Республики Алтай</w:t>
      </w:r>
    </w:p>
    <w:p w:rsidR="0062619D" w:rsidRDefault="0062619D">
      <w:pPr>
        <w:pStyle w:val="ConsPlusNormal"/>
        <w:jc w:val="right"/>
      </w:pPr>
      <w:r>
        <w:t>А.В.БЕРДНИКОВ</w:t>
      </w:r>
    </w:p>
    <w:p w:rsidR="0062619D" w:rsidRDefault="0062619D">
      <w:pPr>
        <w:pStyle w:val="ConsPlusNormal"/>
      </w:pPr>
      <w:r>
        <w:t>г. Горно-Алтайск</w:t>
      </w:r>
    </w:p>
    <w:p w:rsidR="0062619D" w:rsidRDefault="0062619D">
      <w:pPr>
        <w:pStyle w:val="ConsPlusNormal"/>
      </w:pPr>
      <w:r>
        <w:t>15 октября 2014 года</w:t>
      </w:r>
    </w:p>
    <w:p w:rsidR="0062619D" w:rsidRDefault="0062619D">
      <w:pPr>
        <w:pStyle w:val="ConsPlusNormal"/>
      </w:pPr>
      <w:r>
        <w:t>N 263-у</w:t>
      </w:r>
    </w:p>
    <w:p w:rsidR="0062619D" w:rsidRDefault="0062619D">
      <w:pPr>
        <w:pStyle w:val="ConsPlusNormal"/>
        <w:jc w:val="both"/>
      </w:pPr>
    </w:p>
    <w:p w:rsidR="0062619D" w:rsidRDefault="0062619D">
      <w:pPr>
        <w:pStyle w:val="ConsPlusNormal"/>
        <w:jc w:val="both"/>
      </w:pPr>
    </w:p>
    <w:p w:rsidR="0062619D" w:rsidRDefault="0062619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A93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62619D"/>
    <w:rsid w:val="00593BC8"/>
    <w:rsid w:val="0062619D"/>
    <w:rsid w:val="008738B5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61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261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261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F06449EF1DAEAAC996D045DE030828C082ABF39D25A13EEB49E2F420CCC7A9E689383781C0E23C2B013361p0J" TargetMode="External"/><Relationship Id="rId13" Type="http://schemas.openxmlformats.org/officeDocument/2006/relationships/hyperlink" Target="consultantplus://offline/ref=F0F06449EF1DAEAAC996D045DE030828C082ABF39E23A13DE949E2F420CCC7A9E689383781C0E23C2B003961p5J" TargetMode="External"/><Relationship Id="rId18" Type="http://schemas.openxmlformats.org/officeDocument/2006/relationships/hyperlink" Target="consultantplus://offline/ref=F0F06449EF1DAEAAC996D045DE030828C082ABF39E22A737EC49E2F420CCC7A9E689383781C0E23C2B003161pDJ" TargetMode="External"/><Relationship Id="rId26" Type="http://schemas.openxmlformats.org/officeDocument/2006/relationships/hyperlink" Target="consultantplus://offline/ref=F0F06449EF1DAEAAC996D045DE030828C082ABF39E24A737EC49E2F420CCC7A96Ep6J" TargetMode="External"/><Relationship Id="rId39" Type="http://schemas.openxmlformats.org/officeDocument/2006/relationships/hyperlink" Target="consultantplus://offline/ref=F0F06449EF1DAEAAC996D045DE030828C082ABF39E24A737EC49E2F420CCC7A9E689383781C0E23C2B003661pC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0F06449EF1DAEAAC996D045DE030828C082ABF39E22A737EC49E2F420CCC7A9E689383781C0E23C2B003361p0J" TargetMode="External"/><Relationship Id="rId34" Type="http://schemas.openxmlformats.org/officeDocument/2006/relationships/hyperlink" Target="consultantplus://offline/ref=F0F06449EF1DAEAAC996D045DE030828C082ABF39E24A737EC49E2F420CCC7A9E689383781C0E23C2B003561p5J" TargetMode="External"/><Relationship Id="rId42" Type="http://schemas.openxmlformats.org/officeDocument/2006/relationships/hyperlink" Target="consultantplus://offline/ref=F0F06449EF1DAEAAC996D045DE030828C082ABF39E24A737EC49E2F420CCC7A9E689383781C0E23C2B003861p1J" TargetMode="External"/><Relationship Id="rId7" Type="http://schemas.openxmlformats.org/officeDocument/2006/relationships/hyperlink" Target="consultantplus://offline/ref=F0F06449EF1DAEAAC996D045DE030828C082ABF39D25A13EEB49E2F420CCC7A9E689383781C0E23C2B003361p1J" TargetMode="External"/><Relationship Id="rId12" Type="http://schemas.openxmlformats.org/officeDocument/2006/relationships/hyperlink" Target="consultantplus://offline/ref=F0F06449EF1DAEAAC996D045DE030828C082ABF39D25A13EEB49E2F420CCC7A9E689383781C0E23C2B013361p3J" TargetMode="External"/><Relationship Id="rId17" Type="http://schemas.openxmlformats.org/officeDocument/2006/relationships/hyperlink" Target="consultantplus://offline/ref=F0F06449EF1DAEAAC996D045DE030828C082ABF39E22A737EC49E2F420CCC7A96Ep6J" TargetMode="External"/><Relationship Id="rId25" Type="http://schemas.openxmlformats.org/officeDocument/2006/relationships/hyperlink" Target="consultantplus://offline/ref=F0F06449EF1DAEAAC996D045DE030828C082ABF39E22A737EC49E2F420CCC7A9E689383781C0E23C2B003361pCJ" TargetMode="External"/><Relationship Id="rId33" Type="http://schemas.openxmlformats.org/officeDocument/2006/relationships/hyperlink" Target="consultantplus://offline/ref=F0F06449EF1DAEAAC996CE48C86F5F24C78CF3F79D2CAA69B216B9A977C5CDFEA1C661776Cp6J" TargetMode="External"/><Relationship Id="rId38" Type="http://schemas.openxmlformats.org/officeDocument/2006/relationships/hyperlink" Target="consultantplus://offline/ref=F0F06449EF1DAEAAC996D045DE030828C082ABF39E24A737EC49E2F420CCC7A9E689383781C0E23C2B003561p5J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0F06449EF1DAEAAC996D045DE030828C082ABF39E23A13DE949E2F420CCC7A9E689383781C0E23C2B003961p6J" TargetMode="External"/><Relationship Id="rId20" Type="http://schemas.openxmlformats.org/officeDocument/2006/relationships/hyperlink" Target="consultantplus://offline/ref=F0F06449EF1DAEAAC996D045DE030828C082ABF39E22A737EC49E2F420CCC7A9E689383781C0E23C2B003161pDJ" TargetMode="External"/><Relationship Id="rId29" Type="http://schemas.openxmlformats.org/officeDocument/2006/relationships/hyperlink" Target="consultantplus://offline/ref=F0F06449EF1DAEAAC996D045DE030828C082ABF39E24A737EC49E2F420CCC7A9E689383781C0E23C2B003461p7J" TargetMode="External"/><Relationship Id="rId41" Type="http://schemas.openxmlformats.org/officeDocument/2006/relationships/hyperlink" Target="consultantplus://offline/ref=F0F06449EF1DAEAAC996CE48C86F5F24C78AFDFB9A25AA69B216B9A977C5CDFEA1C66175C5CDE33E62p3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0F06449EF1DAEAAC996D045DE030828C082ABF39E22A63AE749E2F420CCC7A9E689383781C0E23C2B033461p3J" TargetMode="External"/><Relationship Id="rId11" Type="http://schemas.openxmlformats.org/officeDocument/2006/relationships/hyperlink" Target="consultantplus://offline/ref=F0F06449EF1DAEAAC996D045DE030828C082ABF39D25A13EEB49E2F420CCC7A9E689383781C0E23C2B003361pDJ" TargetMode="External"/><Relationship Id="rId24" Type="http://schemas.openxmlformats.org/officeDocument/2006/relationships/hyperlink" Target="consultantplus://offline/ref=F0F06449EF1DAEAAC996D045DE030828C082ABF39E22A737EC49E2F420CCC7A9E689383781C0E23C2B003361pDJ" TargetMode="External"/><Relationship Id="rId32" Type="http://schemas.openxmlformats.org/officeDocument/2006/relationships/hyperlink" Target="consultantplus://offline/ref=F0F06449EF1DAEAAC996CE48C86F5F24C78AFDFB9A25AA69B216B9A977C5CDFEA1C66175C5CDE33E62p3J" TargetMode="External"/><Relationship Id="rId37" Type="http://schemas.openxmlformats.org/officeDocument/2006/relationships/hyperlink" Target="consultantplus://offline/ref=F0F06449EF1DAEAAC996D045DE030828C082ABF39E24A737EC49E2F420CCC7A9E689383781C0E23C2B003661p0J" TargetMode="External"/><Relationship Id="rId40" Type="http://schemas.openxmlformats.org/officeDocument/2006/relationships/hyperlink" Target="consultantplus://offline/ref=F0F06449EF1DAEAAC996CE48C86F5F24C78AFDFB9A25AA69B216B9A977C5CDFEA1C66175C5CDE33E62p3J" TargetMode="External"/><Relationship Id="rId45" Type="http://schemas.openxmlformats.org/officeDocument/2006/relationships/fontTable" Target="fontTable.xml"/><Relationship Id="rId5" Type="http://schemas.openxmlformats.org/officeDocument/2006/relationships/hyperlink" Target="consultantplus://offline/ref=F0F06449EF1DAEAAC996D045DE030828C082ABF39E22A639EE49E2F420CCC7A9E689383781C0E23C2B063961p2J" TargetMode="External"/><Relationship Id="rId15" Type="http://schemas.openxmlformats.org/officeDocument/2006/relationships/hyperlink" Target="consultantplus://offline/ref=F0F06449EF1DAEAAC996D045DE030828C082ABF39E23A13DE949E2F420CCC7A9E689383781C0E23C2B003961p7J" TargetMode="External"/><Relationship Id="rId23" Type="http://schemas.openxmlformats.org/officeDocument/2006/relationships/hyperlink" Target="consultantplus://offline/ref=F0F06449EF1DAEAAC996D045DE030828C082ABF39E22A737EC49E2F420CCC7A9E689383781C0E23C2B003361p2J" TargetMode="External"/><Relationship Id="rId28" Type="http://schemas.openxmlformats.org/officeDocument/2006/relationships/hyperlink" Target="consultantplus://offline/ref=F0F06449EF1DAEAAC996D045DE030828C082ABF39E24A737EC49E2F420CCC7A9E689383781C0E23C2B003561p5J" TargetMode="External"/><Relationship Id="rId36" Type="http://schemas.openxmlformats.org/officeDocument/2006/relationships/hyperlink" Target="consultantplus://offline/ref=F0F06449EF1DAEAAC996CE48C86F5F24C78CF3F79D2CAA69B216B9A977C5CDFEA1C661766CpDJ" TargetMode="External"/><Relationship Id="rId10" Type="http://schemas.openxmlformats.org/officeDocument/2006/relationships/hyperlink" Target="consultantplus://offline/ref=F0F06449EF1DAEAAC996D045DE030828C082ABF39D25A13EEB49E2F420CCC7A9E689383781C0E23C2B003361p2J" TargetMode="External"/><Relationship Id="rId19" Type="http://schemas.openxmlformats.org/officeDocument/2006/relationships/hyperlink" Target="consultantplus://offline/ref=F0F06449EF1DAEAAC996D045DE030828C082ABF39E22A737EC49E2F420CCC7A9E689383781C0E23C2B003061pDJ" TargetMode="External"/><Relationship Id="rId31" Type="http://schemas.openxmlformats.org/officeDocument/2006/relationships/hyperlink" Target="consultantplus://offline/ref=F0F06449EF1DAEAAC996D045DE030828C082ABF39E24A737EC49E2F420CCC7A9E689383781C0E23C2B003761p0J" TargetMode="External"/><Relationship Id="rId44" Type="http://schemas.openxmlformats.org/officeDocument/2006/relationships/hyperlink" Target="consultantplus://offline/ref=F0F06449EF1DAEAAC996D045DE030828C082ABF39E24A737EC49E2F420CCC7A9E689383781C0E23C2B003561p5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0F06449EF1DAEAAC996D045DE030828C082ABF39D25A13EEB49E2F420CCC7A9E689383781C0E23C2B013361p0J" TargetMode="External"/><Relationship Id="rId14" Type="http://schemas.openxmlformats.org/officeDocument/2006/relationships/hyperlink" Target="consultantplus://offline/ref=F0F06449EF1DAEAAC996D045DE030828C082ABF39E23A13DE949E2F420CCC7A9E689383781C0E23C2B003961p4J" TargetMode="External"/><Relationship Id="rId22" Type="http://schemas.openxmlformats.org/officeDocument/2006/relationships/hyperlink" Target="consultantplus://offline/ref=F0F06449EF1DAEAAC996D045DE030828C082ABF39E22A737EC49E2F420CCC7A9E689383781C0E23C2B003361p3J" TargetMode="External"/><Relationship Id="rId27" Type="http://schemas.openxmlformats.org/officeDocument/2006/relationships/hyperlink" Target="consultantplus://offline/ref=F0F06449EF1DAEAAC996D045DE030828C082ABF39E24A737EC49E2F420CCC7A9E689383781C0E23C2B003261p3J" TargetMode="External"/><Relationship Id="rId30" Type="http://schemas.openxmlformats.org/officeDocument/2006/relationships/hyperlink" Target="consultantplus://offline/ref=F0F06449EF1DAEAAC996D045DE030828C082ABF39E24A737EC49E2F420CCC7A9E689383781C0E23C2B003461p2J" TargetMode="External"/><Relationship Id="rId35" Type="http://schemas.openxmlformats.org/officeDocument/2006/relationships/hyperlink" Target="consultantplus://offline/ref=F0F06449EF1DAEAAC996CE48C86F5F24C78CF3F79D2CAA69B216B9A977C5CDFEA1C661766CpDJ" TargetMode="External"/><Relationship Id="rId43" Type="http://schemas.openxmlformats.org/officeDocument/2006/relationships/hyperlink" Target="consultantplus://offline/ref=F0F06449EF1DAEAAC996CE48C86F5F24C78CF3F79D2CAA69B216B9A977C5CDFEA1C661766Cp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3714</Words>
  <Characters>21173</Characters>
  <Application>Microsoft Office Word</Application>
  <DocSecurity>0</DocSecurity>
  <Lines>176</Lines>
  <Paragraphs>49</Paragraphs>
  <ScaleCrop>false</ScaleCrop>
  <Company>Hewlett-Packard Company</Company>
  <LinksUpToDate>false</LinksUpToDate>
  <CharactersWithSpaces>24838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2015-12-16T09:41:00Z</dcterms:created>
  <dcterms:modified xsi:type="dcterms:W3CDTF">2015-12-16T09:42:00Z</dcterms:modified>
</cp:coreProperties>
</file>