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55F" w:rsidRDefault="00AB455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Title"/>
        <w:jc w:val="center"/>
      </w:pPr>
      <w:r>
        <w:t>ПРАВИТЕЛЬСТВО РЕСПУБЛИКИ АЛТАЙ</w:t>
      </w:r>
    </w:p>
    <w:p w:rsidR="00AB455F" w:rsidRDefault="00AB455F">
      <w:pPr>
        <w:pStyle w:val="ConsPlusTitle"/>
        <w:jc w:val="center"/>
      </w:pPr>
    </w:p>
    <w:p w:rsidR="00AB455F" w:rsidRDefault="00AB455F">
      <w:pPr>
        <w:pStyle w:val="ConsPlusTitle"/>
        <w:jc w:val="center"/>
      </w:pPr>
      <w:r>
        <w:t>ПОСТАНОВЛЕНИЕ</w:t>
      </w:r>
    </w:p>
    <w:p w:rsidR="00AB455F" w:rsidRDefault="00AB455F">
      <w:pPr>
        <w:pStyle w:val="ConsPlusTitle"/>
        <w:jc w:val="center"/>
      </w:pPr>
    </w:p>
    <w:p w:rsidR="00AB455F" w:rsidRDefault="00AB455F">
      <w:pPr>
        <w:pStyle w:val="ConsPlusTitle"/>
        <w:jc w:val="center"/>
      </w:pPr>
      <w:r>
        <w:t>от 4 сентября 2013 г. N 244</w:t>
      </w:r>
    </w:p>
    <w:p w:rsidR="00AB455F" w:rsidRDefault="00AB455F">
      <w:pPr>
        <w:pStyle w:val="ConsPlusTitle"/>
        <w:jc w:val="center"/>
      </w:pPr>
    </w:p>
    <w:p w:rsidR="00AB455F" w:rsidRDefault="00AB455F">
      <w:pPr>
        <w:pStyle w:val="ConsPlusTitle"/>
        <w:jc w:val="center"/>
      </w:pPr>
      <w:r>
        <w:t>ОБ УТВЕРЖДЕНИИ ПОРЯДКА ОБРАЗОВАНИЯ КОМИССИЙ ПО СОБЛЮДЕНИЮ</w:t>
      </w:r>
    </w:p>
    <w:p w:rsidR="00AB455F" w:rsidRDefault="00AB455F">
      <w:pPr>
        <w:pStyle w:val="ConsPlusTitle"/>
        <w:jc w:val="center"/>
      </w:pPr>
      <w:r>
        <w:t>ТРЕБОВАНИЙ К СЛУЖЕБНОМУ ПОВЕДЕНИЮ МУНИЦИПАЛЬНЫХ СЛУЖАЩИХ</w:t>
      </w:r>
    </w:p>
    <w:p w:rsidR="00AB455F" w:rsidRDefault="00AB455F">
      <w:pPr>
        <w:pStyle w:val="ConsPlusTitle"/>
        <w:jc w:val="center"/>
      </w:pPr>
      <w:r>
        <w:t>РЕСПУБЛИКИ АЛТАЙ И УРЕГУЛИРОВАНИЮ КОНФЛИКТА ИНТЕРЕСОВ</w:t>
      </w: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4 статьи 14.1</w:t>
        </w:r>
      </w:hyperlink>
      <w:r>
        <w:t xml:space="preserve"> Федерального закона от 2 марта 2007 года N 25-ФЗ "О муниципальной службе в Российской Федерации", со </w:t>
      </w:r>
      <w:hyperlink r:id="rId6" w:history="1">
        <w:r>
          <w:rPr>
            <w:color w:val="0000FF"/>
          </w:rPr>
          <w:t>статьей 5.2</w:t>
        </w:r>
      </w:hyperlink>
      <w:r>
        <w:t xml:space="preserve"> Закона Республики Алтай от 18 апреля 2008 года N 26-РЗ "О муниципальной службе в Республике Алтай" постановляю:</w:t>
      </w:r>
    </w:p>
    <w:p w:rsidR="00AB455F" w:rsidRDefault="00AB455F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29" w:history="1">
        <w:r>
          <w:rPr>
            <w:color w:val="0000FF"/>
          </w:rPr>
          <w:t>Порядок</w:t>
        </w:r>
      </w:hyperlink>
      <w:r>
        <w:t xml:space="preserve"> образования комиссий по соблюдению требований к служебному поведению муниципальных служащих в Республике Алтай и урегулированию конфликта интересов.</w:t>
      </w:r>
    </w:p>
    <w:p w:rsidR="00AB455F" w:rsidRDefault="00AB455F">
      <w:pPr>
        <w:pStyle w:val="ConsPlusNormal"/>
        <w:ind w:firstLine="540"/>
        <w:jc w:val="both"/>
      </w:pPr>
      <w:r>
        <w:t>2. Предложить Общественной палате Республики Алтай, общественным организациям ветеранов, профсоюзным организациям, научным организациям и образовательным учреждениям среднего, высшего и дополнительного профессионального образования содействовать работе комиссий по соблюдению требований к служебному поведению муниципальных служащих и урегулированию конфликта интересов.</w:t>
      </w: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Normal"/>
        <w:jc w:val="right"/>
      </w:pPr>
      <w:r>
        <w:t>Глава Республики Алтай,</w:t>
      </w:r>
    </w:p>
    <w:p w:rsidR="00AB455F" w:rsidRDefault="00AB455F">
      <w:pPr>
        <w:pStyle w:val="ConsPlusNormal"/>
        <w:jc w:val="right"/>
      </w:pPr>
      <w:r>
        <w:t>Председатель Правительства</w:t>
      </w:r>
    </w:p>
    <w:p w:rsidR="00AB455F" w:rsidRDefault="00AB455F">
      <w:pPr>
        <w:pStyle w:val="ConsPlusNormal"/>
        <w:jc w:val="right"/>
      </w:pPr>
      <w:r>
        <w:t>Республики Алтай</w:t>
      </w:r>
    </w:p>
    <w:p w:rsidR="00AB455F" w:rsidRDefault="00AB455F">
      <w:pPr>
        <w:pStyle w:val="ConsPlusNormal"/>
        <w:jc w:val="right"/>
      </w:pPr>
      <w:r>
        <w:t>А.В.БЕРДНИКОВ</w:t>
      </w: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Normal"/>
        <w:jc w:val="right"/>
      </w:pPr>
      <w:r>
        <w:t>Утвержден</w:t>
      </w:r>
    </w:p>
    <w:p w:rsidR="00AB455F" w:rsidRDefault="00AB455F">
      <w:pPr>
        <w:pStyle w:val="ConsPlusNormal"/>
        <w:jc w:val="right"/>
      </w:pPr>
      <w:r>
        <w:t>Постановлением</w:t>
      </w:r>
    </w:p>
    <w:p w:rsidR="00AB455F" w:rsidRDefault="00AB455F">
      <w:pPr>
        <w:pStyle w:val="ConsPlusNormal"/>
        <w:jc w:val="right"/>
      </w:pPr>
      <w:r>
        <w:t>Правительства Республики Алтай</w:t>
      </w:r>
    </w:p>
    <w:p w:rsidR="00AB455F" w:rsidRDefault="00AB455F">
      <w:pPr>
        <w:pStyle w:val="ConsPlusNormal"/>
        <w:jc w:val="right"/>
      </w:pPr>
      <w:r>
        <w:t>от 4 сентября 2013 г. N 244</w:t>
      </w: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Title"/>
        <w:jc w:val="center"/>
      </w:pPr>
      <w:bookmarkStart w:id="0" w:name="P29"/>
      <w:bookmarkEnd w:id="0"/>
      <w:r>
        <w:t>ПОРЯДОК</w:t>
      </w:r>
    </w:p>
    <w:p w:rsidR="00AB455F" w:rsidRDefault="00AB455F">
      <w:pPr>
        <w:pStyle w:val="ConsPlusTitle"/>
        <w:jc w:val="center"/>
      </w:pPr>
      <w:r>
        <w:t xml:space="preserve">ОБРАЗОВАНИЯ КОМИССИИ 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AB455F" w:rsidRDefault="00AB455F">
      <w:pPr>
        <w:pStyle w:val="ConsPlusTitle"/>
        <w:jc w:val="center"/>
      </w:pPr>
      <w:r>
        <w:t>ПОВЕДЕНИЮ МУНИЦИПАЛЬНЫХ СЛУЖАЩИХ И УРЕГУЛИРОВАНИЮ</w:t>
      </w:r>
    </w:p>
    <w:p w:rsidR="00AB455F" w:rsidRDefault="00AB455F">
      <w:pPr>
        <w:pStyle w:val="ConsPlusTitle"/>
        <w:jc w:val="center"/>
      </w:pPr>
      <w:r>
        <w:t>КОНФЛИКТА ИНТЕРЕСОВ</w:t>
      </w: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Normal"/>
        <w:ind w:firstLine="540"/>
        <w:jc w:val="both"/>
      </w:pPr>
      <w:r>
        <w:t>1. Настоящий Порядок устанавливает механизм образования комиссии по соблюдению требований к служебному поведению муниципальных служащих и урегулированию конфликта интересов (далее - Комиссия), требования к составу Комиссии.</w:t>
      </w:r>
    </w:p>
    <w:p w:rsidR="00AB455F" w:rsidRDefault="00AB455F">
      <w:pPr>
        <w:pStyle w:val="ConsPlusNormal"/>
        <w:ind w:firstLine="540"/>
        <w:jc w:val="both"/>
      </w:pPr>
      <w:r>
        <w:t>2. Комиссия образуется соответствующим органом местного самоуправления в Республике Алтай. Персональный состав Комиссии утверждается муниципальным правовым актом.</w:t>
      </w:r>
    </w:p>
    <w:p w:rsidR="00AB455F" w:rsidRDefault="00AB455F">
      <w:pPr>
        <w:pStyle w:val="ConsPlusNormal"/>
        <w:ind w:firstLine="540"/>
        <w:jc w:val="both"/>
      </w:pPr>
      <w:r>
        <w:t>3. Комиссия состоит из председателя, заместителя председателя, секретаря и других членов Комиссии. Все члены Комиссии при принятии решений обладают равными правами.</w:t>
      </w:r>
    </w:p>
    <w:p w:rsidR="00AB455F" w:rsidRDefault="00AB455F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В состав Комиссии включаются: представитель нанимателя (работодателя) и (или) уполномоченные им муниципальные служащие (в том числе кадровой службы, юридического (правового) подразделения, других подразделений, определяемых представителем нанимателя </w:t>
      </w:r>
      <w:r>
        <w:lastRenderedPageBreak/>
        <w:t>(работодателем), независимые эксперты: представители образовательных (научных) организаций и (или) общественных объединений.</w:t>
      </w:r>
      <w:proofErr w:type="gramEnd"/>
    </w:p>
    <w:p w:rsidR="00AB455F" w:rsidRDefault="00AB455F">
      <w:pPr>
        <w:pStyle w:val="ConsPlusNormal"/>
        <w:ind w:firstLine="540"/>
        <w:jc w:val="both"/>
      </w:pPr>
      <w:r>
        <w:t>В состав Комиссии могут включаться представитель профсоюзной организации, действующей в органе местного самоуправления в Республике Алтай, представитель общественной организации ветеранов, созданной в органе местного самоуправления в Республике Алтай.</w:t>
      </w:r>
    </w:p>
    <w:p w:rsidR="00AB455F" w:rsidRDefault="00AB455F">
      <w:pPr>
        <w:pStyle w:val="ConsPlusNormal"/>
        <w:ind w:firstLine="540"/>
        <w:jc w:val="both"/>
      </w:pPr>
      <w:r>
        <w:t>5. Число независимых экспертов должно составлять не менее одной четверти от общего числа членов комиссии.</w:t>
      </w:r>
    </w:p>
    <w:p w:rsidR="00AB455F" w:rsidRDefault="00AB455F">
      <w:pPr>
        <w:pStyle w:val="ConsPlusNormal"/>
        <w:ind w:firstLine="540"/>
        <w:jc w:val="both"/>
      </w:pPr>
      <w:r>
        <w:t>6. Состав Комиссий формируется таким образом, чтобы исключить возможность возникновения конфликта интересов, который мог бы повлиять на принимаемые ею решения.</w:t>
      </w:r>
    </w:p>
    <w:p w:rsidR="00AB455F" w:rsidRDefault="00AB455F">
      <w:pPr>
        <w:pStyle w:val="ConsPlusNormal"/>
        <w:ind w:firstLine="540"/>
        <w:jc w:val="both"/>
      </w:pPr>
      <w:r>
        <w:t xml:space="preserve">7. </w:t>
      </w:r>
      <w:proofErr w:type="gramStart"/>
      <w:r>
        <w:t>В сельских поселениях при штатной численности муниципальных служащих в органе местного самоуправления в Республике Алтай менее 10 единиц с целью исключения конфликта интересов допускается обращение в комиссию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района в Республике Алтай, в состав которого входит данное сельское поселение.</w:t>
      </w:r>
      <w:proofErr w:type="gramEnd"/>
    </w:p>
    <w:p w:rsidR="00AB455F" w:rsidRDefault="00AB455F">
      <w:pPr>
        <w:pStyle w:val="ConsPlusNormal"/>
        <w:ind w:firstLine="540"/>
        <w:jc w:val="both"/>
      </w:pPr>
      <w:r>
        <w:t>При этом в состав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района в Республике Алтай, в состав которого входит данное сельское поселение, включается представитель нанимателя (работодатель) муниципального служащего, замещающего должность в органе местного самоуправления в Республике Алтай.</w:t>
      </w:r>
    </w:p>
    <w:p w:rsidR="00AB455F" w:rsidRDefault="00AB455F">
      <w:pPr>
        <w:pStyle w:val="ConsPlusNormal"/>
        <w:ind w:firstLine="540"/>
        <w:jc w:val="both"/>
      </w:pPr>
      <w:r>
        <w:t xml:space="preserve">8. Порядок деятельности Комиссии определяется положением о Комиссии, утверждаемым муниципальным правовым актом, с учетом положений, установленных </w:t>
      </w:r>
      <w:hyperlink r:id="rId7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года N 821 "О комиссиях по соблюдению требований к служебному поведению федеральных государственных служащих и урегулированию конфликта интересов".</w:t>
      </w: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Normal"/>
        <w:jc w:val="both"/>
      </w:pPr>
    </w:p>
    <w:p w:rsidR="00AB455F" w:rsidRDefault="00AB455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0D3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AB455F"/>
    <w:rsid w:val="003A4A21"/>
    <w:rsid w:val="00593BC8"/>
    <w:rsid w:val="00AB455F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45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B45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B45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92B61253CAFC5509FD25E5F4B7FC4AD3047218FDD33FFB43F93ADED60zDn0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2B61253CAFC5509FD240525D1393A1374B7986D638F3E265CCF6B037D9358897AF5AF9146F82CC51D36AzFn5J" TargetMode="External"/><Relationship Id="rId5" Type="http://schemas.openxmlformats.org/officeDocument/2006/relationships/hyperlink" Target="consultantplus://offline/ref=592B61253CAFC5509FD25E5F4B7FC4AD30482E8EDD38FFB43F93ADED60D03FDFD0E003B8z5n3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671</Words>
  <Characters>3828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2015-12-16T09:39:00Z</dcterms:created>
  <dcterms:modified xsi:type="dcterms:W3CDTF">2015-12-16T09:40:00Z</dcterms:modified>
</cp:coreProperties>
</file>