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80" w:type="dxa"/>
        <w:tblLook w:val="00A0"/>
      </w:tblPr>
      <w:tblGrid>
        <w:gridCol w:w="4785"/>
        <w:gridCol w:w="4786"/>
      </w:tblGrid>
      <w:tr w:rsidR="008E1C88" w:rsidRPr="00DC66F4" w:rsidTr="00ED3FF9">
        <w:tc>
          <w:tcPr>
            <w:tcW w:w="4785" w:type="dxa"/>
          </w:tcPr>
          <w:p w:rsidR="008E1C88" w:rsidRPr="00ED3FF9" w:rsidRDefault="008E1C88" w:rsidP="00ED3FF9">
            <w:pPr>
              <w:jc w:val="both"/>
              <w:rPr>
                <w:rStyle w:val="2"/>
                <w:b w:val="0"/>
                <w:bCs w:val="0"/>
              </w:rPr>
            </w:pPr>
            <w:r w:rsidRPr="00ED3FF9">
              <w:rPr>
                <w:rStyle w:val="2"/>
                <w:b w:val="0"/>
                <w:bCs w:val="0"/>
              </w:rPr>
              <w:t xml:space="preserve">Согласовано: </w:t>
            </w:r>
          </w:p>
          <w:p w:rsidR="008E1C88" w:rsidRPr="00ED3FF9" w:rsidRDefault="008E1C88" w:rsidP="00ED3FF9">
            <w:pPr>
              <w:jc w:val="both"/>
              <w:rPr>
                <w:rStyle w:val="2"/>
                <w:b w:val="0"/>
                <w:bCs w:val="0"/>
              </w:rPr>
            </w:pPr>
            <w:r w:rsidRPr="00ED3FF9">
              <w:rPr>
                <w:rStyle w:val="2"/>
                <w:b w:val="0"/>
                <w:bCs w:val="0"/>
              </w:rPr>
              <w:t>Председатель комитета ветеринарии с Госветинспекцией РА___________________</w:t>
            </w:r>
          </w:p>
          <w:p w:rsidR="008E1C88" w:rsidRPr="00ED3FF9" w:rsidRDefault="008E1C88" w:rsidP="00ED3FF9">
            <w:pPr>
              <w:jc w:val="both"/>
              <w:rPr>
                <w:rStyle w:val="2"/>
                <w:b w:val="0"/>
                <w:bCs w:val="0"/>
              </w:rPr>
            </w:pPr>
            <w:r w:rsidRPr="00ED3FF9">
              <w:rPr>
                <w:rStyle w:val="2"/>
                <w:b w:val="0"/>
                <w:bCs w:val="0"/>
              </w:rPr>
              <w:t xml:space="preserve">                                      Каширских Т. П.</w:t>
            </w:r>
          </w:p>
          <w:p w:rsidR="008E1C88" w:rsidRPr="00ED3FF9" w:rsidRDefault="008E1C88" w:rsidP="00ED3FF9">
            <w:pPr>
              <w:jc w:val="both"/>
              <w:rPr>
                <w:rStyle w:val="2"/>
                <w:b w:val="0"/>
                <w:bCs w:val="0"/>
              </w:rPr>
            </w:pPr>
            <w:r w:rsidRPr="00ED3FF9">
              <w:rPr>
                <w:rStyle w:val="2"/>
                <w:b w:val="0"/>
                <w:bCs w:val="0"/>
              </w:rPr>
              <w:t>«_____»____________2015 г.</w:t>
            </w:r>
          </w:p>
          <w:p w:rsidR="008E1C88" w:rsidRPr="00ED3FF9" w:rsidRDefault="008E1C88" w:rsidP="00ED3FF9">
            <w:pPr>
              <w:jc w:val="both"/>
              <w:rPr>
                <w:rStyle w:val="2"/>
                <w:b w:val="0"/>
                <w:bCs w:val="0"/>
              </w:rPr>
            </w:pPr>
          </w:p>
        </w:tc>
        <w:tc>
          <w:tcPr>
            <w:tcW w:w="4786" w:type="dxa"/>
          </w:tcPr>
          <w:p w:rsidR="008E1C88" w:rsidRPr="00ED3FF9" w:rsidRDefault="008E1C88" w:rsidP="00ED3FF9">
            <w:pPr>
              <w:jc w:val="right"/>
              <w:rPr>
                <w:rStyle w:val="2"/>
                <w:b w:val="0"/>
                <w:bCs w:val="0"/>
              </w:rPr>
            </w:pPr>
            <w:r w:rsidRPr="00ED3FF9">
              <w:rPr>
                <w:rStyle w:val="2"/>
                <w:b w:val="0"/>
                <w:bCs w:val="0"/>
              </w:rPr>
              <w:t>Утверждаю:</w:t>
            </w:r>
          </w:p>
          <w:p w:rsidR="008E1C88" w:rsidRPr="00ED3FF9" w:rsidRDefault="008E1C88" w:rsidP="00ED3FF9">
            <w:pPr>
              <w:jc w:val="right"/>
              <w:rPr>
                <w:rStyle w:val="2"/>
                <w:b w:val="0"/>
                <w:bCs w:val="0"/>
              </w:rPr>
            </w:pPr>
            <w:r w:rsidRPr="00ED3FF9">
              <w:rPr>
                <w:rStyle w:val="2"/>
                <w:b w:val="0"/>
                <w:bCs w:val="0"/>
              </w:rPr>
              <w:t>Начальник БУ РА «Майминская</w:t>
            </w:r>
          </w:p>
          <w:p w:rsidR="008E1C88" w:rsidRPr="00ED3FF9" w:rsidRDefault="008E1C88" w:rsidP="00ED3FF9">
            <w:pPr>
              <w:jc w:val="right"/>
              <w:rPr>
                <w:rStyle w:val="2"/>
                <w:b w:val="0"/>
                <w:bCs w:val="0"/>
              </w:rPr>
            </w:pPr>
            <w:r w:rsidRPr="00ED3FF9">
              <w:rPr>
                <w:rStyle w:val="2"/>
                <w:b w:val="0"/>
                <w:bCs w:val="0"/>
              </w:rPr>
              <w:t xml:space="preserve"> </w:t>
            </w:r>
          </w:p>
          <w:p w:rsidR="008E1C88" w:rsidRPr="00ED3FF9" w:rsidRDefault="008E1C88" w:rsidP="00ED3FF9">
            <w:pPr>
              <w:jc w:val="right"/>
              <w:rPr>
                <w:rStyle w:val="2"/>
                <w:b w:val="0"/>
                <w:bCs w:val="0"/>
              </w:rPr>
            </w:pPr>
            <w:r w:rsidRPr="00ED3FF9">
              <w:rPr>
                <w:rStyle w:val="2"/>
                <w:b w:val="0"/>
                <w:bCs w:val="0"/>
              </w:rPr>
              <w:t>райСББЖ»________________</w:t>
            </w:r>
          </w:p>
          <w:p w:rsidR="008E1C88" w:rsidRPr="00ED3FF9" w:rsidRDefault="008E1C88" w:rsidP="00ED3FF9">
            <w:pPr>
              <w:jc w:val="right"/>
              <w:rPr>
                <w:rStyle w:val="2"/>
                <w:b w:val="0"/>
                <w:bCs w:val="0"/>
              </w:rPr>
            </w:pPr>
            <w:r w:rsidRPr="00ED3FF9">
              <w:rPr>
                <w:rStyle w:val="2"/>
                <w:b w:val="0"/>
                <w:bCs w:val="0"/>
              </w:rPr>
              <w:t>Коновалов М. В.</w:t>
            </w:r>
          </w:p>
          <w:p w:rsidR="008E1C88" w:rsidRPr="00ED3FF9" w:rsidRDefault="008E1C88" w:rsidP="00ED3FF9">
            <w:pPr>
              <w:jc w:val="right"/>
              <w:rPr>
                <w:rStyle w:val="2"/>
                <w:b w:val="0"/>
                <w:bCs w:val="0"/>
              </w:rPr>
            </w:pPr>
            <w:r w:rsidRPr="00ED3FF9">
              <w:rPr>
                <w:rStyle w:val="2"/>
                <w:b w:val="0"/>
                <w:bCs w:val="0"/>
              </w:rPr>
              <w:t>«_____»___________2015 г.</w:t>
            </w:r>
          </w:p>
        </w:tc>
      </w:tr>
    </w:tbl>
    <w:p w:rsidR="008E1C88" w:rsidRPr="00DC66F4" w:rsidRDefault="008E1C88" w:rsidP="005B3A65">
      <w:pPr>
        <w:jc w:val="both"/>
        <w:rPr>
          <w:rStyle w:val="2"/>
          <w:b w:val="0"/>
          <w:bCs w:val="0"/>
        </w:rPr>
      </w:pPr>
    </w:p>
    <w:p w:rsidR="008E1C88" w:rsidRPr="00DC66F4" w:rsidRDefault="008E1C88" w:rsidP="005B3A65">
      <w:pPr>
        <w:jc w:val="center"/>
        <w:rPr>
          <w:rStyle w:val="2"/>
          <w:b w:val="0"/>
          <w:bCs w:val="0"/>
          <w:sz w:val="28"/>
          <w:szCs w:val="28"/>
        </w:rPr>
      </w:pPr>
      <w:r w:rsidRPr="00DC66F4">
        <w:rPr>
          <w:rStyle w:val="2"/>
          <w:b w:val="0"/>
          <w:bCs w:val="0"/>
          <w:sz w:val="28"/>
          <w:szCs w:val="28"/>
        </w:rPr>
        <w:t>Отчет о результатах деятельности и об использовании закрепленного государственного имущества</w:t>
      </w:r>
    </w:p>
    <w:p w:rsidR="008E1C88" w:rsidRPr="00DC66F4" w:rsidRDefault="008E1C88" w:rsidP="005B3A65">
      <w:pPr>
        <w:jc w:val="center"/>
        <w:rPr>
          <w:rStyle w:val="2"/>
          <w:b w:val="0"/>
          <w:bCs w:val="0"/>
          <w:sz w:val="28"/>
          <w:szCs w:val="28"/>
        </w:rPr>
      </w:pPr>
      <w:r w:rsidRPr="00DC66F4">
        <w:rPr>
          <w:rStyle w:val="2"/>
          <w:b w:val="0"/>
          <w:bCs w:val="0"/>
          <w:sz w:val="28"/>
          <w:szCs w:val="28"/>
        </w:rPr>
        <w:t>БУ РА «Майминская райСББЖ»</w:t>
      </w:r>
    </w:p>
    <w:p w:rsidR="008E1C88" w:rsidRPr="00DC66F4" w:rsidRDefault="008E1C88" w:rsidP="005B3A65">
      <w:pPr>
        <w:jc w:val="center"/>
        <w:rPr>
          <w:rStyle w:val="2"/>
          <w:b w:val="0"/>
          <w:bCs w:val="0"/>
          <w:sz w:val="28"/>
          <w:szCs w:val="28"/>
        </w:rPr>
      </w:pPr>
      <w:r w:rsidRPr="00DC66F4">
        <w:rPr>
          <w:rStyle w:val="2"/>
          <w:b w:val="0"/>
          <w:bCs w:val="0"/>
          <w:sz w:val="28"/>
          <w:szCs w:val="28"/>
        </w:rPr>
        <w:t>за 2014 год.</w:t>
      </w:r>
    </w:p>
    <w:p w:rsidR="008E1C88" w:rsidRPr="00DC66F4" w:rsidRDefault="008E1C88" w:rsidP="005B3A65">
      <w:pPr>
        <w:jc w:val="both"/>
        <w:rPr>
          <w:rFonts w:ascii="Times New Roman" w:hAnsi="Times New Roman" w:cs="Times New Roman"/>
        </w:rPr>
      </w:pPr>
    </w:p>
    <w:p w:rsidR="008E1C88" w:rsidRPr="00DC66F4" w:rsidRDefault="008E1C88" w:rsidP="005B3A65">
      <w:pPr>
        <w:jc w:val="both"/>
        <w:rPr>
          <w:rStyle w:val="10"/>
          <w:bCs w:val="0"/>
          <w:sz w:val="24"/>
          <w:szCs w:val="24"/>
        </w:rPr>
      </w:pPr>
      <w:bookmarkStart w:id="0" w:name="bookmark0"/>
      <w:r w:rsidRPr="00DC66F4">
        <w:rPr>
          <w:rStyle w:val="10"/>
          <w:bCs w:val="0"/>
          <w:sz w:val="24"/>
          <w:szCs w:val="24"/>
        </w:rPr>
        <w:t>Раздел 1.0бщие сведения об учреждении:</w:t>
      </w:r>
      <w:bookmarkEnd w:id="0"/>
    </w:p>
    <w:p w:rsidR="008E1C88" w:rsidRPr="00DC66F4" w:rsidRDefault="008E1C88" w:rsidP="005B3A65">
      <w:pPr>
        <w:jc w:val="both"/>
        <w:rPr>
          <w:rFonts w:ascii="Times New Roman" w:hAnsi="Times New Roman" w:cs="Times New Roman"/>
        </w:rPr>
      </w:pPr>
    </w:p>
    <w:p w:rsidR="008E1C88" w:rsidRPr="00DC66F4" w:rsidRDefault="008E1C88" w:rsidP="005B3A65">
      <w:pPr>
        <w:jc w:val="both"/>
        <w:rPr>
          <w:rStyle w:val="9"/>
          <w:sz w:val="24"/>
          <w:szCs w:val="24"/>
        </w:rPr>
      </w:pPr>
      <w:r w:rsidRPr="00DC66F4">
        <w:rPr>
          <w:rStyle w:val="9"/>
          <w:sz w:val="24"/>
          <w:szCs w:val="24"/>
        </w:rPr>
        <w:t xml:space="preserve">Учреждение осуществляет следующие основные виды деятельности: </w:t>
      </w:r>
    </w:p>
    <w:p w:rsidR="008E1C88" w:rsidRPr="00DC66F4" w:rsidRDefault="008E1C88" w:rsidP="005B3A65">
      <w:pPr>
        <w:ind w:firstLine="708"/>
        <w:jc w:val="both"/>
        <w:rPr>
          <w:rStyle w:val="9"/>
          <w:sz w:val="24"/>
          <w:szCs w:val="24"/>
        </w:rPr>
      </w:pPr>
      <w:r w:rsidRPr="00DC66F4">
        <w:rPr>
          <w:rStyle w:val="9"/>
          <w:sz w:val="24"/>
          <w:szCs w:val="24"/>
        </w:rPr>
        <w:t xml:space="preserve">проведение вакцинации животных с целью профилактики заразных и иных болезней; </w:t>
      </w:r>
    </w:p>
    <w:p w:rsidR="008E1C88" w:rsidRPr="00DC66F4" w:rsidRDefault="008E1C88" w:rsidP="005B3A65">
      <w:pPr>
        <w:ind w:firstLine="708"/>
        <w:jc w:val="both"/>
        <w:rPr>
          <w:rFonts w:ascii="Times New Roman" w:hAnsi="Times New Roman" w:cs="Times New Roman"/>
        </w:rPr>
      </w:pPr>
      <w:r w:rsidRPr="00DC66F4">
        <w:rPr>
          <w:rStyle w:val="9"/>
          <w:sz w:val="24"/>
          <w:szCs w:val="24"/>
        </w:rPr>
        <w:t>проведение исследование мяса на трихинеллез;</w:t>
      </w:r>
    </w:p>
    <w:p w:rsidR="008E1C88" w:rsidRPr="00DC66F4" w:rsidRDefault="008E1C88" w:rsidP="005B3A65">
      <w:pPr>
        <w:ind w:firstLine="708"/>
        <w:jc w:val="both"/>
        <w:rPr>
          <w:rFonts w:ascii="Times New Roman" w:hAnsi="Times New Roman" w:cs="Times New Roman"/>
        </w:rPr>
      </w:pPr>
      <w:r w:rsidRPr="00DC66F4">
        <w:rPr>
          <w:rStyle w:val="9"/>
          <w:sz w:val="24"/>
          <w:szCs w:val="24"/>
        </w:rPr>
        <w:t>проведение лабораторных исследований с целью диагностики заразных и иных болезней животных;</w:t>
      </w:r>
    </w:p>
    <w:p w:rsidR="008E1C88" w:rsidRPr="00DC66F4" w:rsidRDefault="008E1C88" w:rsidP="005B3A65">
      <w:pPr>
        <w:ind w:firstLine="708"/>
        <w:jc w:val="both"/>
        <w:rPr>
          <w:rFonts w:ascii="Times New Roman" w:hAnsi="Times New Roman" w:cs="Times New Roman"/>
        </w:rPr>
      </w:pPr>
      <w:r w:rsidRPr="00DC66F4">
        <w:rPr>
          <w:rStyle w:val="9"/>
          <w:sz w:val="24"/>
          <w:szCs w:val="24"/>
        </w:rPr>
        <w:t>мониторинг эпизоотической ситуации в районе;</w:t>
      </w:r>
    </w:p>
    <w:p w:rsidR="008E1C88" w:rsidRPr="00DC66F4" w:rsidRDefault="008E1C88" w:rsidP="005B3A65">
      <w:pPr>
        <w:ind w:firstLine="708"/>
        <w:jc w:val="both"/>
        <w:rPr>
          <w:rFonts w:ascii="Times New Roman" w:hAnsi="Times New Roman" w:cs="Times New Roman"/>
        </w:rPr>
      </w:pPr>
      <w:r w:rsidRPr="00DC66F4">
        <w:rPr>
          <w:rStyle w:val="9"/>
          <w:sz w:val="24"/>
          <w:szCs w:val="24"/>
        </w:rPr>
        <w:t>ветеринарные услуги в соответствии с Перечнем платных и бесплатных услуг, оказываемых бюджетными организациями и учреждениями государственной ветеринарной службы Министерства сельского хозяйства Российской Федерации;</w:t>
      </w:r>
    </w:p>
    <w:p w:rsidR="008E1C88" w:rsidRPr="00DC66F4" w:rsidRDefault="008E1C88" w:rsidP="005B3A65">
      <w:pPr>
        <w:ind w:firstLine="708"/>
        <w:jc w:val="both"/>
        <w:rPr>
          <w:rFonts w:ascii="Times New Roman" w:hAnsi="Times New Roman" w:cs="Times New Roman"/>
        </w:rPr>
      </w:pPr>
      <w:r w:rsidRPr="00DC66F4">
        <w:rPr>
          <w:rStyle w:val="9"/>
          <w:sz w:val="24"/>
          <w:szCs w:val="24"/>
        </w:rPr>
        <w:t>проведение комплекса ветеринарных мероприятий в случаях возникновения инфекционных заболеваний ранее не зарегистрированных на территории Российской Федерации</w:t>
      </w:r>
    </w:p>
    <w:p w:rsidR="008E1C88" w:rsidRPr="00DC66F4" w:rsidRDefault="008E1C88" w:rsidP="005B3A65">
      <w:pPr>
        <w:ind w:firstLine="708"/>
        <w:jc w:val="both"/>
        <w:rPr>
          <w:rFonts w:ascii="Times New Roman" w:hAnsi="Times New Roman" w:cs="Times New Roman"/>
        </w:rPr>
      </w:pPr>
      <w:r w:rsidRPr="00DC66F4">
        <w:rPr>
          <w:rStyle w:val="9"/>
          <w:sz w:val="24"/>
          <w:szCs w:val="24"/>
        </w:rPr>
        <w:t>Учреждение на договорной основе с юридическими и физическими лицами осуществляет следующие виды приносящей доход деятельности:</w:t>
      </w:r>
    </w:p>
    <w:p w:rsidR="008E1C88" w:rsidRPr="00DC66F4" w:rsidRDefault="008E1C88" w:rsidP="005B3A65">
      <w:pPr>
        <w:ind w:firstLine="708"/>
        <w:jc w:val="both"/>
        <w:rPr>
          <w:rFonts w:ascii="Times New Roman" w:hAnsi="Times New Roman" w:cs="Times New Roman"/>
        </w:rPr>
      </w:pPr>
      <w:r w:rsidRPr="00DC66F4">
        <w:rPr>
          <w:rStyle w:val="9"/>
          <w:sz w:val="24"/>
          <w:szCs w:val="24"/>
        </w:rPr>
        <w:t>клинические, лечебно-профилактические и ветеринарно-санитарные мероприятия: терапевтические, хирургические, акушерско-гинекологические, противоэпизоотические, иммунизация, заболевания, относящихся к особо опасным, санитарно-гигиенические, дезинсекция, дезинфекция, дератизация, дегельминтизация;</w:t>
      </w:r>
    </w:p>
    <w:p w:rsidR="008E1C88" w:rsidRPr="00DC66F4" w:rsidRDefault="008E1C88" w:rsidP="005B3A65">
      <w:pPr>
        <w:ind w:firstLine="708"/>
        <w:jc w:val="both"/>
        <w:rPr>
          <w:rFonts w:ascii="Times New Roman" w:hAnsi="Times New Roman" w:cs="Times New Roman"/>
        </w:rPr>
      </w:pPr>
      <w:r w:rsidRPr="00DC66F4">
        <w:rPr>
          <w:rStyle w:val="9"/>
          <w:sz w:val="24"/>
          <w:szCs w:val="24"/>
        </w:rPr>
        <w:t>все виды лабораторных исследований микроскопических, бактериологических, биологических, паталогоанатомических, химико-токсикологических, микологических, серологических,</w:t>
      </w:r>
      <w:r w:rsidRPr="00DC66F4">
        <w:rPr>
          <w:rStyle w:val="9"/>
          <w:sz w:val="24"/>
          <w:szCs w:val="24"/>
        </w:rPr>
        <w:tab/>
        <w:t>микробиологических,</w:t>
      </w:r>
      <w:r>
        <w:rPr>
          <w:rStyle w:val="9"/>
          <w:sz w:val="24"/>
          <w:szCs w:val="24"/>
        </w:rPr>
        <w:t xml:space="preserve"> </w:t>
      </w:r>
      <w:r w:rsidRPr="00DC66F4">
        <w:rPr>
          <w:rStyle w:val="9"/>
          <w:sz w:val="24"/>
          <w:szCs w:val="24"/>
        </w:rPr>
        <w:t>гистологических, органолептических, радиологических, химических, радиохимических (кроме исследований осуществляемых за счёт средств бюджета);</w:t>
      </w:r>
    </w:p>
    <w:p w:rsidR="008E1C88" w:rsidRPr="00DC66F4" w:rsidRDefault="008E1C88" w:rsidP="005B3A65">
      <w:pPr>
        <w:ind w:firstLine="708"/>
        <w:jc w:val="both"/>
        <w:rPr>
          <w:rFonts w:ascii="Times New Roman" w:hAnsi="Times New Roman" w:cs="Times New Roman"/>
        </w:rPr>
      </w:pPr>
      <w:r w:rsidRPr="00DC66F4">
        <w:rPr>
          <w:rStyle w:val="9"/>
          <w:sz w:val="24"/>
          <w:szCs w:val="24"/>
        </w:rPr>
        <w:t>ветеринарно-санитарную экспертизу пищевых продуктов, реализуемых на рынках, ярмарках и других местах торговли (кроме исследования мяса на трихинеллез);</w:t>
      </w:r>
    </w:p>
    <w:p w:rsidR="008E1C88" w:rsidRPr="00DC66F4" w:rsidRDefault="008E1C88" w:rsidP="005B3A65">
      <w:pPr>
        <w:ind w:firstLine="708"/>
        <w:jc w:val="both"/>
        <w:rPr>
          <w:rFonts w:ascii="Times New Roman" w:hAnsi="Times New Roman" w:cs="Times New Roman"/>
        </w:rPr>
      </w:pPr>
      <w:r w:rsidRPr="00DC66F4">
        <w:rPr>
          <w:rStyle w:val="9"/>
          <w:sz w:val="24"/>
          <w:szCs w:val="24"/>
        </w:rPr>
        <w:t>исследования и другие ветеринарные мероприятия, связанные с продажей племенных животных с участием их в выставках, соревнованиях, на экспорт и другие коммерческие цели, включая исследования по особо опасным заболеваниям животных, птиц и рыб;</w:t>
      </w:r>
    </w:p>
    <w:p w:rsidR="008E1C88" w:rsidRPr="00DC66F4" w:rsidRDefault="008E1C88" w:rsidP="005B3A65">
      <w:pPr>
        <w:ind w:firstLine="708"/>
        <w:jc w:val="both"/>
        <w:rPr>
          <w:rFonts w:ascii="Times New Roman" w:hAnsi="Times New Roman" w:cs="Times New Roman"/>
        </w:rPr>
      </w:pPr>
      <w:r w:rsidRPr="00DC66F4">
        <w:rPr>
          <w:rStyle w:val="9"/>
          <w:sz w:val="24"/>
          <w:szCs w:val="24"/>
        </w:rPr>
        <w:t>определение стельности и беременности всех видов животных, получение и трансплантация эмбрионов и другие мероприятия, связанные с размножением животных, птиц, рыб, пчёл и их транспортировкой;</w:t>
      </w:r>
    </w:p>
    <w:p w:rsidR="008E1C88" w:rsidRPr="00DC66F4" w:rsidRDefault="008E1C88" w:rsidP="005B3A65">
      <w:pPr>
        <w:ind w:firstLine="708"/>
        <w:jc w:val="both"/>
        <w:rPr>
          <w:rFonts w:ascii="Times New Roman" w:hAnsi="Times New Roman" w:cs="Times New Roman"/>
        </w:rPr>
      </w:pPr>
      <w:r w:rsidRPr="00DC66F4">
        <w:rPr>
          <w:rStyle w:val="9"/>
          <w:sz w:val="24"/>
          <w:szCs w:val="24"/>
        </w:rPr>
        <w:t>оформление и выдача ветеринарных документов (ветеринарные проходные свидетельства, справки, паспорта, регистрационные удостоверения );</w:t>
      </w:r>
    </w:p>
    <w:p w:rsidR="008E1C88" w:rsidRPr="00DC66F4" w:rsidRDefault="008E1C88" w:rsidP="005B3A65">
      <w:pPr>
        <w:ind w:firstLine="708"/>
        <w:jc w:val="both"/>
        <w:rPr>
          <w:rStyle w:val="9"/>
          <w:sz w:val="24"/>
          <w:szCs w:val="24"/>
        </w:rPr>
      </w:pPr>
      <w:r w:rsidRPr="00DC66F4">
        <w:rPr>
          <w:rStyle w:val="9"/>
          <w:sz w:val="24"/>
          <w:szCs w:val="24"/>
        </w:rPr>
        <w:t xml:space="preserve">консультации (рекомендации, советы) по вопросам диагностики, лечения, профилактики болезней всех видов животных технологии их содержания; </w:t>
      </w:r>
    </w:p>
    <w:p w:rsidR="008E1C88" w:rsidRPr="00DC66F4" w:rsidRDefault="008E1C88" w:rsidP="005B3A65">
      <w:pPr>
        <w:ind w:firstLine="708"/>
        <w:jc w:val="both"/>
        <w:rPr>
          <w:rStyle w:val="91"/>
          <w:sz w:val="24"/>
          <w:szCs w:val="24"/>
        </w:rPr>
      </w:pPr>
      <w:r w:rsidRPr="00DC66F4">
        <w:rPr>
          <w:rStyle w:val="9"/>
          <w:sz w:val="24"/>
          <w:szCs w:val="24"/>
        </w:rPr>
        <w:t xml:space="preserve">оформление ветеринарных заключений по строительству объектов разведения, содержания </w:t>
      </w:r>
      <w:r w:rsidRPr="00DC66F4">
        <w:rPr>
          <w:rStyle w:val="91"/>
          <w:sz w:val="24"/>
          <w:szCs w:val="24"/>
        </w:rPr>
        <w:t xml:space="preserve">животных, хранения и переработки подведомственной ветеринарии продукции; </w:t>
      </w:r>
    </w:p>
    <w:p w:rsidR="008E1C88" w:rsidRPr="00DC66F4" w:rsidRDefault="008E1C88" w:rsidP="005B3A65">
      <w:pPr>
        <w:ind w:firstLine="708"/>
        <w:jc w:val="both"/>
        <w:rPr>
          <w:rFonts w:ascii="Times New Roman" w:hAnsi="Times New Roman" w:cs="Times New Roman"/>
        </w:rPr>
      </w:pPr>
      <w:r w:rsidRPr="00DC66F4">
        <w:rPr>
          <w:rStyle w:val="9"/>
          <w:sz w:val="24"/>
          <w:szCs w:val="24"/>
        </w:rPr>
        <w:t>кремация, эвтаназия.</w:t>
      </w:r>
    </w:p>
    <w:p w:rsidR="008E1C88" w:rsidRDefault="008E1C88" w:rsidP="005B3A65">
      <w:pPr>
        <w:jc w:val="both"/>
        <w:rPr>
          <w:rStyle w:val="BodyTextChar"/>
          <w:sz w:val="24"/>
          <w:szCs w:val="24"/>
        </w:rPr>
      </w:pPr>
    </w:p>
    <w:p w:rsidR="008E1C88" w:rsidRDefault="008E1C88" w:rsidP="005B3A65">
      <w:pPr>
        <w:jc w:val="both"/>
        <w:rPr>
          <w:rStyle w:val="BodyTextChar"/>
          <w:sz w:val="24"/>
          <w:szCs w:val="24"/>
        </w:rPr>
      </w:pPr>
    </w:p>
    <w:p w:rsidR="008E1C88" w:rsidRDefault="008E1C88" w:rsidP="005B3A65">
      <w:pPr>
        <w:jc w:val="both"/>
        <w:rPr>
          <w:rStyle w:val="BodyTextChar"/>
          <w:sz w:val="24"/>
          <w:szCs w:val="24"/>
        </w:rPr>
      </w:pPr>
    </w:p>
    <w:p w:rsidR="008E1C88" w:rsidRDefault="008E1C88" w:rsidP="005B3A65">
      <w:pPr>
        <w:jc w:val="both"/>
        <w:rPr>
          <w:rStyle w:val="BodyTextChar"/>
          <w:sz w:val="24"/>
          <w:szCs w:val="24"/>
        </w:rPr>
      </w:pPr>
    </w:p>
    <w:p w:rsidR="008E1C88" w:rsidRPr="00DC66F4" w:rsidRDefault="008E1C88" w:rsidP="005B3A65">
      <w:pPr>
        <w:jc w:val="both"/>
        <w:rPr>
          <w:rFonts w:ascii="Times New Roman" w:hAnsi="Times New Roman" w:cs="Times New Roman"/>
        </w:rPr>
      </w:pPr>
      <w:r w:rsidRPr="00DC66F4">
        <w:rPr>
          <w:rStyle w:val="BodyTextChar"/>
          <w:sz w:val="24"/>
          <w:szCs w:val="24"/>
        </w:rPr>
        <w:t>Учреждение осуществляет свою деятельность на основании следующих разрешительных документов:</w:t>
      </w:r>
    </w:p>
    <w:p w:rsidR="008E1C88" w:rsidRPr="00DC66F4" w:rsidRDefault="008E1C88" w:rsidP="005B3A65">
      <w:pPr>
        <w:jc w:val="both"/>
        <w:rPr>
          <w:rFonts w:ascii="Times New Roman" w:hAnsi="Times New Roman" w:cs="Times New Roman"/>
        </w:rPr>
      </w:pPr>
      <w:r>
        <w:rPr>
          <w:rStyle w:val="BodyTextChar"/>
          <w:sz w:val="24"/>
          <w:szCs w:val="24"/>
        </w:rPr>
        <w:t xml:space="preserve">Федеральный закон </w:t>
      </w:r>
      <w:r w:rsidRPr="00DC66F4">
        <w:rPr>
          <w:rStyle w:val="BodyTextChar"/>
          <w:sz w:val="24"/>
          <w:szCs w:val="24"/>
        </w:rPr>
        <w:t>от 14.05.1993 г.</w:t>
      </w:r>
      <w:r>
        <w:rPr>
          <w:rStyle w:val="BodyTextChar"/>
          <w:sz w:val="24"/>
          <w:szCs w:val="24"/>
        </w:rPr>
        <w:t>№ 4979-1 «О ветеринарии»</w:t>
      </w:r>
      <w:r w:rsidRPr="00DC66F4">
        <w:rPr>
          <w:rStyle w:val="BodyTextChar"/>
          <w:sz w:val="24"/>
          <w:szCs w:val="24"/>
        </w:rPr>
        <w:t>,</w:t>
      </w:r>
    </w:p>
    <w:p w:rsidR="008E1C88" w:rsidRPr="00DC66F4" w:rsidRDefault="008E1C88" w:rsidP="005B3A65">
      <w:pPr>
        <w:jc w:val="both"/>
        <w:rPr>
          <w:rFonts w:ascii="Times New Roman" w:hAnsi="Times New Roman" w:cs="Times New Roman"/>
        </w:rPr>
      </w:pPr>
      <w:r w:rsidRPr="00DC66F4">
        <w:rPr>
          <w:rStyle w:val="BodyTextChar"/>
          <w:sz w:val="24"/>
          <w:szCs w:val="24"/>
        </w:rPr>
        <w:t>Закон Республики Алтай от 28 марта 2014 г. N 9-РЗ "О полномочиях органов государственной власти Республики Алтай в области ветеринарии"</w:t>
      </w:r>
    </w:p>
    <w:p w:rsidR="008E1C88" w:rsidRPr="00DC66F4" w:rsidRDefault="008E1C88" w:rsidP="005B3A65">
      <w:pPr>
        <w:jc w:val="both"/>
        <w:rPr>
          <w:rFonts w:ascii="Times New Roman" w:hAnsi="Times New Roman" w:cs="Times New Roman"/>
        </w:rPr>
      </w:pPr>
      <w:r w:rsidRPr="00DC66F4">
        <w:rPr>
          <w:rStyle w:val="BodyTextChar"/>
          <w:sz w:val="24"/>
          <w:szCs w:val="24"/>
        </w:rPr>
        <w:t>Постановление Правительство Республики Алтай от 18.12.2003 г.</w:t>
      </w:r>
      <w:r>
        <w:rPr>
          <w:rStyle w:val="BodyTextChar"/>
          <w:sz w:val="24"/>
          <w:szCs w:val="24"/>
        </w:rPr>
        <w:t xml:space="preserve"> № 350</w:t>
      </w:r>
      <w:r w:rsidRPr="00DC66F4">
        <w:rPr>
          <w:rStyle w:val="BodyTextChar"/>
          <w:sz w:val="24"/>
          <w:szCs w:val="24"/>
        </w:rPr>
        <w:t xml:space="preserve"> «О создании государственных учреждений ветеринарии Республики Алтай»;</w:t>
      </w:r>
    </w:p>
    <w:p w:rsidR="008E1C88" w:rsidRPr="00DC66F4" w:rsidRDefault="008E1C88" w:rsidP="005B3A65">
      <w:pPr>
        <w:jc w:val="both"/>
        <w:rPr>
          <w:rFonts w:ascii="Times New Roman" w:hAnsi="Times New Roman" w:cs="Times New Roman"/>
        </w:rPr>
      </w:pPr>
      <w:r w:rsidRPr="00DC66F4">
        <w:rPr>
          <w:rStyle w:val="BodyTextChar"/>
          <w:sz w:val="24"/>
          <w:szCs w:val="24"/>
        </w:rPr>
        <w:t>Постановление Правительство Республики Алтай от 14 09.2011 г №255 «О переименовании государственных учреждений ветеринарии РА»;</w:t>
      </w:r>
    </w:p>
    <w:p w:rsidR="008E1C88" w:rsidRPr="00DC66F4" w:rsidRDefault="008E1C88" w:rsidP="005B3A65">
      <w:pPr>
        <w:jc w:val="both"/>
        <w:rPr>
          <w:rFonts w:ascii="Times New Roman" w:hAnsi="Times New Roman" w:cs="Times New Roman"/>
        </w:rPr>
      </w:pPr>
      <w:r w:rsidRPr="00DC66F4">
        <w:rPr>
          <w:rStyle w:val="BodyTextChar"/>
          <w:sz w:val="24"/>
          <w:szCs w:val="24"/>
        </w:rPr>
        <w:t>Приказ Комитета ветеринарии с Госветинспекцией Республики Алтай от 23.11.2011 г. «Об утверждении Устава бюджетного учреждения Республики Алтай»;</w:t>
      </w:r>
    </w:p>
    <w:p w:rsidR="008E1C88" w:rsidRDefault="008E1C88" w:rsidP="005B3A65">
      <w:pPr>
        <w:ind w:firstLine="708"/>
        <w:jc w:val="both"/>
        <w:rPr>
          <w:rStyle w:val="BodyTextChar"/>
          <w:sz w:val="24"/>
          <w:szCs w:val="24"/>
        </w:rPr>
      </w:pPr>
      <w:r w:rsidRPr="00DC66F4">
        <w:rPr>
          <w:rStyle w:val="BodyTextChar"/>
          <w:sz w:val="24"/>
          <w:szCs w:val="24"/>
        </w:rPr>
        <w:t>Свидетельство о постановке на учет Российской организации в налоговом органе по месту ее нахождения от 22.01.2004 г. серия 04 №000371256, выдана Межрайонной инспекцией Федеральной налоговой службы № 5 по Республике Алтай.</w:t>
      </w:r>
    </w:p>
    <w:p w:rsidR="008E1C88" w:rsidRPr="00DC66F4" w:rsidRDefault="008E1C88" w:rsidP="005B3A65">
      <w:pPr>
        <w:ind w:firstLine="708"/>
        <w:jc w:val="both"/>
        <w:rPr>
          <w:rFonts w:ascii="Times New Roman" w:hAnsi="Times New Roman" w:cs="Times New Roman"/>
        </w:rPr>
      </w:pPr>
      <w:r w:rsidRPr="00DC66F4">
        <w:rPr>
          <w:rStyle w:val="BodyTextChar"/>
          <w:sz w:val="24"/>
          <w:szCs w:val="24"/>
        </w:rPr>
        <w:t xml:space="preserve">Количество </w:t>
      </w:r>
      <w:r w:rsidRPr="008F13EB">
        <w:rPr>
          <w:rStyle w:val="8"/>
          <w:b w:val="0"/>
          <w:sz w:val="24"/>
          <w:szCs w:val="24"/>
        </w:rPr>
        <w:t>штат</w:t>
      </w:r>
      <w:r w:rsidRPr="008F13EB">
        <w:rPr>
          <w:rStyle w:val="82"/>
          <w:b w:val="0"/>
          <w:sz w:val="24"/>
          <w:szCs w:val="24"/>
          <w:u w:val="none"/>
        </w:rPr>
        <w:t>н</w:t>
      </w:r>
      <w:r w:rsidRPr="008F13EB">
        <w:rPr>
          <w:rStyle w:val="8"/>
          <w:b w:val="0"/>
          <w:sz w:val="24"/>
          <w:szCs w:val="24"/>
        </w:rPr>
        <w:t>ых</w:t>
      </w:r>
      <w:r w:rsidRPr="00DC66F4">
        <w:rPr>
          <w:rStyle w:val="8"/>
          <w:sz w:val="24"/>
          <w:szCs w:val="24"/>
        </w:rPr>
        <w:t xml:space="preserve"> </w:t>
      </w:r>
      <w:r w:rsidRPr="00DC66F4">
        <w:rPr>
          <w:rStyle w:val="BodyTextChar"/>
          <w:sz w:val="24"/>
          <w:szCs w:val="24"/>
        </w:rPr>
        <w:t xml:space="preserve">единиц учреждения на начало было 30 ед.и на конец отчетного периода 30 ед. изменений не было. </w:t>
      </w:r>
      <w:r>
        <w:rPr>
          <w:rStyle w:val="BodyTextChar"/>
          <w:sz w:val="24"/>
          <w:szCs w:val="24"/>
        </w:rPr>
        <w:t xml:space="preserve">Количественный состав: работников административно-управленческого персонала 4 ед., специалисты и служащие 8 ед., заведующие ветучастками 3 ед., заведующие ветпунктами 10 ед., рабочего персонала 5 ед., работников основного персонала  18 ед. </w:t>
      </w:r>
      <w:r w:rsidRPr="00DC66F4">
        <w:rPr>
          <w:rStyle w:val="BodyTextChar"/>
          <w:sz w:val="24"/>
          <w:szCs w:val="24"/>
        </w:rPr>
        <w:t>Среднемесячная з/плата начальника составила 36065 руб.; среднемесячная з/плата заместителя начальника составила 24487 руб.: среднемесячная з/плата главного бухгалтера составила 25154 руб.; среднемесячная з/плата основного персонала составила 11572 руб.; среднемесячная з/плата рабочего персонала составила 8811 руб.</w:t>
      </w:r>
    </w:p>
    <w:p w:rsidR="008E1C88" w:rsidRPr="00DC66F4" w:rsidRDefault="008E1C88" w:rsidP="005B3A65">
      <w:pPr>
        <w:jc w:val="both"/>
        <w:rPr>
          <w:rFonts w:ascii="Times New Roman" w:hAnsi="Times New Roman" w:cs="Times New Roman"/>
          <w:color w:val="auto"/>
        </w:rPr>
      </w:pPr>
    </w:p>
    <w:p w:rsidR="008E1C88" w:rsidRPr="005B3A65" w:rsidRDefault="008E1C88" w:rsidP="005B3A65">
      <w:pPr>
        <w:jc w:val="both"/>
        <w:rPr>
          <w:rStyle w:val="a0"/>
          <w:bCs w:val="0"/>
          <w:sz w:val="24"/>
          <w:szCs w:val="24"/>
          <w:u w:val="none"/>
        </w:rPr>
      </w:pPr>
      <w:r w:rsidRPr="005B3A65">
        <w:rPr>
          <w:rStyle w:val="a0"/>
          <w:bCs w:val="0"/>
          <w:sz w:val="24"/>
          <w:szCs w:val="24"/>
          <w:u w:val="none"/>
        </w:rPr>
        <w:t>Раздел 2. Результат деятельности учреждения: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5445"/>
        <w:gridCol w:w="1508"/>
        <w:gridCol w:w="1557"/>
        <w:gridCol w:w="1422"/>
      </w:tblGrid>
      <w:tr w:rsidR="008E1C88" w:rsidRPr="00DC66F4" w:rsidTr="00413E5F">
        <w:trPr>
          <w:trHeight w:hRule="exact" w:val="893"/>
        </w:trPr>
        <w:tc>
          <w:tcPr>
            <w:tcW w:w="274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DC66F4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На начало</w:t>
            </w:r>
          </w:p>
          <w:p w:rsidR="008E1C88" w:rsidRPr="00DC66F4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На конец</w:t>
            </w:r>
          </w:p>
          <w:p w:rsidR="008E1C88" w:rsidRPr="00DC66F4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E1C88" w:rsidRPr="00DC66F4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Увеличение,</w:t>
            </w:r>
          </w:p>
          <w:p w:rsidR="008E1C88" w:rsidRPr="00DC66F4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уменьшение</w:t>
            </w:r>
          </w:p>
          <w:p w:rsidR="008E1C88" w:rsidRPr="00DC66F4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(%)</w:t>
            </w:r>
          </w:p>
        </w:tc>
      </w:tr>
      <w:tr w:rsidR="008E1C88" w:rsidRPr="00DC66F4" w:rsidTr="005B3A65">
        <w:trPr>
          <w:trHeight w:hRule="exact" w:val="338"/>
        </w:trPr>
        <w:tc>
          <w:tcPr>
            <w:tcW w:w="274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DC66F4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Балансовая стоимость основных средств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E1C88" w:rsidRPr="00DC66F4" w:rsidRDefault="008E1C88" w:rsidP="005B3A65">
            <w:pPr>
              <w:jc w:val="center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3311143,68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E1C88" w:rsidRPr="00DC66F4" w:rsidRDefault="008E1C88" w:rsidP="005B3A65">
            <w:pPr>
              <w:jc w:val="center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3665885,48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E1C88" w:rsidRPr="00DC66F4" w:rsidRDefault="008E1C88" w:rsidP="005B3A65">
            <w:pPr>
              <w:jc w:val="center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+10,7</w:t>
            </w:r>
          </w:p>
        </w:tc>
      </w:tr>
      <w:tr w:rsidR="008E1C88" w:rsidRPr="00DC66F4" w:rsidTr="005B3A65">
        <w:trPr>
          <w:trHeight w:hRule="exact" w:val="556"/>
        </w:trPr>
        <w:tc>
          <w:tcPr>
            <w:tcW w:w="274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Балансовая стоимость материальных</w:t>
            </w:r>
          </w:p>
          <w:p w:rsidR="008E1C88" w:rsidRPr="00DC66F4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 xml:space="preserve"> запасов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E1C88" w:rsidRPr="00DC66F4" w:rsidRDefault="008E1C88" w:rsidP="005B3A65">
            <w:pPr>
              <w:jc w:val="center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244474,83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E1C88" w:rsidRPr="00DC66F4" w:rsidRDefault="008E1C88" w:rsidP="005B3A65">
            <w:pPr>
              <w:jc w:val="center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257766,57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E1C88" w:rsidRPr="00DC66F4" w:rsidRDefault="008E1C88" w:rsidP="005B3A65">
            <w:pPr>
              <w:jc w:val="center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+5,4</w:t>
            </w:r>
          </w:p>
        </w:tc>
      </w:tr>
      <w:tr w:rsidR="008E1C88" w:rsidRPr="00DC66F4" w:rsidTr="005B3A65">
        <w:trPr>
          <w:trHeight w:hRule="exact" w:val="564"/>
        </w:trPr>
        <w:tc>
          <w:tcPr>
            <w:tcW w:w="274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 xml:space="preserve">Балансовая стоимость капитальных </w:t>
            </w:r>
          </w:p>
          <w:p w:rsidR="008E1C88" w:rsidRPr="00DC66F4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вложений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E1C88" w:rsidRPr="00DC66F4" w:rsidRDefault="008E1C88" w:rsidP="005B3A65">
            <w:pPr>
              <w:jc w:val="center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E1C88" w:rsidRPr="00DC66F4" w:rsidRDefault="008E1C88" w:rsidP="005B3A65">
            <w:pPr>
              <w:jc w:val="center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E1C88" w:rsidRPr="00DC66F4" w:rsidRDefault="008E1C88" w:rsidP="005B3A65">
            <w:pPr>
              <w:jc w:val="center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0,00</w:t>
            </w:r>
          </w:p>
        </w:tc>
      </w:tr>
      <w:tr w:rsidR="008E1C88" w:rsidRPr="00DC66F4" w:rsidTr="005B3A65">
        <w:trPr>
          <w:trHeight w:hRule="exact" w:val="288"/>
        </w:trPr>
        <w:tc>
          <w:tcPr>
            <w:tcW w:w="274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DC66F4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дебиторская задолженность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E1C88" w:rsidRPr="00DC66F4" w:rsidRDefault="008E1C88" w:rsidP="005B3A65">
            <w:pPr>
              <w:jc w:val="center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26487,47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E1C88" w:rsidRPr="00DC66F4" w:rsidRDefault="008E1C88" w:rsidP="005B3A65">
            <w:pPr>
              <w:jc w:val="center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36330,30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E1C88" w:rsidRPr="00DC66F4" w:rsidRDefault="008E1C88" w:rsidP="005B3A65">
            <w:pPr>
              <w:jc w:val="center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+37,1</w:t>
            </w:r>
          </w:p>
        </w:tc>
      </w:tr>
      <w:tr w:rsidR="008E1C88" w:rsidRPr="00DC66F4" w:rsidTr="005B3A65">
        <w:trPr>
          <w:trHeight w:hRule="exact" w:val="264"/>
        </w:trPr>
        <w:tc>
          <w:tcPr>
            <w:tcW w:w="2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DC66F4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кредиторская задолженность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E1C88" w:rsidRPr="00DC66F4" w:rsidRDefault="008E1C88" w:rsidP="005B3A65">
            <w:pPr>
              <w:jc w:val="center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-20878,85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E1C88" w:rsidRPr="00DC66F4" w:rsidRDefault="008E1C88" w:rsidP="005B3A65">
            <w:pPr>
              <w:jc w:val="center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-4587,96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1C88" w:rsidRPr="00DC66F4" w:rsidRDefault="008E1C88" w:rsidP="005B3A65">
            <w:pPr>
              <w:jc w:val="center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-78,0</w:t>
            </w:r>
          </w:p>
        </w:tc>
      </w:tr>
    </w:tbl>
    <w:p w:rsidR="008E1C88" w:rsidRPr="00DC66F4" w:rsidRDefault="008E1C88" w:rsidP="005B3A65">
      <w:pPr>
        <w:jc w:val="both"/>
        <w:rPr>
          <w:rFonts w:ascii="Times New Roman" w:hAnsi="Times New Roman" w:cs="Times New Roman"/>
          <w:color w:val="auto"/>
        </w:rPr>
      </w:pPr>
    </w:p>
    <w:tbl>
      <w:tblPr>
        <w:tblW w:w="10348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7655"/>
        <w:gridCol w:w="2693"/>
      </w:tblGrid>
      <w:tr w:rsidR="008E1C88" w:rsidRPr="00DC66F4" w:rsidTr="00413E5F">
        <w:trPr>
          <w:trHeight w:hRule="exact" w:val="440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DC66F4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E1C88" w:rsidRPr="00DC66F4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Сумма</w:t>
            </w:r>
          </w:p>
        </w:tc>
      </w:tr>
      <w:tr w:rsidR="008E1C88" w:rsidRPr="00DC66F4" w:rsidTr="00413E5F">
        <w:trPr>
          <w:trHeight w:hRule="exact" w:val="628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 xml:space="preserve">Выявленных недостач и хищений денежных средств и материальных </w:t>
            </w:r>
          </w:p>
          <w:p w:rsidR="008E1C88" w:rsidRPr="00DC66F4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ценностей в отчетном году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E1C88" w:rsidRPr="00DC66F4" w:rsidRDefault="008E1C88" w:rsidP="005B3A65">
            <w:pPr>
              <w:jc w:val="center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0,00</w:t>
            </w:r>
          </w:p>
        </w:tc>
      </w:tr>
      <w:tr w:rsidR="008E1C88" w:rsidRPr="00DC66F4" w:rsidTr="00413E5F">
        <w:trPr>
          <w:trHeight w:hRule="exact" w:val="917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DC66F4" w:rsidRDefault="008E1C88" w:rsidP="00413E5F">
            <w:pPr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Выставленных требований в возмещение ущерба по недостачам и хищениям материальных ценностей, денежных средств, а так же от порчи материальных ценностей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E1C88" w:rsidRPr="00DC66F4" w:rsidRDefault="008E1C88" w:rsidP="005B3A65">
            <w:pPr>
              <w:jc w:val="center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0,00</w:t>
            </w:r>
          </w:p>
        </w:tc>
      </w:tr>
      <w:tr w:rsidR="008E1C88" w:rsidRPr="00DC66F4" w:rsidTr="00413E5F">
        <w:trPr>
          <w:trHeight w:hRule="exact" w:val="387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DC66F4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Доход полученных учреждением от оказания платных услуг 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E1C88" w:rsidRPr="00DC66F4" w:rsidRDefault="008E1C88" w:rsidP="00360AED">
            <w:pPr>
              <w:jc w:val="center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4364046,10</w:t>
            </w:r>
          </w:p>
        </w:tc>
      </w:tr>
      <w:tr w:rsidR="008E1C88" w:rsidRPr="00DC66F4" w:rsidTr="00413E5F">
        <w:trPr>
          <w:trHeight w:hRule="exact" w:val="241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DC66F4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E1C88" w:rsidRPr="00DC66F4" w:rsidRDefault="008E1C88" w:rsidP="00360AE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8E1C88" w:rsidRPr="00DC66F4" w:rsidTr="00360AED">
        <w:trPr>
          <w:trHeight w:hRule="exact" w:val="677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DC66F4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Клинический осмотр животных с оформлением ветеринарного свидетельства ф.№1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E1C88" w:rsidRPr="00DC66F4" w:rsidRDefault="008E1C88" w:rsidP="00360AED">
            <w:pPr>
              <w:jc w:val="center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34994,00</w:t>
            </w:r>
          </w:p>
        </w:tc>
      </w:tr>
      <w:tr w:rsidR="008E1C88" w:rsidRPr="00DC66F4" w:rsidTr="00360AED">
        <w:trPr>
          <w:trHeight w:hRule="exact" w:val="930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DC66F4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Ветеринарно-санитарная экспертиза продукции животного и растительного происхождения с оформлением ветеринарной справки ф.№4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E1C88" w:rsidRPr="00DC66F4" w:rsidRDefault="008E1C88" w:rsidP="00360AED">
            <w:pPr>
              <w:jc w:val="center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286489,70</w:t>
            </w:r>
          </w:p>
        </w:tc>
      </w:tr>
      <w:tr w:rsidR="008E1C88" w:rsidRPr="00DC66F4" w:rsidTr="00360AED">
        <w:trPr>
          <w:trHeight w:hRule="exact" w:val="966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DC66F4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Освидетельствование продукции, проведение ВСЭ продукции животного и растительного происхождения с оформлением ветеринарного свидетельства ф. №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E1C88" w:rsidRPr="00DC66F4" w:rsidRDefault="008E1C88" w:rsidP="00360AED">
            <w:pPr>
              <w:jc w:val="center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529708,00</w:t>
            </w:r>
          </w:p>
        </w:tc>
      </w:tr>
      <w:tr w:rsidR="008E1C88" w:rsidRPr="00DC66F4" w:rsidTr="00413E5F">
        <w:trPr>
          <w:trHeight w:hRule="exact" w:val="887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DC66F4" w:rsidRDefault="008E1C88" w:rsidP="005B3A65">
            <w:pPr>
              <w:jc w:val="both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Освидетельствование продукции, проведение ВСЭ продукции животного и растительного происхождения с оформлением ветеринарного свидетельства ф. № 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DC66F4" w:rsidRDefault="008E1C88" w:rsidP="00360AED">
            <w:pPr>
              <w:jc w:val="center"/>
              <w:rPr>
                <w:rFonts w:ascii="Times New Roman" w:hAnsi="Times New Roman" w:cs="Times New Roman"/>
              </w:rPr>
            </w:pPr>
            <w:r w:rsidRPr="00DC66F4">
              <w:rPr>
                <w:rFonts w:ascii="Times New Roman" w:hAnsi="Times New Roman" w:cs="Times New Roman"/>
              </w:rPr>
              <w:t>40036,00</w:t>
            </w:r>
          </w:p>
        </w:tc>
      </w:tr>
      <w:tr w:rsidR="008E1C88" w:rsidTr="00360AED">
        <w:trPr>
          <w:trHeight w:hRule="exact" w:val="571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Диагностические исследования, профилактическая вакцинация и обработка животных болезней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360AED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352673,00</w:t>
            </w:r>
          </w:p>
        </w:tc>
      </w:tr>
      <w:tr w:rsidR="008E1C88" w:rsidTr="00360AED">
        <w:trPr>
          <w:trHeight w:hRule="exact" w:val="56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Проведение клинического осмотра животных с оформлением ветеринарной справки ф. №4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360AED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61049,00</w:t>
            </w:r>
          </w:p>
        </w:tc>
      </w:tr>
      <w:tr w:rsidR="008E1C88" w:rsidTr="00360AED">
        <w:trPr>
          <w:trHeight w:hRule="exact" w:val="289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Отбор проб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360AED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9883,00</w:t>
            </w:r>
          </w:p>
        </w:tc>
      </w:tr>
      <w:tr w:rsidR="008E1C88" w:rsidTr="00360AED">
        <w:trPr>
          <w:trHeight w:hRule="exact" w:val="292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Оформление справок о ветблагополучии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360AED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531,00</w:t>
            </w:r>
          </w:p>
        </w:tc>
      </w:tr>
      <w:tr w:rsidR="008E1C88" w:rsidTr="00360AED">
        <w:trPr>
          <w:trHeight w:hRule="exact" w:val="283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Исследования на мастит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360AED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917,00</w:t>
            </w:r>
          </w:p>
        </w:tc>
      </w:tr>
      <w:tr w:rsidR="008E1C88" w:rsidTr="00360AED">
        <w:trPr>
          <w:trHeight w:hRule="exact" w:val="272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Разрешения КВ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360AED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135829,00</w:t>
            </w:r>
          </w:p>
        </w:tc>
      </w:tr>
      <w:tr w:rsidR="008E1C88" w:rsidTr="00360AED">
        <w:trPr>
          <w:trHeight w:hRule="exact" w:val="291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Услуги по лечению животных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360AED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96889,00</w:t>
            </w:r>
          </w:p>
        </w:tc>
      </w:tr>
      <w:tr w:rsidR="008E1C88" w:rsidTr="00360AED">
        <w:trPr>
          <w:trHeight w:hRule="exact" w:val="280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Услуги по договору на ветеринарное обслуживание предприятий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360AED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2815047,40</w:t>
            </w:r>
          </w:p>
        </w:tc>
      </w:tr>
      <w:tr w:rsidR="008E1C88" w:rsidTr="007E7171">
        <w:trPr>
          <w:trHeight w:hRule="exact" w:val="71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8F13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Цены на платные услуги осуществляемые учреждением повысились на 2 % в 2014 году и  утверждены приказом от 01.04.2014 г. № 12-П</w:t>
            </w:r>
          </w:p>
        </w:tc>
      </w:tr>
      <w:tr w:rsidR="008E1C88" w:rsidTr="00360AED">
        <w:trPr>
          <w:trHeight w:hRule="exact" w:val="887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Количество потребителей (физических, юридических лиц, индивидуальных потребителей), воспользовавшихся услугами (работами) учреждения (в том числе платными для потребителей)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360AED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42189</w:t>
            </w:r>
          </w:p>
        </w:tc>
      </w:tr>
      <w:tr w:rsidR="008E1C88" w:rsidTr="00360AED">
        <w:trPr>
          <w:trHeight w:hRule="exact" w:val="666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Количество заявлений (жалоб) потребителей и принятые по результатам их рассмотрения меры.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833C15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0,00</w:t>
            </w:r>
          </w:p>
        </w:tc>
      </w:tr>
      <w:tr w:rsidR="008E1C88" w:rsidTr="00360AED">
        <w:trPr>
          <w:trHeight w:hRule="exact" w:val="293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Плановые поступления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9414277,10</w:t>
            </w:r>
          </w:p>
        </w:tc>
      </w:tr>
      <w:tr w:rsidR="008E1C88" w:rsidTr="00360AED">
        <w:trPr>
          <w:trHeight w:hRule="exact" w:val="283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в т. ч. - субсидии на выполнение государственного задания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5017600,00</w:t>
            </w:r>
          </w:p>
        </w:tc>
      </w:tr>
      <w:tr w:rsidR="008E1C88" w:rsidTr="00360AED">
        <w:trPr>
          <w:trHeight w:hRule="exact" w:val="287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</w:t>
            </w:r>
            <w:r w:rsidRPr="00360AED">
              <w:rPr>
                <w:rFonts w:ascii="Times New Roman" w:hAnsi="Times New Roman" w:cs="Times New Roman"/>
              </w:rPr>
              <w:t>- от оказания платных услуг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4364046,10</w:t>
            </w:r>
          </w:p>
        </w:tc>
      </w:tr>
      <w:tr w:rsidR="008E1C88" w:rsidTr="00360AED">
        <w:trPr>
          <w:trHeight w:hRule="exact" w:val="277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</w:t>
            </w:r>
            <w:r w:rsidRPr="00360AED">
              <w:rPr>
                <w:rFonts w:ascii="Times New Roman" w:hAnsi="Times New Roman" w:cs="Times New Roman"/>
              </w:rPr>
              <w:t>- доходы от реализации активов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32631,00</w:t>
            </w:r>
          </w:p>
        </w:tc>
      </w:tr>
      <w:tr w:rsidR="008E1C88" w:rsidTr="00360AED">
        <w:trPr>
          <w:trHeight w:hRule="exact" w:val="281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Кассовые поступления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9018643,26</w:t>
            </w:r>
          </w:p>
        </w:tc>
      </w:tr>
      <w:tr w:rsidR="008E1C88" w:rsidTr="00360AED">
        <w:trPr>
          <w:trHeight w:hRule="exact" w:val="285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в т. ч. - субсидии на выполнение государственного задания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5017600,00</w:t>
            </w:r>
          </w:p>
        </w:tc>
      </w:tr>
      <w:tr w:rsidR="008E1C88" w:rsidTr="00360AED">
        <w:trPr>
          <w:trHeight w:hRule="exact" w:val="275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Pr="00360AED">
              <w:rPr>
                <w:rFonts w:ascii="Times New Roman" w:hAnsi="Times New Roman" w:cs="Times New Roman"/>
              </w:rPr>
              <w:t>- от оказания платных услуг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4364046,10</w:t>
            </w:r>
          </w:p>
        </w:tc>
      </w:tr>
      <w:tr w:rsidR="008E1C88" w:rsidTr="00360AED">
        <w:trPr>
          <w:trHeight w:hRule="exact" w:val="279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Pr="00360AED">
              <w:rPr>
                <w:rFonts w:ascii="Times New Roman" w:hAnsi="Times New Roman" w:cs="Times New Roman"/>
              </w:rPr>
              <w:t>- доходы от реализации активов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32631,00</w:t>
            </w:r>
          </w:p>
        </w:tc>
      </w:tr>
      <w:tr w:rsidR="008E1C88" w:rsidTr="00360AED">
        <w:trPr>
          <w:trHeight w:hRule="exact" w:val="283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Кассовые выплаты в разрезе выплат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9264868,31</w:t>
            </w:r>
          </w:p>
        </w:tc>
      </w:tr>
      <w:tr w:rsidR="008E1C88" w:rsidTr="00360AED">
        <w:trPr>
          <w:trHeight w:hRule="exact" w:val="2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Заработная плата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4473810,27</w:t>
            </w:r>
          </w:p>
        </w:tc>
      </w:tr>
      <w:tr w:rsidR="008E1C88" w:rsidTr="00360AED">
        <w:trPr>
          <w:trHeight w:hRule="exact" w:val="2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Прочие выплаты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5800,00</w:t>
            </w:r>
          </w:p>
        </w:tc>
      </w:tr>
      <w:tr w:rsidR="008E1C88" w:rsidTr="00360AED">
        <w:trPr>
          <w:trHeight w:hRule="exact" w:val="2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Начисления на выплаты по оплате труда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1272024,79</w:t>
            </w:r>
          </w:p>
        </w:tc>
      </w:tr>
      <w:tr w:rsidR="008E1C88" w:rsidTr="00360AED">
        <w:trPr>
          <w:trHeight w:hRule="exact" w:val="2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Услуги связи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71774,91</w:t>
            </w:r>
          </w:p>
        </w:tc>
      </w:tr>
      <w:tr w:rsidR="008E1C88" w:rsidTr="00360AED">
        <w:trPr>
          <w:trHeight w:hRule="exact" w:val="2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Транспортные услуги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24151,00</w:t>
            </w:r>
          </w:p>
        </w:tc>
      </w:tr>
      <w:tr w:rsidR="008E1C88" w:rsidTr="00360AED">
        <w:trPr>
          <w:trHeight w:hRule="exact" w:val="2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Коммунальные услуги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88538,14</w:t>
            </w:r>
          </w:p>
        </w:tc>
      </w:tr>
      <w:tr w:rsidR="008E1C88" w:rsidTr="00360AED">
        <w:trPr>
          <w:trHeight w:hRule="exact" w:val="2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Работы, услуги по содержанию имущества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262772,95</w:t>
            </w:r>
          </w:p>
        </w:tc>
      </w:tr>
      <w:tr w:rsidR="008E1C88" w:rsidTr="00360AED">
        <w:trPr>
          <w:trHeight w:hRule="exact" w:val="2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Прочие работы, услуги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2382157,38</w:t>
            </w:r>
          </w:p>
        </w:tc>
      </w:tr>
      <w:tr w:rsidR="008E1C88" w:rsidTr="00360AED">
        <w:trPr>
          <w:trHeight w:hRule="exact" w:val="2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Прочие расходы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363126,25</w:t>
            </w:r>
          </w:p>
        </w:tc>
      </w:tr>
      <w:tr w:rsidR="008E1C88" w:rsidTr="00360AED">
        <w:trPr>
          <w:trHeight w:hRule="exact" w:val="2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Увеличение стоимости основных средств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99343,00</w:t>
            </w:r>
          </w:p>
        </w:tc>
      </w:tr>
      <w:tr w:rsidR="008E1C88" w:rsidTr="00360AED">
        <w:trPr>
          <w:trHeight w:hRule="exact" w:val="2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Увеличение стоимости материальных запасов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349461,17</w:t>
            </w:r>
          </w:p>
        </w:tc>
      </w:tr>
      <w:tr w:rsidR="008E1C88" w:rsidTr="00360AED">
        <w:trPr>
          <w:trHeight w:hRule="exact" w:val="2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Плановые выплаты в разрезе выплат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9316012,02</w:t>
            </w:r>
          </w:p>
        </w:tc>
      </w:tr>
      <w:tr w:rsidR="008E1C88" w:rsidTr="00360AED">
        <w:trPr>
          <w:trHeight w:hRule="exact" w:val="2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Заработная плата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4348500,00</w:t>
            </w:r>
          </w:p>
        </w:tc>
      </w:tr>
      <w:tr w:rsidR="008E1C88" w:rsidTr="00360AED">
        <w:trPr>
          <w:trHeight w:hRule="exact" w:val="2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Прочие выплаты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6000,00</w:t>
            </w:r>
          </w:p>
        </w:tc>
      </w:tr>
      <w:tr w:rsidR="008E1C88" w:rsidTr="00360AED">
        <w:trPr>
          <w:trHeight w:hRule="exact" w:val="2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Начисления на выплаты по оплате труда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1273400,00</w:t>
            </w:r>
          </w:p>
        </w:tc>
      </w:tr>
      <w:tr w:rsidR="008E1C88" w:rsidTr="00360AED">
        <w:trPr>
          <w:trHeight w:hRule="exact" w:val="2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Услуги связи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75000,00</w:t>
            </w:r>
          </w:p>
        </w:tc>
      </w:tr>
      <w:tr w:rsidR="008E1C88" w:rsidTr="00360AED">
        <w:trPr>
          <w:trHeight w:hRule="exact" w:val="2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Транспортные услуги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25000,00</w:t>
            </w:r>
          </w:p>
        </w:tc>
      </w:tr>
      <w:tr w:rsidR="008E1C88" w:rsidTr="00360AED">
        <w:trPr>
          <w:trHeight w:hRule="exact" w:val="2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Коммунальные услуги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89000,00</w:t>
            </w:r>
          </w:p>
        </w:tc>
      </w:tr>
      <w:tr w:rsidR="008E1C88" w:rsidTr="00360AED">
        <w:trPr>
          <w:trHeight w:hRule="exact" w:val="2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Работы, услуги по содержанию имущества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267600,00</w:t>
            </w:r>
          </w:p>
        </w:tc>
      </w:tr>
      <w:tr w:rsidR="008E1C88" w:rsidTr="00360AED">
        <w:trPr>
          <w:trHeight w:hRule="exact" w:val="2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Прочие работы, услуги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2385281,02</w:t>
            </w:r>
          </w:p>
        </w:tc>
      </w:tr>
      <w:tr w:rsidR="008E1C88" w:rsidTr="00360AED">
        <w:trPr>
          <w:trHeight w:hRule="exact" w:val="2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Прочие расходы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394631,00</w:t>
            </w:r>
          </w:p>
        </w:tc>
      </w:tr>
      <w:tr w:rsidR="008E1C88" w:rsidTr="00360AED">
        <w:trPr>
          <w:trHeight w:hRule="exact" w:val="2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Увеличение стоимости основных средств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102000,00</w:t>
            </w:r>
          </w:p>
        </w:tc>
      </w:tr>
      <w:tr w:rsidR="008E1C88" w:rsidTr="00360AED">
        <w:trPr>
          <w:trHeight w:hRule="exact" w:val="2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360AED" w:rsidRDefault="008E1C88" w:rsidP="00360AED">
            <w:pPr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Увеличение стоимости материальных запасов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360AED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360AED">
              <w:rPr>
                <w:rFonts w:ascii="Times New Roman" w:hAnsi="Times New Roman" w:cs="Times New Roman"/>
              </w:rPr>
              <w:t>349600,00</w:t>
            </w:r>
          </w:p>
        </w:tc>
      </w:tr>
    </w:tbl>
    <w:p w:rsidR="008E1C88" w:rsidRDefault="008E1C88" w:rsidP="005B3A65">
      <w:pPr>
        <w:jc w:val="both"/>
        <w:rPr>
          <w:rFonts w:ascii="Times New Roman" w:hAnsi="Times New Roman" w:cs="Times New Roman"/>
        </w:rPr>
      </w:pPr>
    </w:p>
    <w:p w:rsidR="008E1C88" w:rsidRDefault="008E1C88" w:rsidP="005B3A65">
      <w:pPr>
        <w:jc w:val="both"/>
        <w:rPr>
          <w:rFonts w:ascii="Times New Roman" w:hAnsi="Times New Roman" w:cs="Times New Roman"/>
        </w:rPr>
      </w:pPr>
    </w:p>
    <w:p w:rsidR="008E1C88" w:rsidRDefault="008E1C88" w:rsidP="005B3A65">
      <w:pPr>
        <w:jc w:val="both"/>
        <w:rPr>
          <w:rFonts w:ascii="Times New Roman" w:hAnsi="Times New Roman" w:cs="Times New Roman"/>
        </w:rPr>
      </w:pPr>
    </w:p>
    <w:p w:rsidR="008E1C88" w:rsidRDefault="008E1C88" w:rsidP="005B3A65">
      <w:pPr>
        <w:jc w:val="both"/>
        <w:rPr>
          <w:rFonts w:ascii="Times New Roman" w:hAnsi="Times New Roman" w:cs="Times New Roman"/>
        </w:rPr>
      </w:pPr>
    </w:p>
    <w:p w:rsidR="008E1C88" w:rsidRDefault="008E1C88" w:rsidP="005B3A65">
      <w:pPr>
        <w:jc w:val="both"/>
        <w:rPr>
          <w:rFonts w:ascii="Times New Roman" w:hAnsi="Times New Roman" w:cs="Times New Roman"/>
        </w:rPr>
      </w:pPr>
    </w:p>
    <w:p w:rsidR="008E1C88" w:rsidRPr="007D0E44" w:rsidRDefault="008E1C88" w:rsidP="007D0E44">
      <w:pPr>
        <w:rPr>
          <w:rStyle w:val="a"/>
          <w:bCs w:val="0"/>
          <w:sz w:val="24"/>
          <w:szCs w:val="24"/>
        </w:rPr>
      </w:pPr>
      <w:r w:rsidRPr="007D0E44">
        <w:rPr>
          <w:rStyle w:val="a"/>
          <w:bCs w:val="0"/>
          <w:sz w:val="24"/>
          <w:szCs w:val="24"/>
        </w:rPr>
        <w:t>Раздел 3. Об использовании имущества, закрепленного за учреждением:</w:t>
      </w:r>
    </w:p>
    <w:p w:rsidR="008E1C88" w:rsidRPr="007D0E44" w:rsidRDefault="008E1C88" w:rsidP="007D0E44">
      <w:pPr>
        <w:rPr>
          <w:rFonts w:ascii="Times New Roman" w:hAnsi="Times New Roman" w:cs="Times New Roman"/>
        </w:rPr>
      </w:pPr>
    </w:p>
    <w:tbl>
      <w:tblPr>
        <w:tblW w:w="0" w:type="auto"/>
        <w:jc w:val="center"/>
        <w:tblInd w:w="-7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18"/>
        <w:gridCol w:w="1823"/>
        <w:gridCol w:w="1701"/>
      </w:tblGrid>
      <w:tr w:rsidR="008E1C88" w:rsidRPr="007D0E44" w:rsidTr="00833C15">
        <w:trPr>
          <w:trHeight w:hRule="exact" w:val="249"/>
          <w:jc w:val="center"/>
        </w:trPr>
        <w:tc>
          <w:tcPr>
            <w:tcW w:w="69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На начало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На конец года</w:t>
            </w:r>
          </w:p>
        </w:tc>
      </w:tr>
      <w:tr w:rsidR="008E1C88" w:rsidRPr="007D0E44" w:rsidTr="00833C15">
        <w:trPr>
          <w:trHeight w:hRule="exact" w:val="669"/>
          <w:jc w:val="center"/>
        </w:trPr>
        <w:tc>
          <w:tcPr>
            <w:tcW w:w="69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Общая балансовая стоимость недвижимого имущества, находящегося у учреждения на праве оперативного управления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2165811,75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2172208,75</w:t>
            </w:r>
          </w:p>
        </w:tc>
      </w:tr>
      <w:tr w:rsidR="008E1C88" w:rsidRPr="007D0E44" w:rsidTr="00833C15">
        <w:trPr>
          <w:trHeight w:hRule="exact" w:val="817"/>
          <w:jc w:val="center"/>
        </w:trPr>
        <w:tc>
          <w:tcPr>
            <w:tcW w:w="69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Общая остаточная стоимость недвижимого имущества, находящегося у учреждения на праве оперативного управления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181954,00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123038,20</w:t>
            </w:r>
          </w:p>
        </w:tc>
      </w:tr>
      <w:tr w:rsidR="008E1C88" w:rsidRPr="007D0E44" w:rsidTr="00833C15">
        <w:trPr>
          <w:trHeight w:hRule="exact" w:val="816"/>
          <w:jc w:val="center"/>
        </w:trPr>
        <w:tc>
          <w:tcPr>
            <w:tcW w:w="69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Общая балансовая стоимость недвижимого имущества, находящегося у учреждения на праве оперативного управления и переданного в аренду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0,00</w:t>
            </w:r>
          </w:p>
        </w:tc>
      </w:tr>
      <w:tr w:rsidR="008E1C88" w:rsidRPr="007D0E44" w:rsidTr="00833C15">
        <w:trPr>
          <w:trHeight w:hRule="exact" w:val="816"/>
          <w:jc w:val="center"/>
        </w:trPr>
        <w:tc>
          <w:tcPr>
            <w:tcW w:w="69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Общая остаточная стоимость недвижимого имущества, находящегося у учреждения на праве оперативного управления и переданного в аренду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0,00</w:t>
            </w:r>
          </w:p>
        </w:tc>
      </w:tr>
      <w:tr w:rsidR="008E1C88" w:rsidRPr="007D0E44" w:rsidTr="00833C15">
        <w:trPr>
          <w:trHeight w:hRule="exact" w:val="816"/>
          <w:jc w:val="center"/>
        </w:trPr>
        <w:tc>
          <w:tcPr>
            <w:tcW w:w="69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Общая балансовая стоимость недвижимого имущества, находящегося у учреждения на праве оперативного управления и переданного в безвозмездное пользование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0,00</w:t>
            </w:r>
          </w:p>
        </w:tc>
      </w:tr>
      <w:tr w:rsidR="008E1C88" w:rsidRPr="007D0E44" w:rsidTr="00833C15">
        <w:trPr>
          <w:trHeight w:hRule="exact" w:val="816"/>
          <w:jc w:val="center"/>
        </w:trPr>
        <w:tc>
          <w:tcPr>
            <w:tcW w:w="69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Общая остаточная стоимость недвижимого имущества, находящегося у учреждения на праве оперативного управления и переданного в безвозмездное пользование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0,00</w:t>
            </w:r>
          </w:p>
        </w:tc>
      </w:tr>
      <w:tr w:rsidR="008E1C88" w:rsidRPr="007D0E44" w:rsidTr="00833C15">
        <w:trPr>
          <w:trHeight w:hRule="exact" w:val="816"/>
          <w:jc w:val="center"/>
        </w:trPr>
        <w:tc>
          <w:tcPr>
            <w:tcW w:w="69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Общая балансовая стоимость движимого имущества, находящегося у учреждения на праве оперативного управления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1145331,93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1493676,73</w:t>
            </w:r>
          </w:p>
        </w:tc>
      </w:tr>
      <w:tr w:rsidR="008E1C88" w:rsidRPr="007D0E44" w:rsidTr="00833C15">
        <w:trPr>
          <w:trHeight w:hRule="exact" w:val="816"/>
          <w:jc w:val="center"/>
        </w:trPr>
        <w:tc>
          <w:tcPr>
            <w:tcW w:w="69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Общая остаточная стоимость движимого имущества, находящегося у учреждения на праве оперативного управления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96598,37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246553,69</w:t>
            </w:r>
          </w:p>
        </w:tc>
      </w:tr>
      <w:tr w:rsidR="008E1C88" w:rsidRPr="007D0E44" w:rsidTr="00833C15">
        <w:trPr>
          <w:trHeight w:hRule="exact" w:val="816"/>
          <w:jc w:val="center"/>
        </w:trPr>
        <w:tc>
          <w:tcPr>
            <w:tcW w:w="69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Общая балансовая стоимость движимого имущества, находящегося у учреждения на праве оперативного управления и переданного в аренду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0,00</w:t>
            </w:r>
          </w:p>
        </w:tc>
      </w:tr>
      <w:tr w:rsidR="008E1C88" w:rsidRPr="007D0E44" w:rsidTr="00833C15">
        <w:trPr>
          <w:trHeight w:hRule="exact" w:val="816"/>
          <w:jc w:val="center"/>
        </w:trPr>
        <w:tc>
          <w:tcPr>
            <w:tcW w:w="69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Общая остаточная стоимость движимого имущества, находящегося у учреждения на праве оперативного управления и переданного в аренду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0,00</w:t>
            </w:r>
          </w:p>
        </w:tc>
      </w:tr>
      <w:tr w:rsidR="008E1C88" w:rsidRPr="007D0E44" w:rsidTr="00833C15">
        <w:trPr>
          <w:trHeight w:hRule="exact" w:val="816"/>
          <w:jc w:val="center"/>
        </w:trPr>
        <w:tc>
          <w:tcPr>
            <w:tcW w:w="69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Общая балансовая стоимость движимого имущества, находящегося у учреждения на праве оперативного управления и переданного в безвозмездное пользование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0,00</w:t>
            </w:r>
          </w:p>
        </w:tc>
      </w:tr>
      <w:tr w:rsidR="008E1C88" w:rsidRPr="007D0E44" w:rsidTr="00833C15">
        <w:trPr>
          <w:trHeight w:hRule="exact" w:val="1148"/>
          <w:jc w:val="center"/>
        </w:trPr>
        <w:tc>
          <w:tcPr>
            <w:tcW w:w="69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833C15">
            <w:pPr>
              <w:ind w:left="-475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Общ</w:t>
            </w:r>
            <w:r>
              <w:rPr>
                <w:rFonts w:ascii="Times New Roman" w:hAnsi="Times New Roman" w:cs="Times New Roman"/>
              </w:rPr>
              <w:t>Обща</w:t>
            </w:r>
            <w:r w:rsidRPr="007D0E44">
              <w:rPr>
                <w:rFonts w:ascii="Times New Roman" w:hAnsi="Times New Roman" w:cs="Times New Roman"/>
              </w:rPr>
              <w:t>я остаточная стоимость движимого имущества, находящегося у учреждения на праве оперативного управления и переданного в безвозмездное пользование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0,00</w:t>
            </w:r>
          </w:p>
        </w:tc>
      </w:tr>
      <w:tr w:rsidR="008E1C88" w:rsidRPr="007D0E44" w:rsidTr="00833C15">
        <w:trPr>
          <w:trHeight w:hRule="exact" w:val="816"/>
          <w:jc w:val="center"/>
        </w:trPr>
        <w:tc>
          <w:tcPr>
            <w:tcW w:w="69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Общая площадь объектов недвижимого имущества, находящегося у учреждения на праве оперативного управления, м3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296,10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296,10</w:t>
            </w:r>
          </w:p>
        </w:tc>
      </w:tr>
      <w:tr w:rsidR="008E1C88" w:rsidRPr="007D0E44" w:rsidTr="00833C15">
        <w:trPr>
          <w:trHeight w:hRule="exact" w:val="816"/>
          <w:jc w:val="center"/>
        </w:trPr>
        <w:tc>
          <w:tcPr>
            <w:tcW w:w="69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Общая площадь объектов недвижимого имущества, находящегося у учреждения на праве оперативного управления и переданного в аренду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0</w:t>
            </w:r>
          </w:p>
        </w:tc>
      </w:tr>
      <w:tr w:rsidR="008E1C88" w:rsidRPr="007D0E44" w:rsidTr="00833C15">
        <w:trPr>
          <w:trHeight w:hRule="exact" w:val="816"/>
          <w:jc w:val="center"/>
        </w:trPr>
        <w:tc>
          <w:tcPr>
            <w:tcW w:w="69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Общая площадь объектов недвижимого имущества, находящегося у учреждения на праве оперативного управления и переданного в безвозмездное пользование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0</w:t>
            </w:r>
          </w:p>
        </w:tc>
      </w:tr>
      <w:tr w:rsidR="008E1C88" w:rsidRPr="007D0E44" w:rsidTr="00833C15">
        <w:trPr>
          <w:trHeight w:hRule="exact" w:val="816"/>
          <w:jc w:val="center"/>
        </w:trPr>
        <w:tc>
          <w:tcPr>
            <w:tcW w:w="6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Количество объектов недвижимого имущества, находящегося у учреждения на праве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C88" w:rsidRPr="007D0E44" w:rsidRDefault="008E1C88" w:rsidP="007D0E44">
            <w:pPr>
              <w:jc w:val="center"/>
              <w:rPr>
                <w:rFonts w:ascii="Times New Roman" w:hAnsi="Times New Roman" w:cs="Times New Roman"/>
              </w:rPr>
            </w:pPr>
            <w:r w:rsidRPr="007D0E44">
              <w:rPr>
                <w:rFonts w:ascii="Times New Roman" w:hAnsi="Times New Roman" w:cs="Times New Roman"/>
              </w:rPr>
              <w:t>4</w:t>
            </w:r>
          </w:p>
        </w:tc>
      </w:tr>
    </w:tbl>
    <w:p w:rsidR="008E1C88" w:rsidRDefault="008E1C88" w:rsidP="007D0E44">
      <w:pPr>
        <w:rPr>
          <w:rFonts w:ascii="Times New Roman" w:hAnsi="Times New Roman" w:cs="Times New Roman"/>
        </w:rPr>
      </w:pPr>
    </w:p>
    <w:p w:rsidR="008E1C88" w:rsidRDefault="008E1C88" w:rsidP="007D0E44">
      <w:pPr>
        <w:rPr>
          <w:rFonts w:ascii="Times New Roman" w:hAnsi="Times New Roman" w:cs="Times New Roman"/>
        </w:rPr>
      </w:pPr>
    </w:p>
    <w:p w:rsidR="008E1C88" w:rsidRDefault="008E1C88" w:rsidP="007D0E44">
      <w:pPr>
        <w:rPr>
          <w:rFonts w:ascii="Times New Roman" w:hAnsi="Times New Roman" w:cs="Times New Roman"/>
        </w:rPr>
      </w:pPr>
    </w:p>
    <w:p w:rsidR="008E1C88" w:rsidRDefault="008E1C88" w:rsidP="007D0E44">
      <w:pPr>
        <w:rPr>
          <w:rFonts w:ascii="Times New Roman" w:hAnsi="Times New Roman" w:cs="Times New Roman"/>
        </w:rPr>
      </w:pPr>
    </w:p>
    <w:p w:rsidR="008E1C88" w:rsidRDefault="008E1C88" w:rsidP="007D0E44">
      <w:pPr>
        <w:rPr>
          <w:rFonts w:ascii="Times New Roman" w:hAnsi="Times New Roman" w:cs="Times New Roman"/>
        </w:rPr>
      </w:pPr>
    </w:p>
    <w:p w:rsidR="008E1C88" w:rsidRDefault="008E1C88" w:rsidP="007D0E44">
      <w:pPr>
        <w:rPr>
          <w:rFonts w:ascii="Times New Roman" w:hAnsi="Times New Roman" w:cs="Times New Roman"/>
        </w:rPr>
      </w:pPr>
    </w:p>
    <w:tbl>
      <w:tblPr>
        <w:tblW w:w="10632" w:type="dxa"/>
        <w:tblInd w:w="-42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529"/>
        <w:gridCol w:w="931"/>
        <w:gridCol w:w="1350"/>
        <w:gridCol w:w="413"/>
        <w:gridCol w:w="2409"/>
      </w:tblGrid>
      <w:tr w:rsidR="008E1C88" w:rsidTr="00DB3E75">
        <w:trPr>
          <w:trHeight w:hRule="exact" w:val="2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DB3E75" w:rsidRDefault="008E1C88" w:rsidP="00DB3E75">
            <w:pPr>
              <w:rPr>
                <w:rFonts w:ascii="Times New Roman" w:hAnsi="Times New Roman" w:cs="Times New Roman"/>
              </w:rPr>
            </w:pPr>
            <w:r w:rsidRPr="00DB3E75">
              <w:rPr>
                <w:rFonts w:ascii="Times New Roman" w:hAnsi="Times New Roman" w:cs="Times New Roman"/>
              </w:rPr>
              <w:t>оперативного управления, ед.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833C15" w:rsidRDefault="008E1C88" w:rsidP="00833C15">
            <w:pPr>
              <w:rPr>
                <w:rFonts w:cs="Times New Roman"/>
                <w:color w:val="auto"/>
              </w:rPr>
            </w:pP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8E1C88" w:rsidRPr="00833C15" w:rsidRDefault="008E1C88" w:rsidP="00833C15">
            <w:pPr>
              <w:rPr>
                <w:rFonts w:cs="Times New Roman"/>
                <w:color w:val="aut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E1C88" w:rsidRPr="00833C15" w:rsidRDefault="008E1C88" w:rsidP="00833C15">
            <w:pPr>
              <w:rPr>
                <w:rFonts w:cs="Times New Roman"/>
                <w:color w:val="auto"/>
              </w:rPr>
            </w:pPr>
          </w:p>
        </w:tc>
      </w:tr>
      <w:tr w:rsidR="008E1C88" w:rsidTr="00DB3E75">
        <w:trPr>
          <w:trHeight w:hRule="exact" w:val="904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DB3E75" w:rsidRDefault="008E1C88" w:rsidP="00DB3E75">
            <w:pPr>
              <w:rPr>
                <w:rFonts w:ascii="Times New Roman" w:hAnsi="Times New Roman" w:cs="Times New Roman"/>
              </w:rPr>
            </w:pPr>
            <w:r w:rsidRPr="00DB3E75">
              <w:rPr>
                <w:rFonts w:ascii="Times New Roman" w:hAnsi="Times New Roman" w:cs="Times New Roman"/>
              </w:rPr>
              <w:t>Количество объектов недвижимого имущества, находящегося у учреждения на праве оперативного управления и переданного в аренду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833C15" w:rsidRDefault="008E1C88" w:rsidP="00833C15">
            <w:pPr>
              <w:rPr>
                <w:rFonts w:cs="Times New Roman"/>
                <w:color w:val="auto"/>
              </w:rPr>
            </w:pP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E1C88" w:rsidRPr="00833C15" w:rsidRDefault="008E1C88" w:rsidP="00833C15">
            <w:pPr>
              <w:jc w:val="center"/>
              <w:rPr>
                <w:rFonts w:ascii="Times New Roman" w:hAnsi="Times New Roman" w:cs="Times New Roman"/>
              </w:rPr>
            </w:pPr>
          </w:p>
          <w:p w:rsidR="008E1C88" w:rsidRPr="00833C15" w:rsidRDefault="008E1C88" w:rsidP="00833C15">
            <w:pPr>
              <w:jc w:val="center"/>
              <w:rPr>
                <w:rFonts w:ascii="Times New Roman" w:hAnsi="Times New Roman" w:cs="Times New Roman"/>
              </w:rPr>
            </w:pPr>
            <w:r w:rsidRPr="00833C1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E1C88" w:rsidRPr="00833C15" w:rsidRDefault="008E1C88" w:rsidP="00833C15">
            <w:pPr>
              <w:jc w:val="center"/>
              <w:rPr>
                <w:rFonts w:ascii="Times New Roman" w:hAnsi="Times New Roman" w:cs="Times New Roman"/>
              </w:rPr>
            </w:pPr>
            <w:r w:rsidRPr="00833C15">
              <w:rPr>
                <w:rFonts w:ascii="Times New Roman" w:hAnsi="Times New Roman" w:cs="Times New Roman"/>
              </w:rPr>
              <w:t>0</w:t>
            </w:r>
          </w:p>
        </w:tc>
      </w:tr>
      <w:tr w:rsidR="008E1C88" w:rsidTr="00DB3E75">
        <w:trPr>
          <w:trHeight w:hRule="exact" w:val="91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DB3E75" w:rsidRDefault="008E1C88" w:rsidP="00DB3E75">
            <w:pPr>
              <w:rPr>
                <w:rFonts w:ascii="Times New Roman" w:hAnsi="Times New Roman" w:cs="Times New Roman"/>
              </w:rPr>
            </w:pPr>
            <w:r w:rsidRPr="00DB3E75">
              <w:rPr>
                <w:rFonts w:ascii="Times New Roman" w:hAnsi="Times New Roman" w:cs="Times New Roman"/>
              </w:rPr>
              <w:t>Количество объектов недвижимого имущества, находящегося у учреждения на праве оперативного управления и переданного в безвозмездное пользование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833C15" w:rsidRDefault="008E1C88" w:rsidP="00833C15">
            <w:pPr>
              <w:rPr>
                <w:rFonts w:cs="Times New Roman"/>
                <w:color w:val="auto"/>
              </w:rPr>
            </w:pP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E1C88" w:rsidRPr="00833C15" w:rsidRDefault="008E1C88" w:rsidP="00833C15">
            <w:pPr>
              <w:jc w:val="center"/>
              <w:rPr>
                <w:rFonts w:ascii="Times New Roman" w:hAnsi="Times New Roman" w:cs="Times New Roman"/>
              </w:rPr>
            </w:pPr>
            <w:r w:rsidRPr="00833C1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E1C88" w:rsidRPr="00833C15" w:rsidRDefault="008E1C88" w:rsidP="00833C15">
            <w:pPr>
              <w:jc w:val="center"/>
              <w:rPr>
                <w:rFonts w:ascii="Times New Roman" w:hAnsi="Times New Roman" w:cs="Times New Roman"/>
              </w:rPr>
            </w:pPr>
            <w:r w:rsidRPr="00833C15">
              <w:rPr>
                <w:rFonts w:ascii="Times New Roman" w:hAnsi="Times New Roman" w:cs="Times New Roman"/>
              </w:rPr>
              <w:t>0</w:t>
            </w:r>
          </w:p>
        </w:tc>
      </w:tr>
      <w:tr w:rsidR="008E1C88" w:rsidTr="00DB3E75">
        <w:trPr>
          <w:trHeight w:hRule="exact" w:val="93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DB3E75" w:rsidRDefault="008E1C88" w:rsidP="00DB3E75">
            <w:pPr>
              <w:rPr>
                <w:rFonts w:ascii="Times New Roman" w:hAnsi="Times New Roman" w:cs="Times New Roman"/>
              </w:rPr>
            </w:pPr>
            <w:r w:rsidRPr="00DB3E75">
              <w:rPr>
                <w:rFonts w:ascii="Times New Roman" w:hAnsi="Times New Roman" w:cs="Times New Roman"/>
              </w:rPr>
              <w:t>Сведения об имуществе, арендуемом или предоставленном учреждению по договору безвозмездного пользования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833C15" w:rsidRDefault="008E1C88" w:rsidP="00833C15">
            <w:pPr>
              <w:rPr>
                <w:rFonts w:cs="Times New Roman"/>
                <w:color w:val="auto"/>
              </w:rPr>
            </w:pPr>
          </w:p>
        </w:tc>
        <w:tc>
          <w:tcPr>
            <w:tcW w:w="417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E1C88" w:rsidRPr="00833C15" w:rsidRDefault="008E1C88" w:rsidP="00833C1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8E1C88" w:rsidTr="00DB3E75">
        <w:trPr>
          <w:trHeight w:hRule="exact" w:val="907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DB3E75" w:rsidRDefault="008E1C88" w:rsidP="00DB3E75">
            <w:pPr>
              <w:rPr>
                <w:rFonts w:ascii="Times New Roman" w:hAnsi="Times New Roman" w:cs="Times New Roman"/>
              </w:rPr>
            </w:pPr>
            <w:r w:rsidRPr="00DB3E75">
              <w:rPr>
                <w:rFonts w:ascii="Times New Roman" w:hAnsi="Times New Roman" w:cs="Times New Roman"/>
              </w:rPr>
              <w:t>Объем средств, полученных в отчетном году от распоряжения в установленном порядке имуществом, находящемся у учреждения на праве оперативного управления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833C15" w:rsidRDefault="008E1C88" w:rsidP="00833C15">
            <w:pPr>
              <w:rPr>
                <w:rFonts w:cs="Times New Roman"/>
                <w:color w:val="auto"/>
              </w:rPr>
            </w:pPr>
          </w:p>
        </w:tc>
        <w:tc>
          <w:tcPr>
            <w:tcW w:w="417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E1C88" w:rsidRPr="00833C15" w:rsidRDefault="008E1C88" w:rsidP="00833C15">
            <w:pPr>
              <w:jc w:val="center"/>
              <w:rPr>
                <w:rFonts w:ascii="Times New Roman" w:hAnsi="Times New Roman" w:cs="Times New Roman"/>
              </w:rPr>
            </w:pPr>
            <w:r w:rsidRPr="00833C15">
              <w:rPr>
                <w:rFonts w:ascii="Times New Roman" w:hAnsi="Times New Roman" w:cs="Times New Roman"/>
              </w:rPr>
              <w:t>0</w:t>
            </w:r>
          </w:p>
        </w:tc>
      </w:tr>
      <w:tr w:rsidR="008E1C88" w:rsidTr="00DB3E75">
        <w:trPr>
          <w:trHeight w:hRule="exact" w:val="1367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DB3E75" w:rsidRDefault="008E1C88" w:rsidP="00DB3E75">
            <w:pPr>
              <w:rPr>
                <w:rFonts w:ascii="Times New Roman" w:hAnsi="Times New Roman" w:cs="Times New Roman"/>
              </w:rPr>
            </w:pPr>
            <w:r w:rsidRPr="00DB3E75">
              <w:rPr>
                <w:rFonts w:ascii="Times New Roman" w:hAnsi="Times New Roman" w:cs="Times New Roman"/>
              </w:rPr>
              <w:t>Общая балансовая стоимость недвижимого имущества, приобретенного учреждением в отчетном году за счет средств, выделенных Комитетом ветеринарии, учреждению на указанные цели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833C15" w:rsidRDefault="008E1C88" w:rsidP="00833C15">
            <w:pPr>
              <w:rPr>
                <w:rFonts w:cs="Times New Roman"/>
                <w:color w:val="auto"/>
              </w:rPr>
            </w:pPr>
          </w:p>
        </w:tc>
        <w:tc>
          <w:tcPr>
            <w:tcW w:w="417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E1C88" w:rsidRPr="00833C15" w:rsidRDefault="008E1C88" w:rsidP="00833C15">
            <w:pPr>
              <w:jc w:val="center"/>
              <w:rPr>
                <w:rFonts w:ascii="Times New Roman" w:hAnsi="Times New Roman" w:cs="Times New Roman"/>
              </w:rPr>
            </w:pPr>
            <w:r w:rsidRPr="00833C15">
              <w:rPr>
                <w:rFonts w:ascii="Times New Roman" w:hAnsi="Times New Roman" w:cs="Times New Roman"/>
              </w:rPr>
              <w:t>0</w:t>
            </w:r>
          </w:p>
        </w:tc>
      </w:tr>
      <w:tr w:rsidR="008E1C88" w:rsidTr="00DB3E75">
        <w:trPr>
          <w:trHeight w:hRule="exact" w:val="141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DB3E75" w:rsidRDefault="008E1C88" w:rsidP="00DB3E75">
            <w:pPr>
              <w:rPr>
                <w:rFonts w:ascii="Times New Roman" w:hAnsi="Times New Roman" w:cs="Times New Roman"/>
              </w:rPr>
            </w:pPr>
            <w:r w:rsidRPr="00DB3E75">
              <w:rPr>
                <w:rFonts w:ascii="Times New Roman" w:hAnsi="Times New Roman" w:cs="Times New Roman"/>
              </w:rPr>
              <w:t>Общая остаточная стоимость недвижимого имущества, приобретенного учреждением в отчетном году за счет средств, выделенных Комитетом ветеринарии, учреждению на указанные цели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833C15" w:rsidRDefault="008E1C88" w:rsidP="00833C15">
            <w:pPr>
              <w:rPr>
                <w:rFonts w:cs="Times New Roman"/>
                <w:color w:val="auto"/>
              </w:rPr>
            </w:pPr>
          </w:p>
        </w:tc>
        <w:tc>
          <w:tcPr>
            <w:tcW w:w="417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E1C88" w:rsidRPr="00833C15" w:rsidRDefault="008E1C88" w:rsidP="00833C15">
            <w:pPr>
              <w:jc w:val="center"/>
              <w:rPr>
                <w:rFonts w:ascii="Times New Roman" w:hAnsi="Times New Roman" w:cs="Times New Roman"/>
              </w:rPr>
            </w:pPr>
            <w:r w:rsidRPr="00833C15">
              <w:rPr>
                <w:rFonts w:ascii="Times New Roman" w:hAnsi="Times New Roman" w:cs="Times New Roman"/>
              </w:rPr>
              <w:t>0</w:t>
            </w:r>
          </w:p>
        </w:tc>
      </w:tr>
      <w:tr w:rsidR="008E1C88" w:rsidTr="00DB3E75">
        <w:trPr>
          <w:trHeight w:hRule="exact" w:val="142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DB3E75" w:rsidRDefault="008E1C88" w:rsidP="00DB3E75">
            <w:pPr>
              <w:rPr>
                <w:rFonts w:ascii="Times New Roman" w:hAnsi="Times New Roman" w:cs="Times New Roman"/>
              </w:rPr>
            </w:pPr>
            <w:r w:rsidRPr="00DB3E75">
              <w:rPr>
                <w:rFonts w:ascii="Times New Roman" w:hAnsi="Times New Roman" w:cs="Times New Roman"/>
              </w:rPr>
              <w:t>Общая балансовая стоимость недвижимого имущества, приобретенного учреждениям в отчетном году за счет доходов полученных от платных услуг и иной приносящей доход деятельности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833C15" w:rsidRDefault="008E1C88" w:rsidP="00833C15">
            <w:pPr>
              <w:rPr>
                <w:rFonts w:cs="Times New Roman"/>
                <w:color w:val="auto"/>
              </w:rPr>
            </w:pPr>
          </w:p>
        </w:tc>
        <w:tc>
          <w:tcPr>
            <w:tcW w:w="417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E1C88" w:rsidRPr="00833C15" w:rsidRDefault="008E1C88" w:rsidP="00833C15">
            <w:pPr>
              <w:jc w:val="center"/>
              <w:rPr>
                <w:rFonts w:ascii="Times New Roman" w:hAnsi="Times New Roman" w:cs="Times New Roman"/>
              </w:rPr>
            </w:pPr>
            <w:r w:rsidRPr="00833C15">
              <w:rPr>
                <w:rFonts w:ascii="Times New Roman" w:hAnsi="Times New Roman" w:cs="Times New Roman"/>
              </w:rPr>
              <w:t>0</w:t>
            </w:r>
          </w:p>
        </w:tc>
      </w:tr>
      <w:tr w:rsidR="008E1C88" w:rsidTr="00DB3E75">
        <w:trPr>
          <w:trHeight w:hRule="exact" w:val="141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DB3E75" w:rsidRDefault="008E1C88" w:rsidP="00DB3E75">
            <w:pPr>
              <w:rPr>
                <w:rFonts w:ascii="Times New Roman" w:hAnsi="Times New Roman" w:cs="Times New Roman"/>
              </w:rPr>
            </w:pPr>
            <w:r w:rsidRPr="00DB3E75">
              <w:rPr>
                <w:rFonts w:ascii="Times New Roman" w:hAnsi="Times New Roman" w:cs="Times New Roman"/>
              </w:rPr>
              <w:t>Общая остаточная стоимость недвижимого имущества, приобретенного учреждениям в отчетном году за счет доходов полученных от платных услуг и иной приносящей доход деятельности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833C15" w:rsidRDefault="008E1C88" w:rsidP="00833C15">
            <w:pPr>
              <w:rPr>
                <w:rFonts w:cs="Times New Roman"/>
                <w:color w:val="auto"/>
              </w:rPr>
            </w:pPr>
          </w:p>
        </w:tc>
        <w:tc>
          <w:tcPr>
            <w:tcW w:w="417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E1C88" w:rsidRPr="00833C15" w:rsidRDefault="008E1C88" w:rsidP="00833C15">
            <w:pPr>
              <w:jc w:val="center"/>
              <w:rPr>
                <w:rFonts w:ascii="Times New Roman" w:hAnsi="Times New Roman" w:cs="Times New Roman"/>
              </w:rPr>
            </w:pPr>
            <w:r w:rsidRPr="00833C15">
              <w:rPr>
                <w:rFonts w:ascii="Times New Roman" w:hAnsi="Times New Roman" w:cs="Times New Roman"/>
              </w:rPr>
              <w:t>0</w:t>
            </w:r>
          </w:p>
        </w:tc>
      </w:tr>
      <w:tr w:rsidR="008E1C88" w:rsidTr="00DB3E75">
        <w:trPr>
          <w:trHeight w:hRule="exact" w:val="994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E1C88" w:rsidRPr="00DB3E75" w:rsidRDefault="008E1C88" w:rsidP="00DB3E75">
            <w:pPr>
              <w:rPr>
                <w:rFonts w:ascii="Times New Roman" w:hAnsi="Times New Roman" w:cs="Times New Roman"/>
              </w:rPr>
            </w:pPr>
            <w:r w:rsidRPr="00DB3E75">
              <w:rPr>
                <w:rFonts w:ascii="Times New Roman" w:hAnsi="Times New Roman" w:cs="Times New Roman"/>
              </w:rPr>
              <w:t>Общая балансовая стоимость особо ценного движимого имущества, находящегося у учреждения на праве оперативного управления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E1C88" w:rsidRPr="00833C15" w:rsidRDefault="008E1C88" w:rsidP="00833C15">
            <w:pPr>
              <w:jc w:val="center"/>
              <w:rPr>
                <w:rFonts w:ascii="Times New Roman" w:hAnsi="Times New Roman" w:cs="Times New Roman"/>
              </w:rPr>
            </w:pPr>
            <w:r w:rsidRPr="00833C15">
              <w:rPr>
                <w:rFonts w:ascii="Times New Roman" w:hAnsi="Times New Roman" w:cs="Times New Roman"/>
              </w:rPr>
              <w:t>492482,70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E1C88" w:rsidRPr="00833C15" w:rsidRDefault="008E1C88" w:rsidP="00833C15">
            <w:pPr>
              <w:jc w:val="center"/>
              <w:rPr>
                <w:rFonts w:ascii="Times New Roman" w:hAnsi="Times New Roman" w:cs="Times New Roman"/>
              </w:rPr>
            </w:pPr>
            <w:r w:rsidRPr="00833C15">
              <w:rPr>
                <w:rFonts w:ascii="Times New Roman" w:hAnsi="Times New Roman" w:cs="Times New Roman"/>
              </w:rPr>
              <w:t>818862,50</w:t>
            </w:r>
          </w:p>
        </w:tc>
      </w:tr>
      <w:tr w:rsidR="008E1C88" w:rsidTr="00DB3E75">
        <w:trPr>
          <w:trHeight w:hRule="exact" w:val="994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E1C88" w:rsidRPr="00DB3E75" w:rsidRDefault="008E1C88" w:rsidP="00DB3E75">
            <w:pPr>
              <w:rPr>
                <w:rFonts w:ascii="Times New Roman" w:hAnsi="Times New Roman" w:cs="Times New Roman"/>
              </w:rPr>
            </w:pPr>
            <w:r w:rsidRPr="00DB3E75">
              <w:rPr>
                <w:rFonts w:ascii="Times New Roman" w:hAnsi="Times New Roman" w:cs="Times New Roman"/>
              </w:rPr>
              <w:t>Общая остаточная стоимость особо ценного движимого имущества, находящегося у учреждения на праве оперативного управления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E1C88" w:rsidRPr="00833C15" w:rsidRDefault="008E1C88" w:rsidP="00833C15">
            <w:pPr>
              <w:jc w:val="center"/>
              <w:rPr>
                <w:rFonts w:ascii="Times New Roman" w:hAnsi="Times New Roman" w:cs="Times New Roman"/>
              </w:rPr>
            </w:pPr>
            <w:r w:rsidRPr="00833C15">
              <w:rPr>
                <w:rFonts w:ascii="Times New Roman" w:hAnsi="Times New Roman" w:cs="Times New Roman"/>
              </w:rPr>
              <w:t>20677,69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C88" w:rsidRPr="00833C15" w:rsidRDefault="008E1C88" w:rsidP="00833C15">
            <w:pPr>
              <w:jc w:val="center"/>
              <w:rPr>
                <w:rFonts w:ascii="Times New Roman" w:hAnsi="Times New Roman" w:cs="Times New Roman"/>
              </w:rPr>
            </w:pPr>
            <w:r w:rsidRPr="00833C15">
              <w:rPr>
                <w:rFonts w:ascii="Times New Roman" w:hAnsi="Times New Roman" w:cs="Times New Roman"/>
              </w:rPr>
              <w:t>239662,62</w:t>
            </w:r>
          </w:p>
        </w:tc>
      </w:tr>
    </w:tbl>
    <w:p w:rsidR="008E1C88" w:rsidRDefault="008E1C88" w:rsidP="007D0E44">
      <w:pPr>
        <w:rPr>
          <w:rFonts w:ascii="Times New Roman" w:hAnsi="Times New Roman" w:cs="Times New Roman"/>
        </w:rPr>
      </w:pPr>
    </w:p>
    <w:p w:rsidR="008E1C88" w:rsidRDefault="008E1C88" w:rsidP="007D0E44">
      <w:pPr>
        <w:rPr>
          <w:rStyle w:val="BodyTextChar"/>
        </w:rPr>
      </w:pPr>
    </w:p>
    <w:p w:rsidR="008E1C88" w:rsidRDefault="008E1C88" w:rsidP="007D0E44">
      <w:pPr>
        <w:rPr>
          <w:rStyle w:val="BodyTextChar"/>
        </w:rPr>
      </w:pPr>
    </w:p>
    <w:p w:rsidR="008E1C88" w:rsidRPr="00DB3E75" w:rsidRDefault="008E1C88" w:rsidP="00833C15">
      <w:pPr>
        <w:jc w:val="center"/>
        <w:rPr>
          <w:rFonts w:ascii="Times New Roman" w:hAnsi="Times New Roman" w:cs="Times New Roman"/>
        </w:rPr>
      </w:pPr>
      <w:r w:rsidRPr="00DB3E75">
        <w:rPr>
          <w:rStyle w:val="BodyTextChar"/>
          <w:sz w:val="24"/>
          <w:szCs w:val="24"/>
        </w:rPr>
        <w:t>Главный бухгалтер                                            Панюкова О. И.</w:t>
      </w:r>
    </w:p>
    <w:sectPr w:rsidR="008E1C88" w:rsidRPr="00DB3E75" w:rsidSect="00413E5F">
      <w:pgSz w:w="11906" w:h="16838"/>
      <w:pgMar w:top="426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66F4"/>
    <w:rsid w:val="00001E88"/>
    <w:rsid w:val="001F7B5B"/>
    <w:rsid w:val="0029338C"/>
    <w:rsid w:val="003359B9"/>
    <w:rsid w:val="00360AED"/>
    <w:rsid w:val="0040042D"/>
    <w:rsid w:val="00413DDC"/>
    <w:rsid w:val="00413E5F"/>
    <w:rsid w:val="005B3A65"/>
    <w:rsid w:val="007D0E44"/>
    <w:rsid w:val="007E7171"/>
    <w:rsid w:val="00833C15"/>
    <w:rsid w:val="008E1C88"/>
    <w:rsid w:val="008F13EB"/>
    <w:rsid w:val="00C148E6"/>
    <w:rsid w:val="00C75629"/>
    <w:rsid w:val="00DB3E75"/>
    <w:rsid w:val="00DC66F4"/>
    <w:rsid w:val="00DF727D"/>
    <w:rsid w:val="00E64910"/>
    <w:rsid w:val="00ED3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66F4"/>
    <w:pPr>
      <w:widowControl w:val="0"/>
    </w:pPr>
    <w:rPr>
      <w:rFonts w:ascii="Courier New" w:eastAsia="Times New Roman" w:hAnsi="Courier New" w:cs="Courier New"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uiPriority w:val="99"/>
    <w:locked/>
    <w:rsid w:val="00DC66F4"/>
    <w:rPr>
      <w:rFonts w:ascii="Times New Roman" w:hAnsi="Times New Roman" w:cs="Times New Roman"/>
      <w:sz w:val="18"/>
      <w:szCs w:val="18"/>
      <w:shd w:val="clear" w:color="auto" w:fill="FFFFFF"/>
    </w:rPr>
  </w:style>
  <w:style w:type="character" w:customStyle="1" w:styleId="8">
    <w:name w:val="Основной текст + 8"/>
    <w:aliases w:val="5 pt,Полужирный"/>
    <w:basedOn w:val="BodyTextChar"/>
    <w:uiPriority w:val="99"/>
    <w:rsid w:val="00DC66F4"/>
    <w:rPr>
      <w:b/>
      <w:bCs/>
      <w:sz w:val="17"/>
      <w:szCs w:val="17"/>
    </w:rPr>
  </w:style>
  <w:style w:type="character" w:customStyle="1" w:styleId="82">
    <w:name w:val="Основной текст + 82"/>
    <w:aliases w:val="5 pt4,Полужирный1"/>
    <w:basedOn w:val="BodyTextChar"/>
    <w:uiPriority w:val="99"/>
    <w:rsid w:val="00DC66F4"/>
    <w:rPr>
      <w:b/>
      <w:bCs/>
      <w:noProof/>
      <w:sz w:val="17"/>
      <w:szCs w:val="17"/>
      <w:u w:val="single"/>
    </w:rPr>
  </w:style>
  <w:style w:type="character" w:customStyle="1" w:styleId="a">
    <w:name w:val="Подпись к таблице_"/>
    <w:basedOn w:val="DefaultParagraphFont"/>
    <w:link w:val="1"/>
    <w:uiPriority w:val="99"/>
    <w:locked/>
    <w:rsid w:val="00DC66F4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a0">
    <w:name w:val="Подпись к таблице"/>
    <w:basedOn w:val="a"/>
    <w:uiPriority w:val="99"/>
    <w:rsid w:val="00DC66F4"/>
    <w:rPr>
      <w:u w:val="single"/>
    </w:rPr>
  </w:style>
  <w:style w:type="paragraph" w:styleId="BodyText">
    <w:name w:val="Body Text"/>
    <w:basedOn w:val="Normal"/>
    <w:link w:val="BodyTextChar2"/>
    <w:uiPriority w:val="99"/>
    <w:rsid w:val="00DC66F4"/>
    <w:pPr>
      <w:shd w:val="clear" w:color="auto" w:fill="FFFFFF"/>
      <w:spacing w:line="253" w:lineRule="exact"/>
      <w:jc w:val="both"/>
    </w:pPr>
    <w:rPr>
      <w:rFonts w:ascii="Times New Roman" w:eastAsia="Calibri" w:hAnsi="Times New Roman" w:cs="Times New Roman"/>
      <w:color w:val="auto"/>
      <w:sz w:val="18"/>
      <w:szCs w:val="18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A8342F"/>
    <w:rPr>
      <w:rFonts w:ascii="Courier New" w:eastAsia="Times New Roman" w:hAnsi="Courier New" w:cs="Courier New"/>
      <w:color w:val="000000"/>
      <w:sz w:val="24"/>
      <w:szCs w:val="24"/>
    </w:rPr>
  </w:style>
  <w:style w:type="character" w:customStyle="1" w:styleId="BodyTextChar2">
    <w:name w:val="Body Text Char2"/>
    <w:basedOn w:val="DefaultParagraphFont"/>
    <w:link w:val="BodyText"/>
    <w:uiPriority w:val="99"/>
    <w:semiHidden/>
    <w:locked/>
    <w:rsid w:val="00DC66F4"/>
    <w:rPr>
      <w:rFonts w:ascii="Courier New" w:hAnsi="Courier New" w:cs="Courier New"/>
      <w:color w:val="000000"/>
      <w:sz w:val="24"/>
      <w:szCs w:val="24"/>
      <w:lang w:eastAsia="ru-RU"/>
    </w:rPr>
  </w:style>
  <w:style w:type="paragraph" w:customStyle="1" w:styleId="1">
    <w:name w:val="Подпись к таблице1"/>
    <w:basedOn w:val="Normal"/>
    <w:link w:val="a"/>
    <w:uiPriority w:val="99"/>
    <w:rsid w:val="00DC66F4"/>
    <w:pPr>
      <w:shd w:val="clear" w:color="auto" w:fill="FFFFFF"/>
      <w:spacing w:line="240" w:lineRule="atLeast"/>
    </w:pPr>
    <w:rPr>
      <w:rFonts w:ascii="Times New Roman" w:eastAsia="Calibri" w:hAnsi="Times New Roman" w:cs="Times New Roman"/>
      <w:b/>
      <w:bCs/>
      <w:color w:val="auto"/>
      <w:sz w:val="19"/>
      <w:szCs w:val="19"/>
      <w:lang w:eastAsia="en-US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C66F4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10">
    <w:name w:val="Заголовок №1_"/>
    <w:basedOn w:val="DefaultParagraphFont"/>
    <w:link w:val="11"/>
    <w:uiPriority w:val="99"/>
    <w:locked/>
    <w:rsid w:val="00DC66F4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9">
    <w:name w:val="Основной текст + 9"/>
    <w:aliases w:val="5 pt2"/>
    <w:basedOn w:val="BodyTextChar"/>
    <w:uiPriority w:val="99"/>
    <w:rsid w:val="00DC66F4"/>
    <w:rPr>
      <w:sz w:val="19"/>
      <w:szCs w:val="19"/>
      <w:u w:val="none"/>
    </w:rPr>
  </w:style>
  <w:style w:type="character" w:customStyle="1" w:styleId="91">
    <w:name w:val="Основной текст + 91"/>
    <w:aliases w:val="5 pt1"/>
    <w:basedOn w:val="BodyTextChar"/>
    <w:uiPriority w:val="99"/>
    <w:rsid w:val="00DC66F4"/>
    <w:rPr>
      <w:sz w:val="19"/>
      <w:szCs w:val="19"/>
      <w:u w:val="none"/>
    </w:rPr>
  </w:style>
  <w:style w:type="paragraph" w:customStyle="1" w:styleId="20">
    <w:name w:val="Основной текст (2)"/>
    <w:basedOn w:val="Normal"/>
    <w:link w:val="2"/>
    <w:uiPriority w:val="99"/>
    <w:rsid w:val="00DC66F4"/>
    <w:pPr>
      <w:shd w:val="clear" w:color="auto" w:fill="FFFFFF"/>
      <w:spacing w:before="300" w:after="120" w:line="261" w:lineRule="exact"/>
      <w:jc w:val="center"/>
    </w:pPr>
    <w:rPr>
      <w:rFonts w:ascii="Times New Roman" w:eastAsia="Calibr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11">
    <w:name w:val="Заголовок №1"/>
    <w:basedOn w:val="Normal"/>
    <w:link w:val="10"/>
    <w:uiPriority w:val="99"/>
    <w:rsid w:val="00DC66F4"/>
    <w:pPr>
      <w:shd w:val="clear" w:color="auto" w:fill="FFFFFF"/>
      <w:spacing w:before="120" w:after="300" w:line="240" w:lineRule="atLeast"/>
      <w:outlineLvl w:val="0"/>
    </w:pPr>
    <w:rPr>
      <w:rFonts w:ascii="Times New Roman" w:eastAsia="Calibri" w:hAnsi="Times New Roman" w:cs="Times New Roman"/>
      <w:b/>
      <w:bCs/>
      <w:color w:val="auto"/>
      <w:sz w:val="19"/>
      <w:szCs w:val="19"/>
      <w:lang w:eastAsia="en-US"/>
    </w:rPr>
  </w:style>
  <w:style w:type="table" w:styleId="TableGrid">
    <w:name w:val="Table Grid"/>
    <w:basedOn w:val="TableNormal"/>
    <w:uiPriority w:val="99"/>
    <w:rsid w:val="00DC66F4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DC66F4"/>
    <w:pPr>
      <w:widowControl w:val="0"/>
    </w:pPr>
    <w:rPr>
      <w:rFonts w:ascii="Courier New" w:eastAsia="Times New Roman" w:hAnsi="Courier New" w:cs="Courier New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5</Pages>
  <Words>1784</Words>
  <Characters>10170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Согласовано: </dc:title>
  <dc:subject/>
  <dc:creator>user</dc:creator>
  <cp:keywords/>
  <dc:description/>
  <cp:lastModifiedBy>пользователь</cp:lastModifiedBy>
  <cp:revision>2</cp:revision>
  <cp:lastPrinted>2015-02-25T03:41:00Z</cp:lastPrinted>
  <dcterms:created xsi:type="dcterms:W3CDTF">2015-02-25T05:46:00Z</dcterms:created>
  <dcterms:modified xsi:type="dcterms:W3CDTF">2015-02-25T05:46:00Z</dcterms:modified>
</cp:coreProperties>
</file>