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69" w:rsidRPr="00DD4A69" w:rsidRDefault="00DD4A69" w:rsidP="00A73D2D">
      <w:pPr>
        <w:spacing w:after="0" w:line="240" w:lineRule="auto"/>
        <w:ind w:firstLine="709"/>
        <w:jc w:val="right"/>
        <w:rPr>
          <w:rFonts w:ascii="Times New Roman" w:hAnsi="Times New Roman" w:cs="Times New Roman"/>
          <w:color w:val="000000"/>
          <w:sz w:val="28"/>
          <w:szCs w:val="28"/>
        </w:rPr>
      </w:pPr>
      <w:bookmarkStart w:id="0" w:name="P37"/>
      <w:bookmarkEnd w:id="0"/>
      <w:r w:rsidRPr="00DD4A69">
        <w:rPr>
          <w:rFonts w:ascii="Times New Roman" w:hAnsi="Times New Roman" w:cs="Times New Roman"/>
          <w:color w:val="000000"/>
          <w:sz w:val="28"/>
          <w:szCs w:val="28"/>
        </w:rPr>
        <w:t>Проект</w:t>
      </w:r>
    </w:p>
    <w:p w:rsidR="00DD4A69" w:rsidRPr="00DD4A69" w:rsidRDefault="00DD4A69" w:rsidP="00A73D2D">
      <w:pPr>
        <w:spacing w:after="0" w:line="240" w:lineRule="auto"/>
        <w:ind w:firstLine="709"/>
        <w:jc w:val="right"/>
        <w:rPr>
          <w:rFonts w:ascii="Times New Roman" w:hAnsi="Times New Roman" w:cs="Times New Roman"/>
          <w:color w:val="000000"/>
          <w:sz w:val="28"/>
          <w:szCs w:val="28"/>
        </w:rPr>
      </w:pPr>
    </w:p>
    <w:p w:rsidR="00DD4A69" w:rsidRPr="00DD4A69" w:rsidRDefault="00DD4A69" w:rsidP="00A73D2D">
      <w:pPr>
        <w:tabs>
          <w:tab w:val="left" w:pos="7350"/>
        </w:tabs>
        <w:spacing w:after="0" w:line="240" w:lineRule="auto"/>
        <w:ind w:firstLine="709"/>
        <w:jc w:val="right"/>
        <w:rPr>
          <w:rFonts w:ascii="Times New Roman" w:hAnsi="Times New Roman" w:cs="Times New Roman"/>
          <w:i/>
          <w:color w:val="000000"/>
          <w:sz w:val="28"/>
          <w:szCs w:val="28"/>
        </w:rPr>
      </w:pPr>
    </w:p>
    <w:p w:rsidR="00DD4A69" w:rsidRPr="00DD4A69" w:rsidRDefault="00DD4A69" w:rsidP="00A73D2D">
      <w:pPr>
        <w:tabs>
          <w:tab w:val="left" w:pos="7350"/>
        </w:tabs>
        <w:spacing w:after="0" w:line="240" w:lineRule="auto"/>
        <w:ind w:firstLine="709"/>
        <w:jc w:val="center"/>
        <w:rPr>
          <w:rFonts w:ascii="Times New Roman" w:hAnsi="Times New Roman" w:cs="Times New Roman"/>
          <w:b/>
          <w:color w:val="000000"/>
          <w:sz w:val="28"/>
          <w:szCs w:val="28"/>
        </w:rPr>
      </w:pPr>
      <w:r w:rsidRPr="00DD4A69">
        <w:rPr>
          <w:rFonts w:ascii="Times New Roman" w:hAnsi="Times New Roman" w:cs="Times New Roman"/>
          <w:b/>
          <w:color w:val="000000"/>
          <w:sz w:val="28"/>
          <w:szCs w:val="28"/>
        </w:rPr>
        <w:t>ПРАВИТЕЛЬСТВО РЕСПУБЛИКИ АЛТАЙ</w:t>
      </w:r>
    </w:p>
    <w:p w:rsidR="00DD4A69" w:rsidRPr="00DD4A69" w:rsidRDefault="00DD4A69" w:rsidP="00A73D2D">
      <w:pPr>
        <w:tabs>
          <w:tab w:val="left" w:pos="7350"/>
        </w:tabs>
        <w:spacing w:after="0" w:line="240" w:lineRule="auto"/>
        <w:ind w:firstLine="709"/>
        <w:jc w:val="center"/>
        <w:rPr>
          <w:rFonts w:ascii="Times New Roman" w:hAnsi="Times New Roman" w:cs="Times New Roman"/>
          <w:b/>
          <w:color w:val="000000"/>
          <w:sz w:val="28"/>
          <w:szCs w:val="28"/>
        </w:rPr>
      </w:pPr>
    </w:p>
    <w:p w:rsidR="00DD4A69" w:rsidRDefault="00DD4A69" w:rsidP="00A73D2D">
      <w:pPr>
        <w:tabs>
          <w:tab w:val="left" w:pos="7350"/>
        </w:tabs>
        <w:spacing w:after="0" w:line="240" w:lineRule="auto"/>
        <w:ind w:firstLine="709"/>
        <w:jc w:val="center"/>
        <w:rPr>
          <w:rFonts w:ascii="Times New Roman" w:hAnsi="Times New Roman" w:cs="Times New Roman"/>
          <w:b/>
          <w:color w:val="000000"/>
          <w:sz w:val="28"/>
          <w:szCs w:val="28"/>
        </w:rPr>
      </w:pPr>
      <w:r w:rsidRPr="00DD4A69">
        <w:rPr>
          <w:rFonts w:ascii="Times New Roman" w:hAnsi="Times New Roman" w:cs="Times New Roman"/>
          <w:b/>
          <w:color w:val="000000"/>
          <w:sz w:val="28"/>
          <w:szCs w:val="28"/>
        </w:rPr>
        <w:t>ПОСТАНОВЛЕНИЕ</w:t>
      </w:r>
    </w:p>
    <w:p w:rsidR="00DD4A69" w:rsidRPr="00DD4A69" w:rsidRDefault="00DD4A69" w:rsidP="00A73D2D">
      <w:pPr>
        <w:tabs>
          <w:tab w:val="left" w:pos="7350"/>
        </w:tabs>
        <w:spacing w:after="0" w:line="240" w:lineRule="auto"/>
        <w:ind w:firstLine="709"/>
        <w:jc w:val="center"/>
        <w:rPr>
          <w:rFonts w:ascii="Times New Roman" w:hAnsi="Times New Roman" w:cs="Times New Roman"/>
          <w:b/>
          <w:color w:val="000000"/>
          <w:sz w:val="28"/>
          <w:szCs w:val="28"/>
        </w:rPr>
      </w:pPr>
    </w:p>
    <w:p w:rsidR="00DD4A69" w:rsidRPr="00DD4A69" w:rsidRDefault="00DD4A69" w:rsidP="00A73D2D">
      <w:pPr>
        <w:tabs>
          <w:tab w:val="left" w:pos="7350"/>
        </w:tabs>
        <w:spacing w:after="0" w:line="240" w:lineRule="auto"/>
        <w:ind w:firstLine="709"/>
        <w:jc w:val="center"/>
        <w:rPr>
          <w:rFonts w:ascii="Times New Roman" w:hAnsi="Times New Roman" w:cs="Times New Roman"/>
          <w:color w:val="000000"/>
          <w:sz w:val="28"/>
          <w:szCs w:val="28"/>
        </w:rPr>
      </w:pPr>
      <w:r w:rsidRPr="00DD4A69">
        <w:rPr>
          <w:rFonts w:ascii="Times New Roman" w:hAnsi="Times New Roman" w:cs="Times New Roman"/>
          <w:color w:val="000000"/>
          <w:sz w:val="28"/>
          <w:szCs w:val="28"/>
        </w:rPr>
        <w:t>«____» __________201</w:t>
      </w:r>
      <w:r>
        <w:rPr>
          <w:rFonts w:ascii="Times New Roman" w:hAnsi="Times New Roman" w:cs="Times New Roman"/>
          <w:color w:val="000000"/>
          <w:sz w:val="28"/>
          <w:szCs w:val="28"/>
        </w:rPr>
        <w:t>7</w:t>
      </w:r>
      <w:r w:rsidRPr="00DD4A69">
        <w:rPr>
          <w:rFonts w:ascii="Times New Roman" w:hAnsi="Times New Roman" w:cs="Times New Roman"/>
          <w:color w:val="000000"/>
          <w:sz w:val="28"/>
          <w:szCs w:val="28"/>
        </w:rPr>
        <w:t xml:space="preserve"> года №___</w:t>
      </w:r>
    </w:p>
    <w:p w:rsidR="00DD4A69" w:rsidRDefault="00DD4A69" w:rsidP="00A73D2D">
      <w:pPr>
        <w:tabs>
          <w:tab w:val="left" w:pos="7350"/>
        </w:tabs>
        <w:spacing w:after="0" w:line="240" w:lineRule="auto"/>
        <w:ind w:firstLine="709"/>
        <w:jc w:val="center"/>
        <w:rPr>
          <w:rFonts w:ascii="Times New Roman" w:hAnsi="Times New Roman" w:cs="Times New Roman"/>
          <w:color w:val="000000"/>
          <w:sz w:val="28"/>
          <w:szCs w:val="28"/>
        </w:rPr>
      </w:pPr>
    </w:p>
    <w:p w:rsidR="00DD4A69" w:rsidRPr="00DD4A69" w:rsidRDefault="00DD4A69" w:rsidP="00A73D2D">
      <w:pPr>
        <w:tabs>
          <w:tab w:val="left" w:pos="7350"/>
        </w:tabs>
        <w:spacing w:after="0" w:line="240" w:lineRule="auto"/>
        <w:ind w:firstLine="709"/>
        <w:jc w:val="center"/>
        <w:rPr>
          <w:rFonts w:ascii="Times New Roman" w:hAnsi="Times New Roman" w:cs="Times New Roman"/>
          <w:color w:val="000000"/>
          <w:sz w:val="28"/>
          <w:szCs w:val="28"/>
        </w:rPr>
      </w:pPr>
      <w:r w:rsidRPr="00DD4A69">
        <w:rPr>
          <w:rFonts w:ascii="Times New Roman" w:hAnsi="Times New Roman" w:cs="Times New Roman"/>
          <w:color w:val="000000"/>
          <w:sz w:val="28"/>
          <w:szCs w:val="28"/>
        </w:rPr>
        <w:t>г. Горно-Алтайск</w:t>
      </w:r>
    </w:p>
    <w:p w:rsidR="00DD4A69" w:rsidRPr="00DD4A69" w:rsidRDefault="00DD4A69" w:rsidP="00A73D2D">
      <w:pPr>
        <w:tabs>
          <w:tab w:val="left" w:pos="7350"/>
        </w:tabs>
        <w:spacing w:after="0" w:line="240" w:lineRule="auto"/>
        <w:ind w:firstLine="709"/>
        <w:jc w:val="center"/>
        <w:rPr>
          <w:rFonts w:ascii="Times New Roman" w:hAnsi="Times New Roman" w:cs="Times New Roman"/>
          <w:color w:val="000000"/>
          <w:sz w:val="28"/>
          <w:szCs w:val="28"/>
        </w:rPr>
      </w:pPr>
    </w:p>
    <w:p w:rsidR="00DD4A69" w:rsidRPr="00DD4A69" w:rsidRDefault="00DD4A69" w:rsidP="00A73D2D">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D4A69">
        <w:rPr>
          <w:rFonts w:ascii="Times New Roman" w:hAnsi="Times New Roman" w:cs="Times New Roman"/>
          <w:b/>
          <w:color w:val="000000"/>
          <w:sz w:val="28"/>
          <w:szCs w:val="28"/>
        </w:rPr>
        <w:t xml:space="preserve">О внесении изменений в </w:t>
      </w:r>
      <w:r>
        <w:rPr>
          <w:rFonts w:ascii="Times New Roman" w:hAnsi="Times New Roman" w:cs="Times New Roman"/>
          <w:b/>
          <w:color w:val="000000"/>
          <w:sz w:val="28"/>
          <w:szCs w:val="28"/>
        </w:rPr>
        <w:t xml:space="preserve">государственную программу  </w:t>
      </w:r>
      <w:r w:rsidRPr="00DD4A69">
        <w:rPr>
          <w:rFonts w:ascii="Times New Roman" w:hAnsi="Times New Roman" w:cs="Times New Roman"/>
          <w:b/>
          <w:color w:val="000000"/>
          <w:sz w:val="28"/>
          <w:szCs w:val="28"/>
        </w:rPr>
        <w:t xml:space="preserve">Республики Алтай </w:t>
      </w:r>
      <w:r>
        <w:rPr>
          <w:rFonts w:ascii="Times New Roman" w:hAnsi="Times New Roman" w:cs="Times New Roman"/>
          <w:b/>
          <w:color w:val="000000"/>
          <w:sz w:val="28"/>
          <w:szCs w:val="28"/>
        </w:rPr>
        <w:t>«</w:t>
      </w:r>
      <w:r w:rsidRPr="00DD4A69">
        <w:rPr>
          <w:rFonts w:ascii="Times New Roman" w:hAnsi="Times New Roman" w:cs="Times New Roman"/>
          <w:b/>
          <w:color w:val="000000"/>
          <w:sz w:val="28"/>
          <w:szCs w:val="28"/>
        </w:rPr>
        <w:t>Развитие сельского хозяйства и регулирования рынков сельскохозяйственной продукции, сырья и продовольствия</w:t>
      </w:r>
      <w:r>
        <w:rPr>
          <w:rFonts w:ascii="Times New Roman" w:hAnsi="Times New Roman" w:cs="Times New Roman"/>
          <w:b/>
          <w:color w:val="000000"/>
          <w:sz w:val="28"/>
          <w:szCs w:val="28"/>
        </w:rPr>
        <w:t>»</w:t>
      </w:r>
      <w:r w:rsidRPr="00DD4A69">
        <w:rPr>
          <w:rFonts w:ascii="Times New Roman" w:hAnsi="Times New Roman" w:cs="Times New Roman"/>
          <w:b/>
          <w:color w:val="000000"/>
          <w:sz w:val="28"/>
          <w:szCs w:val="28"/>
        </w:rPr>
        <w:t xml:space="preserve"> </w:t>
      </w:r>
    </w:p>
    <w:p w:rsidR="00DD4A69" w:rsidRPr="00E3799D" w:rsidRDefault="00DD4A69" w:rsidP="00A73D2D">
      <w:pPr>
        <w:autoSpaceDE w:val="0"/>
        <w:autoSpaceDN w:val="0"/>
        <w:adjustRightInd w:val="0"/>
        <w:spacing w:after="0" w:line="240" w:lineRule="auto"/>
        <w:ind w:firstLine="709"/>
        <w:jc w:val="center"/>
        <w:rPr>
          <w:rFonts w:ascii="Times New Roman" w:hAnsi="Times New Roman" w:cs="Times New Roman"/>
          <w:b/>
          <w:sz w:val="28"/>
          <w:szCs w:val="28"/>
        </w:rPr>
      </w:pPr>
    </w:p>
    <w:p w:rsidR="00DD4A69" w:rsidRPr="00E3799D" w:rsidRDefault="00DD4A69" w:rsidP="00A73D2D">
      <w:pPr>
        <w:autoSpaceDE w:val="0"/>
        <w:autoSpaceDN w:val="0"/>
        <w:adjustRightInd w:val="0"/>
        <w:spacing w:after="0" w:line="240" w:lineRule="auto"/>
        <w:ind w:firstLine="709"/>
        <w:jc w:val="both"/>
        <w:rPr>
          <w:rFonts w:ascii="Times New Roman" w:hAnsi="Times New Roman" w:cs="Times New Roman"/>
          <w:b/>
          <w:sz w:val="28"/>
          <w:szCs w:val="28"/>
        </w:rPr>
      </w:pPr>
      <w:r w:rsidRPr="00E3799D">
        <w:rPr>
          <w:rFonts w:ascii="Times New Roman" w:hAnsi="Times New Roman" w:cs="Times New Roman"/>
          <w:sz w:val="28"/>
          <w:szCs w:val="28"/>
        </w:rPr>
        <w:t xml:space="preserve">В соответствии с требованиями </w:t>
      </w:r>
      <w:hyperlink r:id="rId8" w:history="1">
        <w:r w:rsidRPr="00E3799D">
          <w:rPr>
            <w:rFonts w:ascii="Times New Roman" w:hAnsi="Times New Roman" w:cs="Times New Roman"/>
            <w:sz w:val="28"/>
            <w:szCs w:val="28"/>
          </w:rPr>
          <w:t>части 4 статьи 179</w:t>
        </w:r>
      </w:hyperlink>
      <w:r w:rsidRPr="00E3799D">
        <w:rPr>
          <w:rFonts w:ascii="Times New Roman" w:hAnsi="Times New Roman" w:cs="Times New Roman"/>
          <w:sz w:val="28"/>
          <w:szCs w:val="28"/>
        </w:rPr>
        <w:t xml:space="preserve"> Бюджетного </w:t>
      </w:r>
      <w:r w:rsidR="00F83556" w:rsidRPr="00E3799D">
        <w:rPr>
          <w:rFonts w:ascii="Times New Roman" w:hAnsi="Times New Roman" w:cs="Times New Roman"/>
          <w:sz w:val="28"/>
          <w:szCs w:val="28"/>
        </w:rPr>
        <w:br/>
      </w:r>
      <w:r w:rsidRPr="00E3799D">
        <w:rPr>
          <w:rFonts w:ascii="Times New Roman" w:hAnsi="Times New Roman" w:cs="Times New Roman"/>
          <w:sz w:val="28"/>
          <w:szCs w:val="28"/>
        </w:rPr>
        <w:t xml:space="preserve">кодекса Российской Федерации, Правительство Республики Алтай </w:t>
      </w:r>
      <w:r w:rsidR="00F83556" w:rsidRPr="00E3799D">
        <w:rPr>
          <w:rFonts w:ascii="Times New Roman" w:hAnsi="Times New Roman" w:cs="Times New Roman"/>
          <w:sz w:val="28"/>
          <w:szCs w:val="28"/>
        </w:rPr>
        <w:br/>
      </w:r>
      <w:r w:rsidRPr="00E3799D">
        <w:rPr>
          <w:rFonts w:ascii="Times New Roman" w:hAnsi="Times New Roman" w:cs="Times New Roman"/>
          <w:b/>
          <w:sz w:val="28"/>
          <w:szCs w:val="28"/>
        </w:rPr>
        <w:t>п</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о</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с</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т</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а</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н</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о</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в</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л</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я</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е</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т</w:t>
      </w:r>
      <w:r w:rsidR="00F83556" w:rsidRPr="00E3799D">
        <w:rPr>
          <w:rFonts w:ascii="Times New Roman" w:hAnsi="Times New Roman" w:cs="Times New Roman"/>
          <w:b/>
          <w:sz w:val="28"/>
          <w:szCs w:val="28"/>
        </w:rPr>
        <w:t xml:space="preserve"> </w:t>
      </w:r>
      <w:r w:rsidRPr="00E3799D">
        <w:rPr>
          <w:rFonts w:ascii="Times New Roman" w:hAnsi="Times New Roman" w:cs="Times New Roman"/>
          <w:b/>
          <w:sz w:val="28"/>
          <w:szCs w:val="28"/>
        </w:rPr>
        <w:t>:</w:t>
      </w:r>
    </w:p>
    <w:p w:rsidR="00DD4A69" w:rsidRDefault="00DD4A69" w:rsidP="00A73D2D">
      <w:pPr>
        <w:autoSpaceDE w:val="0"/>
        <w:autoSpaceDN w:val="0"/>
        <w:adjustRightInd w:val="0"/>
        <w:spacing w:after="0" w:line="240" w:lineRule="auto"/>
        <w:ind w:firstLine="709"/>
        <w:jc w:val="both"/>
        <w:rPr>
          <w:rFonts w:ascii="Times New Roman" w:hAnsi="Times New Roman" w:cs="Times New Roman"/>
          <w:sz w:val="28"/>
          <w:szCs w:val="28"/>
        </w:rPr>
      </w:pPr>
      <w:r w:rsidRPr="00E3799D">
        <w:rPr>
          <w:rFonts w:ascii="Times New Roman" w:hAnsi="Times New Roman" w:cs="Times New Roman"/>
          <w:sz w:val="28"/>
          <w:szCs w:val="28"/>
        </w:rPr>
        <w:t xml:space="preserve">1. Утвердить прилагаемые </w:t>
      </w:r>
      <w:hyperlink r:id="rId9" w:history="1">
        <w:r w:rsidRPr="00E3799D">
          <w:rPr>
            <w:rFonts w:ascii="Times New Roman" w:hAnsi="Times New Roman" w:cs="Times New Roman"/>
            <w:sz w:val="28"/>
            <w:szCs w:val="28"/>
          </w:rPr>
          <w:t>изменения</w:t>
        </w:r>
      </w:hyperlink>
      <w:r w:rsidRPr="00E3799D">
        <w:rPr>
          <w:rFonts w:ascii="Times New Roman" w:hAnsi="Times New Roman" w:cs="Times New Roman"/>
          <w:sz w:val="28"/>
          <w:szCs w:val="28"/>
        </w:rPr>
        <w:t xml:space="preserve">, которые вносятся в государственную </w:t>
      </w:r>
      <w:hyperlink r:id="rId10" w:history="1">
        <w:r w:rsidRPr="00E3799D">
          <w:rPr>
            <w:rFonts w:ascii="Times New Roman" w:hAnsi="Times New Roman" w:cs="Times New Roman"/>
            <w:sz w:val="28"/>
            <w:szCs w:val="28"/>
          </w:rPr>
          <w:t>программу</w:t>
        </w:r>
      </w:hyperlink>
      <w:r w:rsidRPr="00E3799D">
        <w:rPr>
          <w:rFonts w:ascii="Times New Roman" w:hAnsi="Times New Roman" w:cs="Times New Roman"/>
          <w:sz w:val="28"/>
          <w:szCs w:val="28"/>
        </w:rPr>
        <w:t xml:space="preserve"> Республики Алтай </w:t>
      </w:r>
      <w:r w:rsidR="00097459" w:rsidRPr="00E3799D">
        <w:rPr>
          <w:rFonts w:ascii="Times New Roman" w:hAnsi="Times New Roman" w:cs="Times New Roman"/>
          <w:sz w:val="28"/>
          <w:szCs w:val="28"/>
        </w:rPr>
        <w:t>«Развитие сельского хозяйства и регулирования рынков сельскохозяйственной продукции, сырья и продовольствия»</w:t>
      </w:r>
      <w:r w:rsidRPr="00E3799D">
        <w:rPr>
          <w:rFonts w:ascii="Times New Roman" w:hAnsi="Times New Roman" w:cs="Times New Roman"/>
          <w:sz w:val="28"/>
          <w:szCs w:val="28"/>
        </w:rPr>
        <w:t xml:space="preserve">, утвержденную постановлением Правительства Республики Алтай </w:t>
      </w:r>
      <w:r w:rsidR="00097459" w:rsidRPr="00E3799D">
        <w:rPr>
          <w:rFonts w:ascii="Times New Roman" w:hAnsi="Times New Roman" w:cs="Times New Roman"/>
          <w:sz w:val="28"/>
          <w:szCs w:val="28"/>
        </w:rPr>
        <w:t>от 28 сентября 2012 года № 242 (Сборник законодательства Республики Алтай, 2012, № 92(98); 2013</w:t>
      </w:r>
      <w:r w:rsidR="00097459" w:rsidRPr="0079158F">
        <w:rPr>
          <w:rFonts w:ascii="Times New Roman" w:hAnsi="Times New Roman" w:cs="Times New Roman"/>
          <w:color w:val="000000"/>
          <w:sz w:val="28"/>
          <w:szCs w:val="28"/>
        </w:rPr>
        <w:t xml:space="preserve">, № 97(103); 2014, № 110(116), № 115(121), № 118(124), № 119(125); </w:t>
      </w:r>
      <w:r w:rsidR="00487032">
        <w:rPr>
          <w:rFonts w:ascii="Times New Roman" w:hAnsi="Times New Roman" w:cs="Times New Roman"/>
          <w:color w:val="000000"/>
          <w:sz w:val="28"/>
          <w:szCs w:val="28"/>
        </w:rPr>
        <w:t xml:space="preserve">2015, № 120(126), №124(130), №127(133); </w:t>
      </w:r>
      <w:r w:rsidR="00097459" w:rsidRPr="0079158F">
        <w:rPr>
          <w:rFonts w:ascii="Times New Roman" w:hAnsi="Times New Roman" w:cs="Times New Roman"/>
          <w:color w:val="000000"/>
          <w:sz w:val="28"/>
          <w:szCs w:val="28"/>
        </w:rPr>
        <w:t>официальный портал Республики Алтай в сети «Интернет»: www.altai-republic.ru, 2015, 3 ноября</w:t>
      </w:r>
      <w:r w:rsidR="00487032">
        <w:rPr>
          <w:rFonts w:ascii="Times New Roman" w:hAnsi="Times New Roman" w:cs="Times New Roman"/>
          <w:color w:val="000000"/>
          <w:sz w:val="28"/>
          <w:szCs w:val="28"/>
        </w:rPr>
        <w:t>, 30 декабря; 2016, 18 марта, 17 мая</w:t>
      </w:r>
      <w:r w:rsidR="00E3799D">
        <w:rPr>
          <w:rFonts w:ascii="Times New Roman" w:hAnsi="Times New Roman" w:cs="Times New Roman"/>
          <w:color w:val="000000"/>
          <w:sz w:val="28"/>
          <w:szCs w:val="28"/>
        </w:rPr>
        <w:t>, 30 декабря</w:t>
      </w:r>
      <w:r w:rsidR="00097459" w:rsidRPr="0079158F">
        <w:rPr>
          <w:rFonts w:ascii="Times New Roman" w:hAnsi="Times New Roman" w:cs="Times New Roman"/>
          <w:color w:val="000000"/>
          <w:sz w:val="28"/>
          <w:szCs w:val="28"/>
        </w:rPr>
        <w:t>)</w:t>
      </w:r>
      <w:r>
        <w:rPr>
          <w:rFonts w:ascii="Times New Roman" w:hAnsi="Times New Roman" w:cs="Times New Roman"/>
          <w:sz w:val="28"/>
          <w:szCs w:val="28"/>
        </w:rPr>
        <w:t>.</w:t>
      </w:r>
    </w:p>
    <w:p w:rsidR="00DD4A69" w:rsidRDefault="00DD4A69" w:rsidP="00A73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BC72D0" w:rsidRDefault="0063582B" w:rsidP="00A73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C72D0" w:rsidRPr="00BC72D0">
        <w:rPr>
          <w:rFonts w:ascii="Times New Roman" w:hAnsi="Times New Roman" w:cs="Times New Roman"/>
          <w:sz w:val="28"/>
          <w:szCs w:val="28"/>
        </w:rPr>
        <w:t>остановление Прави</w:t>
      </w:r>
      <w:r>
        <w:rPr>
          <w:rFonts w:ascii="Times New Roman" w:hAnsi="Times New Roman" w:cs="Times New Roman"/>
          <w:sz w:val="28"/>
          <w:szCs w:val="28"/>
        </w:rPr>
        <w:t xml:space="preserve">тельства Республики Алтай от 05 мая </w:t>
      </w:r>
      <w:r w:rsidR="00BC72D0" w:rsidRPr="00BC72D0">
        <w:rPr>
          <w:rFonts w:ascii="Times New Roman" w:hAnsi="Times New Roman" w:cs="Times New Roman"/>
          <w:sz w:val="28"/>
          <w:szCs w:val="28"/>
        </w:rPr>
        <w:t xml:space="preserve">2014 </w:t>
      </w:r>
      <w:r>
        <w:rPr>
          <w:rFonts w:ascii="Times New Roman" w:hAnsi="Times New Roman" w:cs="Times New Roman"/>
          <w:sz w:val="28"/>
          <w:szCs w:val="28"/>
        </w:rPr>
        <w:t>года №</w:t>
      </w:r>
      <w:r w:rsidR="00BC72D0" w:rsidRPr="00BC72D0">
        <w:rPr>
          <w:rFonts w:ascii="Times New Roman" w:hAnsi="Times New Roman" w:cs="Times New Roman"/>
          <w:sz w:val="28"/>
          <w:szCs w:val="28"/>
        </w:rPr>
        <w:t xml:space="preserve"> 118 </w:t>
      </w:r>
      <w:r>
        <w:rPr>
          <w:rFonts w:ascii="Times New Roman" w:hAnsi="Times New Roman" w:cs="Times New Roman"/>
          <w:sz w:val="28"/>
          <w:szCs w:val="28"/>
        </w:rPr>
        <w:t>«</w:t>
      </w:r>
      <w:r w:rsidR="00BC72D0" w:rsidRPr="00BC72D0">
        <w:rPr>
          <w:rFonts w:ascii="Times New Roman" w:hAnsi="Times New Roman" w:cs="Times New Roman"/>
          <w:sz w:val="28"/>
          <w:szCs w:val="28"/>
        </w:rPr>
        <w:t>Об утверждении Правил предоставления, распределения и расходования субсидий из республиканского бюджета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r>
        <w:rPr>
          <w:rFonts w:ascii="Times New Roman" w:hAnsi="Times New Roman" w:cs="Times New Roman"/>
          <w:sz w:val="28"/>
          <w:szCs w:val="28"/>
        </w:rPr>
        <w:t>»</w:t>
      </w:r>
      <w:r w:rsidR="00BC72D0">
        <w:rPr>
          <w:rFonts w:ascii="Times New Roman" w:hAnsi="Times New Roman" w:cs="Times New Roman"/>
          <w:sz w:val="28"/>
          <w:szCs w:val="28"/>
        </w:rPr>
        <w:t xml:space="preserve"> </w:t>
      </w:r>
      <w:r>
        <w:rPr>
          <w:rFonts w:ascii="Times New Roman" w:hAnsi="Times New Roman" w:cs="Times New Roman"/>
          <w:sz w:val="28"/>
          <w:szCs w:val="28"/>
        </w:rPr>
        <w:t xml:space="preserve">(Сборник законодательства Республики Алтай, </w:t>
      </w:r>
      <w:r w:rsidR="00BC72D0">
        <w:rPr>
          <w:rFonts w:ascii="Times New Roman" w:hAnsi="Times New Roman" w:cs="Times New Roman"/>
          <w:sz w:val="28"/>
          <w:szCs w:val="28"/>
        </w:rPr>
        <w:t>2014, №112(118)</w:t>
      </w:r>
      <w:r>
        <w:rPr>
          <w:rFonts w:ascii="Times New Roman" w:hAnsi="Times New Roman" w:cs="Times New Roman"/>
          <w:sz w:val="28"/>
          <w:szCs w:val="28"/>
        </w:rPr>
        <w:t>);</w:t>
      </w:r>
    </w:p>
    <w:p w:rsidR="00BC72D0" w:rsidRDefault="00BC72D0" w:rsidP="00A73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C72D0">
        <w:rPr>
          <w:rFonts w:ascii="Times New Roman" w:hAnsi="Times New Roman" w:cs="Times New Roman"/>
          <w:sz w:val="28"/>
          <w:szCs w:val="28"/>
        </w:rPr>
        <w:t>остановление Правительства Республики Алтай от 27</w:t>
      </w:r>
      <w:r>
        <w:rPr>
          <w:rFonts w:ascii="Times New Roman" w:hAnsi="Times New Roman" w:cs="Times New Roman"/>
          <w:sz w:val="28"/>
          <w:szCs w:val="28"/>
        </w:rPr>
        <w:t xml:space="preserve"> июня </w:t>
      </w:r>
      <w:r w:rsidRPr="00BC72D0">
        <w:rPr>
          <w:rFonts w:ascii="Times New Roman" w:hAnsi="Times New Roman" w:cs="Times New Roman"/>
          <w:sz w:val="28"/>
          <w:szCs w:val="28"/>
        </w:rPr>
        <w:t xml:space="preserve">2014 </w:t>
      </w:r>
      <w:r>
        <w:rPr>
          <w:rFonts w:ascii="Times New Roman" w:hAnsi="Times New Roman" w:cs="Times New Roman"/>
          <w:sz w:val="28"/>
          <w:szCs w:val="28"/>
        </w:rPr>
        <w:t>года №</w:t>
      </w:r>
      <w:r w:rsidRPr="00BC72D0">
        <w:rPr>
          <w:rFonts w:ascii="Times New Roman" w:hAnsi="Times New Roman" w:cs="Times New Roman"/>
          <w:sz w:val="28"/>
          <w:szCs w:val="28"/>
        </w:rPr>
        <w:t xml:space="preserve"> 182 </w:t>
      </w:r>
      <w:r>
        <w:rPr>
          <w:rFonts w:ascii="Times New Roman" w:hAnsi="Times New Roman" w:cs="Times New Roman"/>
          <w:sz w:val="28"/>
          <w:szCs w:val="28"/>
        </w:rPr>
        <w:t>«</w:t>
      </w:r>
      <w:r w:rsidRPr="00BC72D0">
        <w:rPr>
          <w:rFonts w:ascii="Times New Roman" w:hAnsi="Times New Roman" w:cs="Times New Roman"/>
          <w:sz w:val="28"/>
          <w:szCs w:val="28"/>
        </w:rPr>
        <w:t xml:space="preserve">Об утверждении Правил предоставления,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на улучшение жилищных условий граждан, проживающих в сельской местности, в том числе молодых семей и </w:t>
      </w:r>
      <w:r w:rsidRPr="00BC72D0">
        <w:rPr>
          <w:rFonts w:ascii="Times New Roman" w:hAnsi="Times New Roman" w:cs="Times New Roman"/>
          <w:sz w:val="28"/>
          <w:szCs w:val="28"/>
        </w:rPr>
        <w:lastRenderedPageBreak/>
        <w:t>молодых специалистов</w:t>
      </w:r>
      <w:r>
        <w:rPr>
          <w:rFonts w:ascii="Times New Roman" w:hAnsi="Times New Roman" w:cs="Times New Roman"/>
          <w:sz w:val="28"/>
          <w:szCs w:val="28"/>
        </w:rPr>
        <w:t>»</w:t>
      </w:r>
      <w:r w:rsidRPr="00BC72D0">
        <w:rPr>
          <w:rFonts w:ascii="Times New Roman" w:hAnsi="Times New Roman" w:cs="Times New Roman"/>
          <w:sz w:val="28"/>
          <w:szCs w:val="28"/>
        </w:rPr>
        <w:t xml:space="preserve"> </w:t>
      </w:r>
      <w:r>
        <w:rPr>
          <w:rFonts w:ascii="Times New Roman" w:hAnsi="Times New Roman" w:cs="Times New Roman"/>
          <w:sz w:val="28"/>
          <w:szCs w:val="28"/>
        </w:rPr>
        <w:t>(Сборник законодательства Республики Алтай, 2014, № 113(119));</w:t>
      </w:r>
    </w:p>
    <w:p w:rsidR="00BC72D0" w:rsidRDefault="00BC72D0" w:rsidP="00A73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63582B">
        <w:rPr>
          <w:rFonts w:ascii="Times New Roman" w:hAnsi="Times New Roman" w:cs="Times New Roman"/>
          <w:sz w:val="28"/>
          <w:szCs w:val="28"/>
        </w:rPr>
        <w:t>ы</w:t>
      </w:r>
      <w:r>
        <w:rPr>
          <w:rFonts w:ascii="Times New Roman" w:hAnsi="Times New Roman" w:cs="Times New Roman"/>
          <w:sz w:val="28"/>
          <w:szCs w:val="28"/>
        </w:rPr>
        <w:t xml:space="preserve"> 4</w:t>
      </w:r>
      <w:r w:rsidR="0063582B">
        <w:rPr>
          <w:rFonts w:ascii="Times New Roman" w:hAnsi="Times New Roman" w:cs="Times New Roman"/>
          <w:sz w:val="28"/>
          <w:szCs w:val="28"/>
        </w:rPr>
        <w:t>, 5</w:t>
      </w:r>
      <w:r>
        <w:rPr>
          <w:rFonts w:ascii="Times New Roman" w:hAnsi="Times New Roman" w:cs="Times New Roman"/>
          <w:sz w:val="28"/>
          <w:szCs w:val="28"/>
        </w:rPr>
        <w:t xml:space="preserve"> п</w:t>
      </w:r>
      <w:r w:rsidRPr="00BC72D0">
        <w:rPr>
          <w:rFonts w:ascii="Times New Roman" w:hAnsi="Times New Roman" w:cs="Times New Roman"/>
          <w:sz w:val="28"/>
          <w:szCs w:val="28"/>
        </w:rPr>
        <w:t>остановлени</w:t>
      </w:r>
      <w:r>
        <w:rPr>
          <w:rFonts w:ascii="Times New Roman" w:hAnsi="Times New Roman" w:cs="Times New Roman"/>
          <w:sz w:val="28"/>
          <w:szCs w:val="28"/>
        </w:rPr>
        <w:t>я</w:t>
      </w:r>
      <w:r w:rsidRPr="00BC72D0">
        <w:rPr>
          <w:rFonts w:ascii="Times New Roman" w:hAnsi="Times New Roman" w:cs="Times New Roman"/>
          <w:sz w:val="28"/>
          <w:szCs w:val="28"/>
        </w:rPr>
        <w:t xml:space="preserve"> Правительства Республики Алтай от 10</w:t>
      </w:r>
      <w:r>
        <w:rPr>
          <w:rFonts w:ascii="Times New Roman" w:hAnsi="Times New Roman" w:cs="Times New Roman"/>
          <w:sz w:val="28"/>
          <w:szCs w:val="28"/>
        </w:rPr>
        <w:t xml:space="preserve"> марта </w:t>
      </w:r>
      <w:r w:rsidRPr="00BC72D0">
        <w:rPr>
          <w:rFonts w:ascii="Times New Roman" w:hAnsi="Times New Roman" w:cs="Times New Roman"/>
          <w:sz w:val="28"/>
          <w:szCs w:val="28"/>
        </w:rPr>
        <w:t>2015</w:t>
      </w:r>
      <w:r>
        <w:rPr>
          <w:rFonts w:ascii="Times New Roman" w:hAnsi="Times New Roman" w:cs="Times New Roman"/>
          <w:sz w:val="28"/>
          <w:szCs w:val="28"/>
        </w:rPr>
        <w:t xml:space="preserve"> года</w:t>
      </w:r>
      <w:r w:rsidRPr="00BC72D0">
        <w:rPr>
          <w:rFonts w:ascii="Times New Roman" w:hAnsi="Times New Roman" w:cs="Times New Roman"/>
          <w:sz w:val="28"/>
          <w:szCs w:val="28"/>
        </w:rPr>
        <w:t xml:space="preserve"> </w:t>
      </w:r>
      <w:r>
        <w:rPr>
          <w:rFonts w:ascii="Times New Roman" w:hAnsi="Times New Roman" w:cs="Times New Roman"/>
          <w:sz w:val="28"/>
          <w:szCs w:val="28"/>
        </w:rPr>
        <w:t>№</w:t>
      </w:r>
      <w:r w:rsidRPr="00BC72D0">
        <w:rPr>
          <w:rFonts w:ascii="Times New Roman" w:hAnsi="Times New Roman" w:cs="Times New Roman"/>
          <w:sz w:val="28"/>
          <w:szCs w:val="28"/>
        </w:rPr>
        <w:t xml:space="preserve"> 65 </w:t>
      </w:r>
      <w:r>
        <w:rPr>
          <w:rFonts w:ascii="Times New Roman" w:hAnsi="Times New Roman" w:cs="Times New Roman"/>
          <w:sz w:val="28"/>
          <w:szCs w:val="28"/>
        </w:rPr>
        <w:t>«</w:t>
      </w:r>
      <w:r w:rsidRPr="00BC72D0">
        <w:rPr>
          <w:rFonts w:ascii="Times New Roman" w:hAnsi="Times New Roman" w:cs="Times New Roman"/>
          <w:sz w:val="28"/>
          <w:szCs w:val="28"/>
        </w:rPr>
        <w:t>О внесении изменений в некоторые постановления Правительства Республики Алтай</w:t>
      </w:r>
      <w:r>
        <w:rPr>
          <w:rFonts w:ascii="Times New Roman" w:hAnsi="Times New Roman" w:cs="Times New Roman"/>
          <w:sz w:val="28"/>
          <w:szCs w:val="28"/>
        </w:rPr>
        <w:t xml:space="preserve">» (Сборник законодательства Республики Алтай, 2015, 121(127)); </w:t>
      </w:r>
    </w:p>
    <w:p w:rsidR="00F83556" w:rsidRDefault="00F83556" w:rsidP="00A73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83556">
        <w:rPr>
          <w:rFonts w:ascii="Times New Roman" w:hAnsi="Times New Roman" w:cs="Times New Roman"/>
          <w:sz w:val="28"/>
          <w:szCs w:val="28"/>
        </w:rPr>
        <w:t>остановление Правительства Республики Алтай от 10</w:t>
      </w:r>
      <w:r>
        <w:rPr>
          <w:rFonts w:ascii="Times New Roman" w:hAnsi="Times New Roman" w:cs="Times New Roman"/>
          <w:sz w:val="28"/>
          <w:szCs w:val="28"/>
        </w:rPr>
        <w:t xml:space="preserve"> апреля </w:t>
      </w:r>
      <w:r w:rsidRPr="00F83556">
        <w:rPr>
          <w:rFonts w:ascii="Times New Roman" w:hAnsi="Times New Roman" w:cs="Times New Roman"/>
          <w:sz w:val="28"/>
          <w:szCs w:val="28"/>
        </w:rPr>
        <w:t>2015</w:t>
      </w:r>
      <w:r>
        <w:rPr>
          <w:rFonts w:ascii="Times New Roman" w:hAnsi="Times New Roman" w:cs="Times New Roman"/>
          <w:sz w:val="28"/>
          <w:szCs w:val="28"/>
        </w:rPr>
        <w:t xml:space="preserve"> года</w:t>
      </w:r>
      <w:r w:rsidRPr="00F83556">
        <w:rPr>
          <w:rFonts w:ascii="Times New Roman" w:hAnsi="Times New Roman" w:cs="Times New Roman"/>
          <w:sz w:val="28"/>
          <w:szCs w:val="28"/>
        </w:rPr>
        <w:t xml:space="preserve"> </w:t>
      </w:r>
      <w:r>
        <w:rPr>
          <w:rFonts w:ascii="Times New Roman" w:hAnsi="Times New Roman" w:cs="Times New Roman"/>
          <w:sz w:val="28"/>
          <w:szCs w:val="28"/>
        </w:rPr>
        <w:t>№ 107 «</w:t>
      </w:r>
      <w:r w:rsidRPr="00F83556">
        <w:rPr>
          <w:rFonts w:ascii="Times New Roman" w:hAnsi="Times New Roman" w:cs="Times New Roman"/>
          <w:sz w:val="28"/>
          <w:szCs w:val="28"/>
        </w:rPr>
        <w:t>Об утверждении Правил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в Республике Алтай на грантовую поддержку местных инициатив граждан, проживающих в сельской местности</w:t>
      </w:r>
      <w:r>
        <w:rPr>
          <w:rFonts w:ascii="Times New Roman" w:hAnsi="Times New Roman" w:cs="Times New Roman"/>
          <w:sz w:val="28"/>
          <w:szCs w:val="28"/>
        </w:rPr>
        <w:t>» (Сборник законодательства Республики Алтай, 2015, № 122(128</w:t>
      </w:r>
      <w:r w:rsidR="0063582B">
        <w:rPr>
          <w:rFonts w:ascii="Times New Roman" w:hAnsi="Times New Roman" w:cs="Times New Roman"/>
          <w:sz w:val="28"/>
          <w:szCs w:val="28"/>
        </w:rPr>
        <w:t>)).</w:t>
      </w:r>
    </w:p>
    <w:p w:rsidR="00DD4A69" w:rsidRPr="00DD4A69" w:rsidRDefault="00DD4A69" w:rsidP="00A73D2D">
      <w:pPr>
        <w:pStyle w:val="ConsPlusNormal"/>
        <w:ind w:firstLine="709"/>
        <w:jc w:val="both"/>
        <w:rPr>
          <w:rFonts w:ascii="Times New Roman" w:hAnsi="Times New Roman" w:cs="Times New Roman"/>
          <w:color w:val="000000"/>
          <w:sz w:val="28"/>
          <w:szCs w:val="28"/>
        </w:rPr>
      </w:pPr>
    </w:p>
    <w:p w:rsidR="00DD4A69" w:rsidRPr="00DD4A69" w:rsidRDefault="00DD4A69" w:rsidP="00A73D2D">
      <w:pPr>
        <w:pStyle w:val="ConsPlusNormal"/>
        <w:ind w:firstLine="709"/>
        <w:jc w:val="both"/>
        <w:rPr>
          <w:rFonts w:ascii="Times New Roman" w:hAnsi="Times New Roman" w:cs="Times New Roman"/>
          <w:color w:val="000000"/>
          <w:sz w:val="28"/>
          <w:szCs w:val="28"/>
        </w:rPr>
      </w:pPr>
    </w:p>
    <w:p w:rsidR="00DD4A69" w:rsidRPr="00DD4A69" w:rsidRDefault="00DD4A69" w:rsidP="00A73D2D">
      <w:pPr>
        <w:spacing w:after="0" w:line="240" w:lineRule="auto"/>
        <w:ind w:firstLine="709"/>
        <w:jc w:val="both"/>
        <w:rPr>
          <w:rFonts w:ascii="Times New Roman" w:hAnsi="Times New Roman" w:cs="Times New Roman"/>
          <w:color w:val="000000"/>
          <w:sz w:val="28"/>
          <w:szCs w:val="28"/>
        </w:rPr>
      </w:pPr>
    </w:p>
    <w:p w:rsidR="00DD4A69" w:rsidRPr="00DD4A69" w:rsidRDefault="00DD4A69" w:rsidP="00A73D2D">
      <w:pPr>
        <w:spacing w:after="0" w:line="240" w:lineRule="auto"/>
        <w:jc w:val="both"/>
        <w:rPr>
          <w:rFonts w:ascii="Times New Roman" w:hAnsi="Times New Roman" w:cs="Times New Roman"/>
          <w:color w:val="000000"/>
          <w:sz w:val="28"/>
          <w:szCs w:val="28"/>
        </w:rPr>
      </w:pPr>
      <w:r w:rsidRPr="00DD4A69">
        <w:rPr>
          <w:rFonts w:ascii="Times New Roman" w:hAnsi="Times New Roman" w:cs="Times New Roman"/>
          <w:color w:val="000000"/>
          <w:sz w:val="28"/>
          <w:szCs w:val="28"/>
        </w:rPr>
        <w:t xml:space="preserve">    Глава Республики Алтай,</w:t>
      </w:r>
    </w:p>
    <w:p w:rsidR="00DD4A69" w:rsidRPr="00DD4A69" w:rsidRDefault="00DD4A69" w:rsidP="00A73D2D">
      <w:pPr>
        <w:spacing w:after="0" w:line="240" w:lineRule="auto"/>
        <w:jc w:val="both"/>
        <w:rPr>
          <w:rFonts w:ascii="Times New Roman" w:hAnsi="Times New Roman" w:cs="Times New Roman"/>
          <w:color w:val="000000"/>
          <w:sz w:val="28"/>
          <w:szCs w:val="28"/>
        </w:rPr>
      </w:pPr>
      <w:r w:rsidRPr="00DD4A69">
        <w:rPr>
          <w:rFonts w:ascii="Times New Roman" w:hAnsi="Times New Roman" w:cs="Times New Roman"/>
          <w:color w:val="000000"/>
          <w:sz w:val="28"/>
          <w:szCs w:val="28"/>
        </w:rPr>
        <w:t>Председатель Правительства</w:t>
      </w:r>
    </w:p>
    <w:p w:rsidR="00DD4A69" w:rsidRPr="00DD4A69" w:rsidRDefault="00A73D2D" w:rsidP="00A73D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D4A69" w:rsidRPr="00DD4A69">
        <w:rPr>
          <w:rFonts w:ascii="Times New Roman" w:hAnsi="Times New Roman" w:cs="Times New Roman"/>
          <w:color w:val="000000"/>
          <w:sz w:val="28"/>
          <w:szCs w:val="28"/>
        </w:rPr>
        <w:t>Республики Алтай                                                              А.В. Бердников</w:t>
      </w:r>
    </w:p>
    <w:p w:rsidR="00DD4A69" w:rsidRPr="00DD4A69" w:rsidRDefault="00DD4A69" w:rsidP="00A73D2D">
      <w:pPr>
        <w:autoSpaceDE w:val="0"/>
        <w:autoSpaceDN w:val="0"/>
        <w:adjustRightInd w:val="0"/>
        <w:spacing w:after="0" w:line="240" w:lineRule="auto"/>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63582B" w:rsidRDefault="0063582B" w:rsidP="00A73D2D">
      <w:pPr>
        <w:spacing w:after="0"/>
        <w:ind w:firstLine="709"/>
        <w:jc w:val="center"/>
        <w:rPr>
          <w:rFonts w:ascii="Times New Roman" w:hAnsi="Times New Roman" w:cs="Times New Roman"/>
          <w:color w:val="000000"/>
          <w:sz w:val="28"/>
          <w:szCs w:val="28"/>
        </w:rPr>
      </w:pPr>
    </w:p>
    <w:p w:rsidR="00DD4A69" w:rsidRPr="00DD4A69" w:rsidRDefault="00DD4A69" w:rsidP="00A73D2D">
      <w:pPr>
        <w:spacing w:after="0"/>
        <w:ind w:firstLine="5103"/>
        <w:jc w:val="center"/>
        <w:rPr>
          <w:rFonts w:ascii="Times New Roman" w:hAnsi="Times New Roman" w:cs="Times New Roman"/>
          <w:color w:val="000000"/>
          <w:sz w:val="28"/>
          <w:szCs w:val="28"/>
        </w:rPr>
      </w:pPr>
      <w:r w:rsidRPr="00DD4A69">
        <w:rPr>
          <w:rFonts w:ascii="Times New Roman" w:hAnsi="Times New Roman" w:cs="Times New Roman"/>
          <w:color w:val="000000"/>
          <w:sz w:val="28"/>
          <w:szCs w:val="28"/>
        </w:rPr>
        <w:lastRenderedPageBreak/>
        <w:t xml:space="preserve">УТВЕРЖДЕНЫ </w:t>
      </w:r>
    </w:p>
    <w:p w:rsidR="00DD4A69" w:rsidRPr="00DD4A69" w:rsidRDefault="00DD4A69" w:rsidP="00A73D2D">
      <w:pPr>
        <w:spacing w:after="0"/>
        <w:ind w:firstLine="5103"/>
        <w:jc w:val="center"/>
        <w:rPr>
          <w:rFonts w:ascii="Times New Roman" w:hAnsi="Times New Roman" w:cs="Times New Roman"/>
          <w:color w:val="000000"/>
          <w:sz w:val="28"/>
          <w:szCs w:val="28"/>
        </w:rPr>
      </w:pPr>
      <w:r w:rsidRPr="00DD4A69">
        <w:rPr>
          <w:rFonts w:ascii="Times New Roman" w:hAnsi="Times New Roman" w:cs="Times New Roman"/>
          <w:color w:val="000000"/>
          <w:sz w:val="28"/>
          <w:szCs w:val="28"/>
        </w:rPr>
        <w:t xml:space="preserve">постановлением Правительства </w:t>
      </w:r>
    </w:p>
    <w:p w:rsidR="00DD4A69" w:rsidRPr="00DD4A69" w:rsidRDefault="00DD4A69" w:rsidP="00A73D2D">
      <w:pPr>
        <w:spacing w:after="0"/>
        <w:ind w:firstLine="5103"/>
        <w:jc w:val="center"/>
        <w:rPr>
          <w:rFonts w:ascii="Times New Roman" w:hAnsi="Times New Roman" w:cs="Times New Roman"/>
          <w:color w:val="000000"/>
          <w:sz w:val="28"/>
          <w:szCs w:val="28"/>
        </w:rPr>
      </w:pPr>
      <w:r w:rsidRPr="00DD4A69">
        <w:rPr>
          <w:rFonts w:ascii="Times New Roman" w:hAnsi="Times New Roman" w:cs="Times New Roman"/>
          <w:color w:val="000000"/>
          <w:sz w:val="28"/>
          <w:szCs w:val="28"/>
        </w:rPr>
        <w:t xml:space="preserve">Республики Алтай </w:t>
      </w:r>
    </w:p>
    <w:p w:rsidR="00DD4A69" w:rsidRPr="00DD4A69" w:rsidRDefault="00DD4A69" w:rsidP="00A73D2D">
      <w:pPr>
        <w:autoSpaceDE w:val="0"/>
        <w:autoSpaceDN w:val="0"/>
        <w:adjustRightInd w:val="0"/>
        <w:spacing w:after="0"/>
        <w:ind w:firstLine="5103"/>
        <w:jc w:val="center"/>
        <w:rPr>
          <w:rFonts w:ascii="Times New Roman" w:hAnsi="Times New Roman" w:cs="Times New Roman"/>
          <w:b/>
          <w:caps/>
          <w:color w:val="000000"/>
          <w:sz w:val="28"/>
          <w:szCs w:val="28"/>
        </w:rPr>
      </w:pPr>
      <w:r w:rsidRPr="00DD4A69">
        <w:rPr>
          <w:rFonts w:ascii="Times New Roman" w:hAnsi="Times New Roman" w:cs="Times New Roman"/>
          <w:color w:val="000000"/>
          <w:sz w:val="28"/>
          <w:szCs w:val="28"/>
        </w:rPr>
        <w:t xml:space="preserve">  от________ 201</w:t>
      </w:r>
      <w:r>
        <w:rPr>
          <w:rFonts w:ascii="Times New Roman" w:hAnsi="Times New Roman" w:cs="Times New Roman"/>
          <w:color w:val="000000"/>
          <w:sz w:val="28"/>
          <w:szCs w:val="28"/>
        </w:rPr>
        <w:t>7</w:t>
      </w:r>
      <w:r w:rsidRPr="00DD4A69">
        <w:rPr>
          <w:rFonts w:ascii="Times New Roman" w:hAnsi="Times New Roman" w:cs="Times New Roman"/>
          <w:color w:val="000000"/>
          <w:sz w:val="28"/>
          <w:szCs w:val="28"/>
        </w:rPr>
        <w:t xml:space="preserve"> года №_____ </w:t>
      </w:r>
    </w:p>
    <w:p w:rsidR="00DD4A69" w:rsidRPr="00DD4A69" w:rsidRDefault="00DD4A69" w:rsidP="00A73D2D">
      <w:pPr>
        <w:spacing w:after="0"/>
        <w:ind w:firstLine="4536"/>
        <w:rPr>
          <w:rFonts w:ascii="Times New Roman" w:hAnsi="Times New Roman" w:cs="Times New Roman"/>
          <w:b/>
          <w:color w:val="000000"/>
          <w:sz w:val="28"/>
          <w:szCs w:val="28"/>
        </w:rPr>
      </w:pPr>
    </w:p>
    <w:p w:rsidR="00DD4A69" w:rsidRPr="00DD4A69" w:rsidRDefault="00DD4A69" w:rsidP="00A73D2D">
      <w:pPr>
        <w:spacing w:after="0"/>
        <w:ind w:firstLine="709"/>
        <w:jc w:val="center"/>
        <w:rPr>
          <w:rFonts w:ascii="Times New Roman" w:hAnsi="Times New Roman" w:cs="Times New Roman"/>
          <w:b/>
          <w:color w:val="000000"/>
          <w:sz w:val="28"/>
          <w:szCs w:val="28"/>
        </w:rPr>
      </w:pPr>
    </w:p>
    <w:p w:rsidR="00DD4A69" w:rsidRPr="00DD4A69" w:rsidRDefault="00DD4A69" w:rsidP="00A73D2D">
      <w:pPr>
        <w:spacing w:after="0"/>
        <w:ind w:firstLine="709"/>
        <w:jc w:val="center"/>
        <w:rPr>
          <w:rFonts w:ascii="Times New Roman" w:hAnsi="Times New Roman" w:cs="Times New Roman"/>
          <w:b/>
          <w:color w:val="000000"/>
          <w:sz w:val="28"/>
          <w:szCs w:val="28"/>
        </w:rPr>
      </w:pPr>
      <w:r w:rsidRPr="00DD4A69">
        <w:rPr>
          <w:rFonts w:ascii="Times New Roman" w:hAnsi="Times New Roman" w:cs="Times New Roman"/>
          <w:b/>
          <w:color w:val="000000"/>
          <w:sz w:val="28"/>
          <w:szCs w:val="28"/>
        </w:rPr>
        <w:t>ИЗМЕНЕНИЯ,</w:t>
      </w:r>
    </w:p>
    <w:p w:rsidR="00DD4A69" w:rsidRPr="00DD4A69" w:rsidRDefault="00DD4A69" w:rsidP="00A73D2D">
      <w:pPr>
        <w:autoSpaceDE w:val="0"/>
        <w:autoSpaceDN w:val="0"/>
        <w:adjustRightInd w:val="0"/>
        <w:spacing w:after="0"/>
        <w:ind w:firstLine="709"/>
        <w:jc w:val="center"/>
        <w:rPr>
          <w:rFonts w:ascii="Times New Roman" w:hAnsi="Times New Roman" w:cs="Times New Roman"/>
          <w:b/>
          <w:color w:val="000000"/>
          <w:sz w:val="28"/>
          <w:szCs w:val="28"/>
        </w:rPr>
      </w:pPr>
      <w:r w:rsidRPr="00DD4A69">
        <w:rPr>
          <w:rFonts w:ascii="Times New Roman" w:hAnsi="Times New Roman" w:cs="Times New Roman"/>
          <w:b/>
          <w:color w:val="000000"/>
          <w:sz w:val="28"/>
          <w:szCs w:val="28"/>
        </w:rPr>
        <w:t>которые вносятся в постановление Правительства Республики Алтай от 28 сентября 2012 года № 242</w:t>
      </w:r>
    </w:p>
    <w:p w:rsidR="002E3283" w:rsidRPr="002E3283" w:rsidRDefault="002E3283" w:rsidP="002E3283">
      <w:pPr>
        <w:pStyle w:val="ConsPlusNormal"/>
        <w:jc w:val="both"/>
        <w:rPr>
          <w:rFonts w:ascii="Times New Roman" w:hAnsi="Times New Roman" w:cs="Times New Roman"/>
          <w:sz w:val="28"/>
          <w:szCs w:val="28"/>
        </w:rPr>
      </w:pPr>
    </w:p>
    <w:p w:rsidR="002E3283" w:rsidRPr="00A23138" w:rsidRDefault="00A23138" w:rsidP="00A23138">
      <w:pPr>
        <w:pStyle w:val="ConsPlusNormal"/>
        <w:adjustRightInd w:val="0"/>
        <w:ind w:firstLine="708"/>
        <w:jc w:val="both"/>
        <w:rPr>
          <w:rFonts w:ascii="Times New Roman" w:hAnsi="Times New Roman" w:cs="Times New Roman"/>
          <w:sz w:val="28"/>
          <w:szCs w:val="28"/>
        </w:rPr>
      </w:pPr>
      <w:r w:rsidRPr="00A23138">
        <w:rPr>
          <w:rFonts w:ascii="Times New Roman" w:hAnsi="Times New Roman" w:cs="Times New Roman"/>
          <w:sz w:val="28"/>
          <w:szCs w:val="28"/>
        </w:rPr>
        <w:t xml:space="preserve">1. </w:t>
      </w:r>
      <w:r w:rsidRPr="00A23138">
        <w:rPr>
          <w:rFonts w:ascii="Times New Roman" w:hAnsi="Times New Roman" w:cs="Times New Roman"/>
          <w:sz w:val="28"/>
          <w:szCs w:val="28"/>
        </w:rPr>
        <w:t xml:space="preserve">Пункт 4.6 </w:t>
      </w:r>
      <w:r w:rsidR="002E3283" w:rsidRPr="00A23138">
        <w:rPr>
          <w:rFonts w:ascii="Times New Roman" w:hAnsi="Times New Roman" w:cs="Times New Roman"/>
          <w:sz w:val="28"/>
          <w:szCs w:val="28"/>
        </w:rPr>
        <w:t xml:space="preserve">«Сведения об участии муниципальных образований в реализации подпрограммы» </w:t>
      </w:r>
      <w:r>
        <w:rPr>
          <w:rFonts w:ascii="Times New Roman" w:hAnsi="Times New Roman" w:cs="Times New Roman"/>
          <w:sz w:val="28"/>
          <w:szCs w:val="28"/>
        </w:rPr>
        <w:t>подраздела</w:t>
      </w:r>
      <w:r w:rsidR="002E3283" w:rsidRPr="00A23138">
        <w:rPr>
          <w:rFonts w:ascii="Times New Roman" w:hAnsi="Times New Roman" w:cs="Times New Roman"/>
          <w:sz w:val="28"/>
          <w:szCs w:val="28"/>
        </w:rPr>
        <w:t xml:space="preserve"> 4. «Подпрограмма «Устойчивое развитие сельских территорий» </w:t>
      </w:r>
      <w:r>
        <w:rPr>
          <w:rFonts w:ascii="Times New Roman" w:hAnsi="Times New Roman" w:cs="Times New Roman"/>
          <w:sz w:val="28"/>
          <w:szCs w:val="28"/>
        </w:rPr>
        <w:t xml:space="preserve"> </w:t>
      </w:r>
      <w:r w:rsidR="002E3283" w:rsidRPr="00A23138">
        <w:rPr>
          <w:rFonts w:ascii="Times New Roman" w:hAnsi="Times New Roman" w:cs="Times New Roman"/>
          <w:sz w:val="28"/>
          <w:szCs w:val="28"/>
        </w:rPr>
        <w:t>изложить в следующей редакции:</w:t>
      </w:r>
    </w:p>
    <w:p w:rsidR="002E3283" w:rsidRPr="007008B3" w:rsidRDefault="002E3283" w:rsidP="002E3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7008B3">
        <w:rPr>
          <w:rFonts w:ascii="Times New Roman" w:hAnsi="Times New Roman" w:cs="Times New Roman"/>
          <w:sz w:val="28"/>
          <w:szCs w:val="28"/>
        </w:rPr>
        <w:t xml:space="preserve">В рамках подпрограммы </w:t>
      </w:r>
      <w:r w:rsidRPr="00D345FA">
        <w:rPr>
          <w:rFonts w:ascii="Times New Roman" w:hAnsi="Times New Roman" w:cs="Times New Roman"/>
          <w:sz w:val="28"/>
          <w:szCs w:val="28"/>
        </w:rPr>
        <w:t xml:space="preserve">«Устойчивое развитие сельских территорий» </w:t>
      </w:r>
      <w:r w:rsidRPr="007008B3">
        <w:rPr>
          <w:rFonts w:ascii="Times New Roman" w:hAnsi="Times New Roman" w:cs="Times New Roman"/>
          <w:sz w:val="28"/>
          <w:szCs w:val="28"/>
        </w:rPr>
        <w:t>муниципальные образования в Республике Алтай принимают участие в рамках реализации мероприятий, направленных на:</w:t>
      </w:r>
    </w:p>
    <w:p w:rsidR="002E3283" w:rsidRPr="002E3283" w:rsidRDefault="002E3283" w:rsidP="002E3283">
      <w:pPr>
        <w:pStyle w:val="ConsPlusTitlePage"/>
        <w:ind w:firstLine="708"/>
        <w:jc w:val="both"/>
        <w:rPr>
          <w:rFonts w:ascii="Times New Roman" w:hAnsi="Times New Roman" w:cs="Times New Roman"/>
          <w:sz w:val="28"/>
          <w:szCs w:val="28"/>
        </w:rPr>
      </w:pPr>
      <w:r w:rsidRPr="002E3283">
        <w:rPr>
          <w:rFonts w:ascii="Times New Roman" w:hAnsi="Times New Roman" w:cs="Times New Roman"/>
          <w:sz w:val="28"/>
          <w:szCs w:val="28"/>
        </w:rPr>
        <w:t>1) грантовую поддержку местных инициатив граждан, проживающих в сельской местности;</w:t>
      </w:r>
    </w:p>
    <w:p w:rsidR="002E3283" w:rsidRPr="002E3283" w:rsidRDefault="002E3283" w:rsidP="002E3283">
      <w:pPr>
        <w:pStyle w:val="ConsPlusTitle"/>
        <w:ind w:firstLine="709"/>
        <w:jc w:val="both"/>
        <w:rPr>
          <w:rFonts w:ascii="Times New Roman" w:hAnsi="Times New Roman" w:cs="Times New Roman"/>
          <w:b w:val="0"/>
          <w:sz w:val="28"/>
          <w:szCs w:val="28"/>
        </w:rPr>
      </w:pPr>
      <w:r w:rsidRPr="002E3283">
        <w:rPr>
          <w:rFonts w:ascii="Times New Roman" w:hAnsi="Times New Roman" w:cs="Times New Roman"/>
          <w:b w:val="0"/>
          <w:sz w:val="28"/>
          <w:szCs w:val="28"/>
        </w:rPr>
        <w:t>2) улучшение жилищных условий граждан, проживающих в сельской местности, в том числе молодых семей и молодых специалистов;</w:t>
      </w:r>
    </w:p>
    <w:p w:rsidR="002E3283" w:rsidRPr="002E3283" w:rsidRDefault="002E3283" w:rsidP="002E3283">
      <w:pPr>
        <w:pStyle w:val="ConsPlusTitle"/>
        <w:ind w:firstLine="709"/>
        <w:jc w:val="both"/>
        <w:rPr>
          <w:rFonts w:ascii="Times New Roman" w:hAnsi="Times New Roman" w:cs="Times New Roman"/>
          <w:b w:val="0"/>
          <w:sz w:val="28"/>
          <w:szCs w:val="28"/>
        </w:rPr>
      </w:pPr>
      <w:r w:rsidRPr="002E3283">
        <w:rPr>
          <w:rFonts w:ascii="Times New Roman" w:hAnsi="Times New Roman" w:cs="Times New Roman"/>
          <w:b w:val="0"/>
          <w:sz w:val="28"/>
          <w:szCs w:val="28"/>
        </w:rPr>
        <w:t>3)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r>
        <w:rPr>
          <w:rFonts w:ascii="Times New Roman" w:hAnsi="Times New Roman" w:cs="Times New Roman"/>
          <w:b w:val="0"/>
          <w:sz w:val="28"/>
          <w:szCs w:val="28"/>
        </w:rPr>
        <w:t>.</w:t>
      </w:r>
    </w:p>
    <w:p w:rsidR="002E3283" w:rsidRDefault="002E3283" w:rsidP="002E328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345FA">
        <w:rPr>
          <w:rFonts w:ascii="Times New Roman" w:hAnsi="Times New Roman" w:cs="Times New Roman"/>
          <w:sz w:val="28"/>
          <w:szCs w:val="28"/>
        </w:rPr>
        <w:t xml:space="preserve">Из республиканского бюджета Республики Алтай осуществляется софинансирование мероприятий подпрограммы в соответствии с </w:t>
      </w:r>
      <w:hyperlink r:id="rId11" w:history="1">
        <w:r w:rsidRPr="00D345FA">
          <w:rPr>
            <w:rFonts w:ascii="Times New Roman" w:hAnsi="Times New Roman" w:cs="Times New Roman"/>
            <w:sz w:val="28"/>
            <w:szCs w:val="28"/>
          </w:rPr>
          <w:t>Законом</w:t>
        </w:r>
      </w:hyperlink>
      <w:r w:rsidRPr="00D345FA">
        <w:rPr>
          <w:rFonts w:ascii="Times New Roman" w:hAnsi="Times New Roman" w:cs="Times New Roman"/>
          <w:sz w:val="28"/>
          <w:szCs w:val="28"/>
        </w:rPr>
        <w:t xml:space="preserve"> Республики Алтай от 27 ноября 2007 года № 60-РЗ «О предоставлении местным бюджетам субсидий из республиканского бюджета Республики Алтай», </w:t>
      </w:r>
      <w:hyperlink r:id="rId12" w:history="1">
        <w:r w:rsidRPr="00D345FA">
          <w:rPr>
            <w:rFonts w:ascii="Times New Roman" w:hAnsi="Times New Roman" w:cs="Times New Roman"/>
            <w:sz w:val="28"/>
            <w:szCs w:val="28"/>
          </w:rPr>
          <w:t>постановлением</w:t>
        </w:r>
      </w:hyperlink>
      <w:r w:rsidRPr="00D345FA">
        <w:rPr>
          <w:rFonts w:ascii="Times New Roman" w:hAnsi="Times New Roman" w:cs="Times New Roman"/>
          <w:sz w:val="28"/>
          <w:szCs w:val="28"/>
        </w:rPr>
        <w:t xml:space="preserve"> Правительства Республики Алтай от 19 августа 2008 года № 184 «Об утверждении Правил предоставления субсидий из республиканского бюджета Республики Алтай бюджетам муниципальных образований на софинансирование объектов капитального строительства муниципальной собственности в рамках федеральной целевой </w:t>
      </w:r>
      <w:hyperlink r:id="rId13" w:history="1">
        <w:r w:rsidRPr="00D345FA">
          <w:rPr>
            <w:rFonts w:ascii="Times New Roman" w:hAnsi="Times New Roman" w:cs="Times New Roman"/>
            <w:sz w:val="28"/>
            <w:szCs w:val="28"/>
          </w:rPr>
          <w:t>программы</w:t>
        </w:r>
      </w:hyperlink>
      <w:r w:rsidRPr="00D345FA">
        <w:rPr>
          <w:rFonts w:ascii="Times New Roman" w:hAnsi="Times New Roman" w:cs="Times New Roman"/>
          <w:sz w:val="28"/>
          <w:szCs w:val="28"/>
        </w:rPr>
        <w:t xml:space="preserve"> «Устойчивое развитие сельских территорий на 2014 - 2017 годы и на период до 2020 года»</w:t>
      </w:r>
      <w:r>
        <w:rPr>
          <w:rFonts w:ascii="Times New Roman" w:hAnsi="Times New Roman" w:cs="Times New Roman"/>
          <w:sz w:val="28"/>
          <w:szCs w:val="28"/>
        </w:rPr>
        <w:t>.</w:t>
      </w:r>
    </w:p>
    <w:p w:rsidR="002E3283" w:rsidRPr="002E3283"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3283">
        <w:rPr>
          <w:rFonts w:ascii="Times New Roman" w:eastAsia="Times New Roman" w:hAnsi="Times New Roman" w:cs="Times New Roman"/>
          <w:sz w:val="28"/>
          <w:szCs w:val="28"/>
        </w:rPr>
        <w:t>В рамках реализации мероприятий подпрограммы оценивается эффективность расходования муниципальным образованием субсидии на основе целевых показателей эффективности расходования субсидий, установленных нормативно-правовыми актами Правительства Республики Алтай.</w:t>
      </w:r>
    </w:p>
    <w:p w:rsidR="002E3283" w:rsidRPr="002E3283"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3283">
        <w:rPr>
          <w:rFonts w:ascii="Times New Roman" w:eastAsia="Times New Roman" w:hAnsi="Times New Roman" w:cs="Times New Roman"/>
          <w:sz w:val="28"/>
          <w:szCs w:val="28"/>
        </w:rPr>
        <w:t>В качестве мер по координации деятельности органов местного самоуправления для достижения целей и задач программы используются:</w:t>
      </w:r>
    </w:p>
    <w:p w:rsidR="002E3283" w:rsidRPr="002E3283"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3283">
        <w:rPr>
          <w:rFonts w:ascii="Times New Roman" w:eastAsia="Times New Roman" w:hAnsi="Times New Roman" w:cs="Times New Roman"/>
          <w:sz w:val="28"/>
          <w:szCs w:val="28"/>
        </w:rPr>
        <w:lastRenderedPageBreak/>
        <w:t>1) заключение соглашений (договоров) с органами местного самоуправления;</w:t>
      </w:r>
    </w:p>
    <w:p w:rsidR="002E3283" w:rsidRPr="002E3283"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3283">
        <w:rPr>
          <w:rFonts w:ascii="Times New Roman" w:eastAsia="Times New Roman" w:hAnsi="Times New Roman" w:cs="Times New Roman"/>
          <w:sz w:val="28"/>
          <w:szCs w:val="28"/>
        </w:rPr>
        <w:t xml:space="preserve">2) осуществление контроля за использованием субсидий, выделяемых бюджетам муниципальных образований в Республике Алтай на цели </w:t>
      </w:r>
      <w:r w:rsidR="00A23138">
        <w:rPr>
          <w:rFonts w:ascii="Times New Roman" w:eastAsia="Times New Roman" w:hAnsi="Times New Roman" w:cs="Times New Roman"/>
          <w:sz w:val="28"/>
          <w:szCs w:val="28"/>
        </w:rPr>
        <w:t>устойчивого развития сельских территорий.</w:t>
      </w:r>
    </w:p>
    <w:p w:rsidR="002E3283" w:rsidRPr="002E3283"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3283">
        <w:rPr>
          <w:rFonts w:ascii="Times New Roman" w:eastAsia="Times New Roman" w:hAnsi="Times New Roman" w:cs="Times New Roman"/>
          <w:sz w:val="28"/>
          <w:szCs w:val="28"/>
        </w:rPr>
        <w:t xml:space="preserve">Сведения о расходах бюджетов муниципальных образований в Республике Алтай на цели программы представлены в </w:t>
      </w:r>
      <w:hyperlink r:id="rId14" w:history="1">
        <w:r w:rsidRPr="002E3283">
          <w:rPr>
            <w:rFonts w:ascii="Times New Roman" w:eastAsia="Times New Roman" w:hAnsi="Times New Roman" w:cs="Times New Roman"/>
            <w:sz w:val="28"/>
            <w:szCs w:val="28"/>
          </w:rPr>
          <w:t xml:space="preserve">приложении № </w:t>
        </w:r>
      </w:hyperlink>
      <w:r>
        <w:rPr>
          <w:rFonts w:ascii="Times New Roman" w:eastAsia="Times New Roman" w:hAnsi="Times New Roman" w:cs="Times New Roman"/>
          <w:sz w:val="28"/>
          <w:szCs w:val="28"/>
        </w:rPr>
        <w:t>3.1</w:t>
      </w:r>
      <w:r w:rsidRPr="002E3283">
        <w:rPr>
          <w:rFonts w:ascii="Times New Roman" w:eastAsia="Times New Roman" w:hAnsi="Times New Roman" w:cs="Times New Roman"/>
          <w:sz w:val="28"/>
          <w:szCs w:val="28"/>
        </w:rPr>
        <w:t xml:space="preserve"> к программе.</w:t>
      </w:r>
    </w:p>
    <w:p w:rsidR="002E3283" w:rsidRPr="002E3283"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hyperlink r:id="rId15" w:history="1">
        <w:r w:rsidRPr="002E3283">
          <w:rPr>
            <w:rFonts w:ascii="Times New Roman" w:eastAsia="Times New Roman" w:hAnsi="Times New Roman" w:cs="Times New Roman"/>
            <w:sz w:val="28"/>
            <w:szCs w:val="28"/>
          </w:rPr>
          <w:t>Сведения</w:t>
        </w:r>
      </w:hyperlink>
      <w:r w:rsidRPr="002E3283">
        <w:rPr>
          <w:rFonts w:ascii="Times New Roman" w:eastAsia="Times New Roman" w:hAnsi="Times New Roman" w:cs="Times New Roman"/>
          <w:sz w:val="28"/>
          <w:szCs w:val="28"/>
        </w:rPr>
        <w:t xml:space="preserve"> о целевых показателях, характеризующих достижение целей и задач программы в разрезе муниципальных образований, представлены в приложении №</w:t>
      </w:r>
      <w:r>
        <w:rPr>
          <w:rFonts w:ascii="Times New Roman" w:eastAsia="Times New Roman" w:hAnsi="Times New Roman" w:cs="Times New Roman"/>
          <w:sz w:val="28"/>
          <w:szCs w:val="28"/>
        </w:rPr>
        <w:t xml:space="preserve"> 1б </w:t>
      </w:r>
      <w:r w:rsidRPr="002E3283">
        <w:rPr>
          <w:rFonts w:ascii="Times New Roman" w:eastAsia="Times New Roman" w:hAnsi="Times New Roman" w:cs="Times New Roman"/>
          <w:sz w:val="28"/>
          <w:szCs w:val="28"/>
        </w:rPr>
        <w:t xml:space="preserve"> к программе.</w:t>
      </w:r>
    </w:p>
    <w:p w:rsidR="00E3799D" w:rsidRDefault="002E3283"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3283">
        <w:rPr>
          <w:rFonts w:ascii="Times New Roman" w:eastAsia="Times New Roman" w:hAnsi="Times New Roman" w:cs="Times New Roman"/>
          <w:sz w:val="28"/>
          <w:szCs w:val="28"/>
        </w:rPr>
        <w:t xml:space="preserve">Сведения о </w:t>
      </w:r>
      <w:hyperlink r:id="rId16" w:history="1">
        <w:r w:rsidRPr="002E3283">
          <w:rPr>
            <w:rFonts w:ascii="Times New Roman" w:eastAsia="Times New Roman" w:hAnsi="Times New Roman" w:cs="Times New Roman"/>
            <w:sz w:val="28"/>
            <w:szCs w:val="28"/>
          </w:rPr>
          <w:t>порядке</w:t>
        </w:r>
      </w:hyperlink>
      <w:r w:rsidRPr="002E3283">
        <w:rPr>
          <w:rFonts w:ascii="Times New Roman" w:eastAsia="Times New Roman" w:hAnsi="Times New Roman" w:cs="Times New Roman"/>
          <w:sz w:val="28"/>
          <w:szCs w:val="28"/>
        </w:rPr>
        <w:t xml:space="preserve"> предоставления субсидий муниципальным образованиям в Республике Алтай на софинансирование расходных обязательств, связанных с решением </w:t>
      </w:r>
      <w:r w:rsidR="00A23138">
        <w:rPr>
          <w:rFonts w:ascii="Times New Roman" w:eastAsia="Times New Roman" w:hAnsi="Times New Roman" w:cs="Times New Roman"/>
          <w:sz w:val="28"/>
          <w:szCs w:val="28"/>
        </w:rPr>
        <w:t>вопросов устойчивого развития сельских территорий</w:t>
      </w:r>
      <w:r w:rsidRPr="002E3283">
        <w:rPr>
          <w:rFonts w:ascii="Times New Roman" w:eastAsia="Times New Roman" w:hAnsi="Times New Roman" w:cs="Times New Roman"/>
          <w:sz w:val="28"/>
          <w:szCs w:val="28"/>
        </w:rPr>
        <w:t>, представлены в приложении № 5.1 к программе».</w:t>
      </w:r>
    </w:p>
    <w:p w:rsidR="00E3799D" w:rsidRDefault="00E3799D" w:rsidP="002E328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D4A69" w:rsidRPr="002E3283" w:rsidRDefault="002E3283" w:rsidP="002E3283">
      <w:pPr>
        <w:autoSpaceDE w:val="0"/>
        <w:autoSpaceDN w:val="0"/>
        <w:adjustRightInd w:val="0"/>
        <w:spacing w:after="0" w:line="240" w:lineRule="auto"/>
        <w:ind w:firstLine="708"/>
        <w:jc w:val="both"/>
        <w:rPr>
          <w:rFonts w:ascii="Times New Roman" w:hAnsi="Times New Roman" w:cs="Times New Roman"/>
          <w:sz w:val="28"/>
          <w:szCs w:val="28"/>
        </w:rPr>
      </w:pPr>
      <w:bookmarkStart w:id="1" w:name="_GoBack"/>
      <w:bookmarkEnd w:id="1"/>
      <w:r w:rsidRPr="002E3283">
        <w:rPr>
          <w:rFonts w:ascii="Times New Roman" w:eastAsia="Times New Roman" w:hAnsi="Times New Roman" w:cs="Times New Roman"/>
          <w:sz w:val="28"/>
          <w:szCs w:val="28"/>
        </w:rPr>
        <w:t xml:space="preserve">2. </w:t>
      </w:r>
      <w:r w:rsidR="00295A6E" w:rsidRPr="002E3283">
        <w:rPr>
          <w:rFonts w:ascii="Times New Roman" w:hAnsi="Times New Roman" w:cs="Times New Roman"/>
          <w:sz w:val="28"/>
          <w:szCs w:val="28"/>
        </w:rPr>
        <w:t>Указанную государственную программу дополнить Приложени</w:t>
      </w:r>
      <w:r w:rsidR="00C45373" w:rsidRPr="002E3283">
        <w:rPr>
          <w:rFonts w:ascii="Times New Roman" w:hAnsi="Times New Roman" w:cs="Times New Roman"/>
          <w:sz w:val="28"/>
          <w:szCs w:val="28"/>
        </w:rPr>
        <w:t>ями</w:t>
      </w:r>
      <w:r w:rsidR="00295A6E" w:rsidRPr="002E3283">
        <w:rPr>
          <w:rFonts w:ascii="Times New Roman" w:hAnsi="Times New Roman" w:cs="Times New Roman"/>
          <w:sz w:val="28"/>
          <w:szCs w:val="28"/>
        </w:rPr>
        <w:t xml:space="preserve"> №</w:t>
      </w:r>
      <w:r w:rsidR="00C45373" w:rsidRPr="002E3283">
        <w:rPr>
          <w:rFonts w:ascii="Times New Roman" w:hAnsi="Times New Roman" w:cs="Times New Roman"/>
          <w:sz w:val="28"/>
          <w:szCs w:val="28"/>
        </w:rPr>
        <w:t>9 - №11</w:t>
      </w:r>
      <w:r w:rsidR="00295A6E" w:rsidRPr="002E3283">
        <w:rPr>
          <w:rFonts w:ascii="Times New Roman" w:hAnsi="Times New Roman" w:cs="Times New Roman"/>
          <w:sz w:val="28"/>
          <w:szCs w:val="28"/>
        </w:rPr>
        <w:t xml:space="preserve"> следующего</w:t>
      </w:r>
      <w:r w:rsidR="00DD4A69" w:rsidRPr="002E3283">
        <w:rPr>
          <w:rFonts w:ascii="Times New Roman" w:hAnsi="Times New Roman" w:cs="Times New Roman"/>
          <w:sz w:val="28"/>
          <w:szCs w:val="28"/>
        </w:rPr>
        <w:t xml:space="preserve"> </w:t>
      </w:r>
      <w:r w:rsidR="00295A6E" w:rsidRPr="002E3283">
        <w:rPr>
          <w:rFonts w:ascii="Times New Roman" w:hAnsi="Times New Roman" w:cs="Times New Roman"/>
          <w:sz w:val="28"/>
          <w:szCs w:val="28"/>
        </w:rPr>
        <w:t>содержания</w:t>
      </w:r>
      <w:r w:rsidR="00DD4A69" w:rsidRPr="002E3283">
        <w:rPr>
          <w:rFonts w:ascii="Times New Roman" w:hAnsi="Times New Roman" w:cs="Times New Roman"/>
          <w:sz w:val="28"/>
          <w:szCs w:val="28"/>
        </w:rPr>
        <w:t>:</w:t>
      </w:r>
    </w:p>
    <w:p w:rsidR="00DD4A69" w:rsidRPr="002E3283" w:rsidRDefault="00DD4A69" w:rsidP="00A73D2D">
      <w:pPr>
        <w:autoSpaceDE w:val="0"/>
        <w:autoSpaceDN w:val="0"/>
        <w:adjustRightInd w:val="0"/>
        <w:spacing w:after="0" w:line="240" w:lineRule="auto"/>
        <w:ind w:firstLine="709"/>
        <w:rPr>
          <w:rFonts w:ascii="Times New Roman" w:eastAsia="Times New Roman" w:hAnsi="Times New Roman" w:cs="Times New Roman"/>
          <w:sz w:val="28"/>
          <w:szCs w:val="28"/>
        </w:rPr>
      </w:pPr>
    </w:p>
    <w:p w:rsidR="00C45373" w:rsidRDefault="00295A6E" w:rsidP="00A73D2D">
      <w:pPr>
        <w:autoSpaceDE w:val="0"/>
        <w:autoSpaceDN w:val="0"/>
        <w:adjustRightInd w:val="0"/>
        <w:spacing w:after="0" w:line="240" w:lineRule="auto"/>
        <w:ind w:firstLine="3544"/>
        <w:jc w:val="center"/>
        <w:rPr>
          <w:rFonts w:ascii="Times New Roman" w:hAnsi="Times New Roman" w:cs="Times New Roman"/>
          <w:color w:val="000000"/>
          <w:sz w:val="28"/>
          <w:szCs w:val="28"/>
        </w:rPr>
      </w:pPr>
      <w:r w:rsidRPr="002E3283">
        <w:rPr>
          <w:rFonts w:ascii="Times New Roman" w:eastAsia="Times New Roman" w:hAnsi="Times New Roman" w:cs="Times New Roman"/>
          <w:sz w:val="28"/>
          <w:szCs w:val="28"/>
        </w:rPr>
        <w:t>«Приложение</w:t>
      </w:r>
      <w:r>
        <w:rPr>
          <w:rFonts w:ascii="Times New Roman" w:hAnsi="Times New Roman" w:cs="Times New Roman"/>
          <w:color w:val="000000"/>
          <w:sz w:val="28"/>
          <w:szCs w:val="28"/>
        </w:rPr>
        <w:t xml:space="preserve"> №</w:t>
      </w:r>
      <w:r w:rsidR="00A23138">
        <w:rPr>
          <w:rFonts w:ascii="Times New Roman" w:hAnsi="Times New Roman" w:cs="Times New Roman"/>
          <w:color w:val="000000"/>
          <w:sz w:val="28"/>
          <w:szCs w:val="28"/>
        </w:rPr>
        <w:t xml:space="preserve"> </w:t>
      </w:r>
      <w:r w:rsidR="00C45373">
        <w:rPr>
          <w:rFonts w:ascii="Times New Roman" w:hAnsi="Times New Roman" w:cs="Times New Roman"/>
          <w:color w:val="000000"/>
          <w:sz w:val="28"/>
          <w:szCs w:val="28"/>
        </w:rPr>
        <w:t>9</w:t>
      </w:r>
    </w:p>
    <w:p w:rsidR="00295A6E" w:rsidRDefault="00295A6E" w:rsidP="00A73D2D">
      <w:pPr>
        <w:autoSpaceDE w:val="0"/>
        <w:autoSpaceDN w:val="0"/>
        <w:adjustRightInd w:val="0"/>
        <w:spacing w:after="0" w:line="240" w:lineRule="auto"/>
        <w:ind w:firstLine="3544"/>
        <w:jc w:val="center"/>
        <w:rPr>
          <w:rFonts w:ascii="Times New Roman" w:hAnsi="Times New Roman" w:cs="Times New Roman"/>
          <w:color w:val="000000"/>
          <w:sz w:val="28"/>
          <w:szCs w:val="28"/>
        </w:rPr>
      </w:pPr>
      <w:r>
        <w:rPr>
          <w:rFonts w:ascii="Times New Roman" w:hAnsi="Times New Roman" w:cs="Times New Roman"/>
          <w:color w:val="000000"/>
          <w:sz w:val="28"/>
          <w:szCs w:val="28"/>
        </w:rPr>
        <w:t>к государственной программе</w:t>
      </w:r>
    </w:p>
    <w:p w:rsidR="00295A6E" w:rsidRDefault="00295A6E" w:rsidP="00A73D2D">
      <w:pPr>
        <w:autoSpaceDE w:val="0"/>
        <w:autoSpaceDN w:val="0"/>
        <w:adjustRightInd w:val="0"/>
        <w:spacing w:after="0" w:line="240" w:lineRule="auto"/>
        <w:ind w:firstLine="3544"/>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097459">
        <w:rPr>
          <w:rFonts w:ascii="Times New Roman" w:hAnsi="Times New Roman" w:cs="Times New Roman"/>
          <w:color w:val="000000"/>
          <w:sz w:val="28"/>
          <w:szCs w:val="28"/>
        </w:rPr>
        <w:t>Развитие сельского хозяйства и</w:t>
      </w:r>
    </w:p>
    <w:p w:rsidR="00295A6E" w:rsidRDefault="00295A6E" w:rsidP="00A73D2D">
      <w:pPr>
        <w:autoSpaceDE w:val="0"/>
        <w:autoSpaceDN w:val="0"/>
        <w:adjustRightInd w:val="0"/>
        <w:spacing w:after="0" w:line="240" w:lineRule="auto"/>
        <w:ind w:firstLine="3544"/>
        <w:jc w:val="center"/>
        <w:rPr>
          <w:rFonts w:ascii="Times New Roman" w:hAnsi="Times New Roman" w:cs="Times New Roman"/>
          <w:color w:val="000000"/>
          <w:sz w:val="28"/>
          <w:szCs w:val="28"/>
        </w:rPr>
      </w:pPr>
      <w:r w:rsidRPr="00097459">
        <w:rPr>
          <w:rFonts w:ascii="Times New Roman" w:hAnsi="Times New Roman" w:cs="Times New Roman"/>
          <w:color w:val="000000"/>
          <w:sz w:val="28"/>
          <w:szCs w:val="28"/>
        </w:rPr>
        <w:t xml:space="preserve">регулирования рынков </w:t>
      </w:r>
      <w:r w:rsidR="00A73D2D">
        <w:rPr>
          <w:rFonts w:ascii="Times New Roman" w:hAnsi="Times New Roman" w:cs="Times New Roman"/>
          <w:color w:val="000000"/>
          <w:sz w:val="28"/>
          <w:szCs w:val="28"/>
        </w:rPr>
        <w:t>с</w:t>
      </w:r>
      <w:r w:rsidRPr="00097459">
        <w:rPr>
          <w:rFonts w:ascii="Times New Roman" w:hAnsi="Times New Roman" w:cs="Times New Roman"/>
          <w:color w:val="000000"/>
          <w:sz w:val="28"/>
          <w:szCs w:val="28"/>
        </w:rPr>
        <w:t>ельскохозяйственной</w:t>
      </w:r>
    </w:p>
    <w:p w:rsidR="00295A6E" w:rsidRPr="00295A6E" w:rsidRDefault="00295A6E" w:rsidP="00A73D2D">
      <w:pPr>
        <w:autoSpaceDE w:val="0"/>
        <w:autoSpaceDN w:val="0"/>
        <w:adjustRightInd w:val="0"/>
        <w:spacing w:after="0" w:line="240" w:lineRule="auto"/>
        <w:ind w:firstLine="3686"/>
        <w:jc w:val="center"/>
        <w:rPr>
          <w:rFonts w:ascii="Times New Roman" w:hAnsi="Times New Roman" w:cs="Times New Roman"/>
          <w:color w:val="000000"/>
          <w:sz w:val="28"/>
          <w:szCs w:val="28"/>
        </w:rPr>
      </w:pPr>
      <w:r w:rsidRPr="00097459">
        <w:rPr>
          <w:rFonts w:ascii="Times New Roman" w:hAnsi="Times New Roman" w:cs="Times New Roman"/>
          <w:color w:val="000000"/>
          <w:sz w:val="28"/>
          <w:szCs w:val="28"/>
        </w:rPr>
        <w:t>продукции, сырья и продовольствия</w:t>
      </w:r>
      <w:r>
        <w:rPr>
          <w:rFonts w:ascii="Times New Roman" w:hAnsi="Times New Roman" w:cs="Times New Roman"/>
          <w:color w:val="000000"/>
          <w:sz w:val="28"/>
          <w:szCs w:val="28"/>
        </w:rPr>
        <w:t>»</w:t>
      </w:r>
    </w:p>
    <w:p w:rsidR="00DD4A69" w:rsidRDefault="00DD4A69" w:rsidP="00A73D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95A6E" w:rsidRPr="00295A6E" w:rsidRDefault="00295A6E" w:rsidP="00A73D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220B" w:rsidRPr="002E3283" w:rsidRDefault="0097220B" w:rsidP="00A73D2D">
      <w:pPr>
        <w:pStyle w:val="ConsPlusTitlePage"/>
        <w:jc w:val="center"/>
        <w:rPr>
          <w:rFonts w:ascii="Times New Roman" w:hAnsi="Times New Roman" w:cs="Times New Roman"/>
          <w:sz w:val="28"/>
          <w:szCs w:val="28"/>
        </w:rPr>
      </w:pPr>
      <w:r w:rsidRPr="002E3283">
        <w:rPr>
          <w:rFonts w:ascii="Times New Roman" w:hAnsi="Times New Roman" w:cs="Times New Roman"/>
          <w:sz w:val="28"/>
          <w:szCs w:val="28"/>
        </w:rPr>
        <w:t>ПРАВИЛА</w:t>
      </w:r>
    </w:p>
    <w:p w:rsidR="0097220B" w:rsidRPr="002E3283" w:rsidRDefault="001E42B8" w:rsidP="00A73D2D">
      <w:pPr>
        <w:pStyle w:val="ConsPlusTitlePage"/>
        <w:jc w:val="center"/>
        <w:rPr>
          <w:rFonts w:ascii="Times New Roman" w:hAnsi="Times New Roman" w:cs="Times New Roman"/>
          <w:sz w:val="28"/>
          <w:szCs w:val="28"/>
        </w:rPr>
      </w:pPr>
      <w:r w:rsidRPr="002E3283">
        <w:rPr>
          <w:rFonts w:ascii="Times New Roman" w:hAnsi="Times New Roman" w:cs="Times New Roman"/>
          <w:sz w:val="28"/>
          <w:szCs w:val="28"/>
        </w:rPr>
        <w:t>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в Республике Алтай на грантовую поддержку местных инициатив граждан, проживающих в сельской местности</w:t>
      </w:r>
    </w:p>
    <w:p w:rsidR="0097220B" w:rsidRPr="002E3283"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1. Настоящие Правила устанавливают </w:t>
      </w:r>
      <w:r w:rsidR="009459E3">
        <w:rPr>
          <w:rFonts w:ascii="Times New Roman" w:hAnsi="Times New Roman" w:cs="Times New Roman"/>
          <w:sz w:val="28"/>
          <w:szCs w:val="28"/>
        </w:rPr>
        <w:t xml:space="preserve">цели, </w:t>
      </w:r>
      <w:r w:rsidRPr="001E42B8">
        <w:rPr>
          <w:rFonts w:ascii="Times New Roman" w:hAnsi="Times New Roman" w:cs="Times New Roman"/>
          <w:sz w:val="28"/>
          <w:szCs w:val="28"/>
        </w:rPr>
        <w:t xml:space="preserve">условия, порядок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Республики Алтай на грантовую поддержку местных инициатив граждан, проживающих в сельской местности (далее соответственно - грант, субсидии, грантовая поддержка), в соответствии с федеральной целевой </w:t>
      </w:r>
      <w:hyperlink r:id="rId17" w:history="1">
        <w:r w:rsidRPr="001E42B8">
          <w:rPr>
            <w:rFonts w:ascii="Times New Roman" w:hAnsi="Times New Roman" w:cs="Times New Roman"/>
            <w:sz w:val="28"/>
            <w:szCs w:val="28"/>
          </w:rPr>
          <w:t>программой</w:t>
        </w:r>
      </w:hyperlink>
      <w:r w:rsidR="00A73D2D">
        <w:rPr>
          <w:rFonts w:ascii="Times New Roman" w:hAnsi="Times New Roman" w:cs="Times New Roman"/>
          <w:sz w:val="28"/>
          <w:szCs w:val="28"/>
        </w:rPr>
        <w:t xml:space="preserve"> «</w:t>
      </w:r>
      <w:r w:rsidRPr="001E42B8">
        <w:rPr>
          <w:rFonts w:ascii="Times New Roman" w:hAnsi="Times New Roman" w:cs="Times New Roman"/>
          <w:sz w:val="28"/>
          <w:szCs w:val="28"/>
        </w:rPr>
        <w:t>Устойчивое развитие сельских территорий на 2014 - 201</w:t>
      </w:r>
      <w:r w:rsidR="00A73D2D">
        <w:rPr>
          <w:rFonts w:ascii="Times New Roman" w:hAnsi="Times New Roman" w:cs="Times New Roman"/>
          <w:sz w:val="28"/>
          <w:szCs w:val="28"/>
        </w:rPr>
        <w:t xml:space="preserve">7 </w:t>
      </w:r>
      <w:r w:rsidR="00A73D2D">
        <w:rPr>
          <w:rFonts w:ascii="Times New Roman" w:hAnsi="Times New Roman" w:cs="Times New Roman"/>
          <w:sz w:val="28"/>
          <w:szCs w:val="28"/>
        </w:rPr>
        <w:lastRenderedPageBreak/>
        <w:t>годы и на период до 2020 года»</w:t>
      </w:r>
      <w:r w:rsidRPr="001E42B8">
        <w:rPr>
          <w:rFonts w:ascii="Times New Roman" w:hAnsi="Times New Roman" w:cs="Times New Roman"/>
          <w:sz w:val="28"/>
          <w:szCs w:val="28"/>
        </w:rPr>
        <w:t xml:space="preserve">, утвержденной постановлением Правительства Российской Федерации от 15 июля 2013 года </w:t>
      </w:r>
      <w:r w:rsidR="00A73D2D">
        <w:rPr>
          <w:rFonts w:ascii="Times New Roman" w:hAnsi="Times New Roman" w:cs="Times New Roman"/>
          <w:sz w:val="28"/>
          <w:szCs w:val="28"/>
        </w:rPr>
        <w:t>№</w:t>
      </w:r>
      <w:r w:rsidRPr="001E42B8">
        <w:rPr>
          <w:rFonts w:ascii="Times New Roman" w:hAnsi="Times New Roman" w:cs="Times New Roman"/>
          <w:sz w:val="28"/>
          <w:szCs w:val="28"/>
        </w:rPr>
        <w:t xml:space="preserve"> 598 (далее - Программа).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2. Понятия, используемые в настоящих Правилах:</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а) </w:t>
      </w:r>
      <w:r w:rsidR="00A73D2D">
        <w:rPr>
          <w:rFonts w:ascii="Times New Roman" w:hAnsi="Times New Roman" w:cs="Times New Roman"/>
          <w:sz w:val="28"/>
          <w:szCs w:val="28"/>
        </w:rPr>
        <w:t>«</w:t>
      </w:r>
      <w:r w:rsidRPr="001E42B8">
        <w:rPr>
          <w:rFonts w:ascii="Times New Roman" w:hAnsi="Times New Roman" w:cs="Times New Roman"/>
          <w:sz w:val="28"/>
          <w:szCs w:val="28"/>
        </w:rPr>
        <w:t>грант</w:t>
      </w:r>
      <w:r w:rsidR="00A73D2D">
        <w:rPr>
          <w:rFonts w:ascii="Times New Roman" w:hAnsi="Times New Roman" w:cs="Times New Roman"/>
          <w:sz w:val="28"/>
          <w:szCs w:val="28"/>
        </w:rPr>
        <w:t>»</w:t>
      </w:r>
      <w:r w:rsidRPr="001E42B8">
        <w:rPr>
          <w:rFonts w:ascii="Times New Roman" w:hAnsi="Times New Roman" w:cs="Times New Roman"/>
          <w:sz w:val="28"/>
          <w:szCs w:val="28"/>
        </w:rPr>
        <w:t xml:space="preserve"> - средства государственной поддержки, предоставляемые на безвозмездной и безвозвратной основе грантополучателю, на реализацию общественно значимых некоммерческих проектов (далее - проект) по следующим приоритетным направлениям:</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создание и обустройство зон отдыха, спортивных и детских игровых площадок;</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сохранение и восстановление природных ландшафтов, историко-культурных памятников;</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поддержка национальных культурных традиций, народных промыслов и ремесел.</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Под проектом в настоящих Правилах понимается выполненный в форме описания, расчетов, прогнозов план, раскрывающий возможность решения с участием граждан, юридических лиц (индивидуальных предпринимателей) вопросов местного значения в сельском поселении;</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б) </w:t>
      </w:r>
      <w:r w:rsidR="00A73D2D">
        <w:rPr>
          <w:rFonts w:ascii="Times New Roman" w:hAnsi="Times New Roman" w:cs="Times New Roman"/>
          <w:sz w:val="28"/>
          <w:szCs w:val="28"/>
        </w:rPr>
        <w:t>«</w:t>
      </w:r>
      <w:r w:rsidRPr="001E42B8">
        <w:rPr>
          <w:rFonts w:ascii="Times New Roman" w:hAnsi="Times New Roman" w:cs="Times New Roman"/>
          <w:sz w:val="28"/>
          <w:szCs w:val="28"/>
        </w:rPr>
        <w:t>претендент</w:t>
      </w:r>
      <w:r w:rsidR="00A73D2D">
        <w:rPr>
          <w:rFonts w:ascii="Times New Roman" w:hAnsi="Times New Roman" w:cs="Times New Roman"/>
          <w:sz w:val="28"/>
          <w:szCs w:val="28"/>
        </w:rPr>
        <w:t>»</w:t>
      </w:r>
      <w:r w:rsidRPr="001E42B8">
        <w:rPr>
          <w:rFonts w:ascii="Times New Roman" w:hAnsi="Times New Roman" w:cs="Times New Roman"/>
          <w:sz w:val="28"/>
          <w:szCs w:val="28"/>
        </w:rPr>
        <w:t xml:space="preserve"> - орган местного самоуправления муниципального образования Республики Алтай (сельское поселение, муниципальный район), соответствующий критериям и условиям, установленным в </w:t>
      </w:r>
      <w:hyperlink w:anchor="P58" w:history="1">
        <w:r w:rsidRPr="001E42B8">
          <w:rPr>
            <w:rFonts w:ascii="Times New Roman" w:hAnsi="Times New Roman" w:cs="Times New Roman"/>
            <w:sz w:val="28"/>
            <w:szCs w:val="28"/>
          </w:rPr>
          <w:t>пунктах 5</w:t>
        </w:r>
      </w:hyperlink>
      <w:r w:rsidRPr="001E42B8">
        <w:rPr>
          <w:rFonts w:ascii="Times New Roman" w:hAnsi="Times New Roman" w:cs="Times New Roman"/>
          <w:sz w:val="28"/>
          <w:szCs w:val="28"/>
        </w:rPr>
        <w:t xml:space="preserve"> и </w:t>
      </w:r>
      <w:hyperlink w:anchor="P60" w:history="1">
        <w:r w:rsidRPr="001E42B8">
          <w:rPr>
            <w:rFonts w:ascii="Times New Roman" w:hAnsi="Times New Roman" w:cs="Times New Roman"/>
            <w:sz w:val="28"/>
            <w:szCs w:val="28"/>
          </w:rPr>
          <w:t>7</w:t>
        </w:r>
      </w:hyperlink>
      <w:r w:rsidRPr="001E42B8">
        <w:rPr>
          <w:rFonts w:ascii="Times New Roman" w:hAnsi="Times New Roman" w:cs="Times New Roman"/>
          <w:sz w:val="28"/>
          <w:szCs w:val="28"/>
        </w:rPr>
        <w:t xml:space="preserve"> настоящих Правил;</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в) </w:t>
      </w:r>
      <w:r w:rsidR="009459E3">
        <w:rPr>
          <w:rFonts w:ascii="Times New Roman" w:hAnsi="Times New Roman" w:cs="Times New Roman"/>
          <w:sz w:val="28"/>
          <w:szCs w:val="28"/>
        </w:rPr>
        <w:t>«</w:t>
      </w:r>
      <w:r w:rsidRPr="001E42B8">
        <w:rPr>
          <w:rFonts w:ascii="Times New Roman" w:hAnsi="Times New Roman" w:cs="Times New Roman"/>
          <w:sz w:val="28"/>
          <w:szCs w:val="28"/>
        </w:rPr>
        <w:t>грантополучатель</w:t>
      </w:r>
      <w:r w:rsidR="009459E3">
        <w:rPr>
          <w:rFonts w:ascii="Times New Roman" w:hAnsi="Times New Roman" w:cs="Times New Roman"/>
          <w:sz w:val="28"/>
          <w:szCs w:val="28"/>
        </w:rPr>
        <w:t>»</w:t>
      </w:r>
      <w:r w:rsidRPr="001E42B8">
        <w:rPr>
          <w:rFonts w:ascii="Times New Roman" w:hAnsi="Times New Roman" w:cs="Times New Roman"/>
          <w:sz w:val="28"/>
          <w:szCs w:val="28"/>
        </w:rPr>
        <w:t xml:space="preserve"> - орган местного самоуправления муниципального образования Республики Алтай (сельское поселение, муниципальный район), в отношении которого принято решение о предоставлении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3. Целью предоставления грантов является развитие местного самоуправления, создание условий для устойчивого развития сельских территорий в увязке с решением задач эффективного развития отраслей агропромышленного комплекса региона.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4. Субсидии предоставляются в целях оказания финансовой поддержки при исполнении расходных обязательств бюджетов муниципальных районов и (или) сельских поселений Республики Алтай, возникающих при реализации муниципальных программ, предусматривающих мероприятия по грантовой поддержке проектов.</w:t>
      </w:r>
    </w:p>
    <w:p w:rsidR="0097220B" w:rsidRPr="001E42B8" w:rsidRDefault="0097220B" w:rsidP="00A73D2D">
      <w:pPr>
        <w:pStyle w:val="ConsPlusNormal"/>
        <w:ind w:firstLine="709"/>
        <w:jc w:val="both"/>
        <w:rPr>
          <w:rFonts w:ascii="Times New Roman" w:hAnsi="Times New Roman" w:cs="Times New Roman"/>
          <w:sz w:val="28"/>
          <w:szCs w:val="28"/>
        </w:rPr>
      </w:pPr>
      <w:bookmarkStart w:id="2" w:name="P58"/>
      <w:bookmarkEnd w:id="2"/>
      <w:r w:rsidRPr="001E42B8">
        <w:rPr>
          <w:rFonts w:ascii="Times New Roman" w:hAnsi="Times New Roman" w:cs="Times New Roman"/>
          <w:sz w:val="28"/>
          <w:szCs w:val="28"/>
        </w:rPr>
        <w:t>5. Главным распорядителем средств республиканского бюджета Республики Алтай, осуществляющим предоставление грантов в соответствии с настоящими Правилами, является Министерство сельского хозяйства Республики Алтай (далее - Министерство).</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6. Мероприятия осуществляются на условиях софинансирования из средств федерального бюджета, республиканского бюджета Республики Алтай, местного бюджета и (или) бюджета сельских поселений Республики Алтай, а также обязательного вклада граждан, либо юридических лиц, либо индивидуальных предпринимателей в реализацию </w:t>
      </w:r>
      <w:r w:rsidRPr="001E42B8">
        <w:rPr>
          <w:rFonts w:ascii="Times New Roman" w:hAnsi="Times New Roman" w:cs="Times New Roman"/>
          <w:sz w:val="28"/>
          <w:szCs w:val="28"/>
        </w:rPr>
        <w:lastRenderedPageBreak/>
        <w:t>проекта в различных формах (денежные средства, трудовое участие, предоставление помещений, технических средств).</w:t>
      </w:r>
    </w:p>
    <w:p w:rsidR="0097220B" w:rsidRPr="001E42B8" w:rsidRDefault="0097220B" w:rsidP="00A73D2D">
      <w:pPr>
        <w:pStyle w:val="ConsPlusNormal"/>
        <w:ind w:firstLine="709"/>
        <w:jc w:val="both"/>
        <w:rPr>
          <w:rFonts w:ascii="Times New Roman" w:hAnsi="Times New Roman" w:cs="Times New Roman"/>
          <w:sz w:val="28"/>
          <w:szCs w:val="28"/>
        </w:rPr>
      </w:pPr>
      <w:bookmarkStart w:id="3" w:name="P60"/>
      <w:bookmarkEnd w:id="3"/>
      <w:r w:rsidRPr="001E42B8">
        <w:rPr>
          <w:rFonts w:ascii="Times New Roman" w:hAnsi="Times New Roman" w:cs="Times New Roman"/>
          <w:sz w:val="28"/>
          <w:szCs w:val="28"/>
        </w:rPr>
        <w:t>7. Размер гранта составляет не более 60% от сметной стоимости проекта и не должен превышать 2 млн</w:t>
      </w:r>
      <w:r w:rsidR="009459E3">
        <w:rPr>
          <w:rFonts w:ascii="Times New Roman" w:hAnsi="Times New Roman" w:cs="Times New Roman"/>
          <w:sz w:val="28"/>
          <w:szCs w:val="28"/>
        </w:rPr>
        <w:t>.</w:t>
      </w:r>
      <w:r w:rsidRPr="001E42B8">
        <w:rPr>
          <w:rFonts w:ascii="Times New Roman" w:hAnsi="Times New Roman" w:cs="Times New Roman"/>
          <w:sz w:val="28"/>
          <w:szCs w:val="28"/>
        </w:rPr>
        <w:t xml:space="preserve"> рублей.</w:t>
      </w:r>
    </w:p>
    <w:p w:rsidR="0097220B" w:rsidRPr="001E42B8" w:rsidRDefault="0097220B" w:rsidP="00A73D2D">
      <w:pPr>
        <w:pStyle w:val="ConsPlusNormal"/>
        <w:ind w:firstLine="709"/>
        <w:jc w:val="both"/>
        <w:rPr>
          <w:rFonts w:ascii="Times New Roman" w:hAnsi="Times New Roman" w:cs="Times New Roman"/>
          <w:sz w:val="28"/>
          <w:szCs w:val="28"/>
        </w:rPr>
      </w:pPr>
      <w:bookmarkStart w:id="4" w:name="P61"/>
      <w:bookmarkEnd w:id="4"/>
      <w:r w:rsidRPr="001E42B8">
        <w:rPr>
          <w:rFonts w:ascii="Times New Roman" w:hAnsi="Times New Roman" w:cs="Times New Roman"/>
          <w:sz w:val="28"/>
          <w:szCs w:val="28"/>
        </w:rPr>
        <w:t>8. Проект, получивший грант, должен быть реализован в течение 12 месяцев с момента получения гранта.</w:t>
      </w:r>
    </w:p>
    <w:p w:rsidR="0097220B" w:rsidRPr="001E42B8" w:rsidRDefault="0097220B" w:rsidP="00A73D2D">
      <w:pPr>
        <w:pStyle w:val="ConsPlusNormal"/>
        <w:ind w:firstLine="709"/>
        <w:jc w:val="both"/>
        <w:rPr>
          <w:rFonts w:ascii="Times New Roman" w:hAnsi="Times New Roman" w:cs="Times New Roman"/>
          <w:sz w:val="28"/>
          <w:szCs w:val="28"/>
        </w:rPr>
      </w:pPr>
      <w:bookmarkStart w:id="5" w:name="P62"/>
      <w:bookmarkEnd w:id="5"/>
      <w:r w:rsidRPr="001E42B8">
        <w:rPr>
          <w:rFonts w:ascii="Times New Roman" w:hAnsi="Times New Roman" w:cs="Times New Roman"/>
          <w:sz w:val="28"/>
          <w:szCs w:val="28"/>
        </w:rPr>
        <w:t>9. Критериями оценки проектов являются:</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а) актуальность проекта муниципального образования;</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б) социальная значимость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в) уровень софинансирования проекта его инициатором;</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г) локальность и краткосрочность (реализация проекта должна осуществляться в границах отдельно взятого сельского поселения и соответствовать срокам, обозначенным в </w:t>
      </w:r>
      <w:hyperlink w:anchor="P61" w:history="1">
        <w:r w:rsidRPr="001E42B8">
          <w:rPr>
            <w:rFonts w:ascii="Times New Roman" w:hAnsi="Times New Roman" w:cs="Times New Roman"/>
            <w:sz w:val="28"/>
            <w:szCs w:val="28"/>
          </w:rPr>
          <w:t>пункте 8</w:t>
        </w:r>
      </w:hyperlink>
      <w:r w:rsidRPr="001E42B8">
        <w:rPr>
          <w:rFonts w:ascii="Times New Roman" w:hAnsi="Times New Roman" w:cs="Times New Roman"/>
          <w:sz w:val="28"/>
          <w:szCs w:val="28"/>
        </w:rPr>
        <w:t xml:space="preserve"> настоящих Правил).</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Отбор проектов осуществляется ежегодно Комиссиями по отбору, созданными в муниципальных районах.</w:t>
      </w:r>
    </w:p>
    <w:p w:rsidR="0097220B" w:rsidRPr="001E42B8" w:rsidRDefault="0097220B" w:rsidP="00A73D2D">
      <w:pPr>
        <w:pStyle w:val="ConsPlusNormal"/>
        <w:ind w:firstLine="709"/>
        <w:jc w:val="both"/>
        <w:rPr>
          <w:rFonts w:ascii="Times New Roman" w:hAnsi="Times New Roman" w:cs="Times New Roman"/>
          <w:sz w:val="28"/>
          <w:szCs w:val="28"/>
        </w:rPr>
      </w:pPr>
      <w:bookmarkStart w:id="6" w:name="P68"/>
      <w:bookmarkEnd w:id="6"/>
      <w:r w:rsidRPr="001E42B8">
        <w:rPr>
          <w:rFonts w:ascii="Times New Roman" w:hAnsi="Times New Roman" w:cs="Times New Roman"/>
          <w:sz w:val="28"/>
          <w:szCs w:val="28"/>
        </w:rPr>
        <w:t xml:space="preserve">10. Отбор муниципальных образований Республики Алтай (далее - муниципальные образования) для предоставления субсидий осуществляется Министерством в соответствии с критериями отбора муниципальных образований, установленными </w:t>
      </w:r>
      <w:hyperlink r:id="rId18" w:history="1">
        <w:r w:rsidRPr="001E42B8">
          <w:rPr>
            <w:rFonts w:ascii="Times New Roman" w:hAnsi="Times New Roman" w:cs="Times New Roman"/>
            <w:sz w:val="28"/>
            <w:szCs w:val="28"/>
          </w:rPr>
          <w:t>Законом</w:t>
        </w:r>
      </w:hyperlink>
      <w:r w:rsidRPr="001E42B8">
        <w:rPr>
          <w:rFonts w:ascii="Times New Roman" w:hAnsi="Times New Roman" w:cs="Times New Roman"/>
          <w:sz w:val="28"/>
          <w:szCs w:val="28"/>
        </w:rPr>
        <w:t xml:space="preserve"> Республики Алтай от 27 ноября 2007 года </w:t>
      </w:r>
      <w:r w:rsidR="00B91C4C">
        <w:rPr>
          <w:rFonts w:ascii="Times New Roman" w:hAnsi="Times New Roman" w:cs="Times New Roman"/>
          <w:sz w:val="28"/>
          <w:szCs w:val="28"/>
        </w:rPr>
        <w:t>№</w:t>
      </w:r>
      <w:r w:rsidRPr="001E42B8">
        <w:rPr>
          <w:rFonts w:ascii="Times New Roman" w:hAnsi="Times New Roman" w:cs="Times New Roman"/>
          <w:sz w:val="28"/>
          <w:szCs w:val="28"/>
        </w:rPr>
        <w:t xml:space="preserve"> 60-РЗ </w:t>
      </w:r>
      <w:r w:rsidR="00B91C4C">
        <w:rPr>
          <w:rFonts w:ascii="Times New Roman" w:hAnsi="Times New Roman" w:cs="Times New Roman"/>
          <w:sz w:val="28"/>
          <w:szCs w:val="28"/>
        </w:rPr>
        <w:t>«</w:t>
      </w:r>
      <w:r w:rsidRPr="001E42B8">
        <w:rPr>
          <w:rFonts w:ascii="Times New Roman" w:hAnsi="Times New Roman" w:cs="Times New Roman"/>
          <w:sz w:val="28"/>
          <w:szCs w:val="28"/>
        </w:rPr>
        <w:t>О предоставлении местным бюджетам субсидий из республиканского бюджета Республики Алтай</w:t>
      </w:r>
      <w:r w:rsidR="00B91C4C">
        <w:rPr>
          <w:rFonts w:ascii="Times New Roman" w:hAnsi="Times New Roman" w:cs="Times New Roman"/>
          <w:sz w:val="28"/>
          <w:szCs w:val="28"/>
        </w:rPr>
        <w:t>»</w:t>
      </w:r>
      <w:r w:rsidRPr="001E42B8">
        <w:rPr>
          <w:rFonts w:ascii="Times New Roman" w:hAnsi="Times New Roman" w:cs="Times New Roman"/>
          <w:sz w:val="28"/>
          <w:szCs w:val="28"/>
        </w:rPr>
        <w:t>, а также при условии наличия:</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а) схемы территориального планирования муниципального района и (или) генерального плана сельского поселения Республики Алтай, на территории которого планируется реализация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б) утвержденной муниципальной программы, предусматривающей мероприятия на грантовую поддержку, разработанной в соответствии с требованиями </w:t>
      </w:r>
      <w:hyperlink r:id="rId19" w:history="1">
        <w:r w:rsidRPr="001E42B8">
          <w:rPr>
            <w:rFonts w:ascii="Times New Roman" w:hAnsi="Times New Roman" w:cs="Times New Roman"/>
            <w:sz w:val="28"/>
            <w:szCs w:val="28"/>
          </w:rPr>
          <w:t>Программы</w:t>
        </w:r>
      </w:hyperlink>
      <w:r w:rsidRPr="001E42B8">
        <w:rPr>
          <w:rFonts w:ascii="Times New Roman" w:hAnsi="Times New Roman" w:cs="Times New Roman"/>
          <w:sz w:val="28"/>
          <w:szCs w:val="28"/>
        </w:rPr>
        <w:t>;</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в) бюджетных ассигнований в бюджете муниципального района и (или) бюджета сельского поселения Республики Алтай на текущий финансовый год на исполнение расходных обязательств, связанных с реализацией мероприятий на грантовую поддержку.</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11. Для получения гранта на очередной финансовый год претендент предоставляет в Министерство в срок до 1</w:t>
      </w:r>
      <w:r w:rsidR="00DF14D4" w:rsidRPr="001E42B8">
        <w:rPr>
          <w:rFonts w:ascii="Times New Roman" w:hAnsi="Times New Roman" w:cs="Times New Roman"/>
          <w:sz w:val="28"/>
          <w:szCs w:val="28"/>
        </w:rPr>
        <w:t>0 августа</w:t>
      </w:r>
      <w:r w:rsidRPr="001E42B8">
        <w:rPr>
          <w:rFonts w:ascii="Times New Roman" w:hAnsi="Times New Roman" w:cs="Times New Roman"/>
          <w:sz w:val="28"/>
          <w:szCs w:val="28"/>
        </w:rPr>
        <w:t xml:space="preserve"> текущего года следующие документы:</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а) </w:t>
      </w:r>
      <w:hyperlink w:anchor="P130" w:history="1">
        <w:r w:rsidRPr="001E42B8">
          <w:rPr>
            <w:rFonts w:ascii="Times New Roman" w:hAnsi="Times New Roman" w:cs="Times New Roman"/>
            <w:sz w:val="28"/>
            <w:szCs w:val="28"/>
          </w:rPr>
          <w:t>заявку</w:t>
        </w:r>
      </w:hyperlink>
      <w:r w:rsidRPr="001E42B8">
        <w:rPr>
          <w:rFonts w:ascii="Times New Roman" w:hAnsi="Times New Roman" w:cs="Times New Roman"/>
          <w:sz w:val="28"/>
          <w:szCs w:val="28"/>
        </w:rPr>
        <w:t xml:space="preserve"> на получение гранта по форме согласно приложению </w:t>
      </w:r>
      <w:r w:rsidR="00B91C4C">
        <w:rPr>
          <w:rFonts w:ascii="Times New Roman" w:hAnsi="Times New Roman" w:cs="Times New Roman"/>
          <w:sz w:val="28"/>
          <w:szCs w:val="28"/>
        </w:rPr>
        <w:t>№</w:t>
      </w:r>
      <w:r w:rsidRPr="001E42B8">
        <w:rPr>
          <w:rFonts w:ascii="Times New Roman" w:hAnsi="Times New Roman" w:cs="Times New Roman"/>
          <w:sz w:val="28"/>
          <w:szCs w:val="28"/>
        </w:rPr>
        <w:t xml:space="preserve"> 1 к настоящим Правилам;</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б) </w:t>
      </w:r>
      <w:hyperlink w:anchor="P171" w:history="1">
        <w:r w:rsidRPr="001E42B8">
          <w:rPr>
            <w:rFonts w:ascii="Times New Roman" w:hAnsi="Times New Roman" w:cs="Times New Roman"/>
            <w:sz w:val="28"/>
            <w:szCs w:val="28"/>
          </w:rPr>
          <w:t>паспорт</w:t>
        </w:r>
      </w:hyperlink>
      <w:r w:rsidRPr="001E42B8">
        <w:rPr>
          <w:rFonts w:ascii="Times New Roman" w:hAnsi="Times New Roman" w:cs="Times New Roman"/>
          <w:sz w:val="28"/>
          <w:szCs w:val="28"/>
        </w:rPr>
        <w:t xml:space="preserve"> проекта по форме согласно приложению </w:t>
      </w:r>
      <w:r w:rsidR="00B91C4C">
        <w:rPr>
          <w:rFonts w:ascii="Times New Roman" w:hAnsi="Times New Roman" w:cs="Times New Roman"/>
          <w:sz w:val="28"/>
          <w:szCs w:val="28"/>
        </w:rPr>
        <w:t>№</w:t>
      </w:r>
      <w:r w:rsidRPr="001E42B8">
        <w:rPr>
          <w:rFonts w:ascii="Times New Roman" w:hAnsi="Times New Roman" w:cs="Times New Roman"/>
          <w:sz w:val="28"/>
          <w:szCs w:val="28"/>
        </w:rPr>
        <w:t xml:space="preserve"> 2 к настоящим Правилам;</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в) </w:t>
      </w:r>
      <w:hyperlink w:anchor="P351" w:history="1">
        <w:r w:rsidRPr="001E42B8">
          <w:rPr>
            <w:rFonts w:ascii="Times New Roman" w:hAnsi="Times New Roman" w:cs="Times New Roman"/>
            <w:sz w:val="28"/>
            <w:szCs w:val="28"/>
          </w:rPr>
          <w:t>сведения</w:t>
        </w:r>
      </w:hyperlink>
      <w:r w:rsidRPr="001E42B8">
        <w:rPr>
          <w:rFonts w:ascii="Times New Roman" w:hAnsi="Times New Roman" w:cs="Times New Roman"/>
          <w:sz w:val="28"/>
          <w:szCs w:val="28"/>
        </w:rPr>
        <w:t xml:space="preserve"> о наличии утвержденной проектно-сметной документации по форме согласно приложению </w:t>
      </w:r>
      <w:r w:rsidR="00B91C4C">
        <w:rPr>
          <w:rFonts w:ascii="Times New Roman" w:hAnsi="Times New Roman" w:cs="Times New Roman"/>
          <w:sz w:val="28"/>
          <w:szCs w:val="28"/>
        </w:rPr>
        <w:t>№</w:t>
      </w:r>
      <w:r w:rsidRPr="001E42B8">
        <w:rPr>
          <w:rFonts w:ascii="Times New Roman" w:hAnsi="Times New Roman" w:cs="Times New Roman"/>
          <w:sz w:val="28"/>
          <w:szCs w:val="28"/>
        </w:rPr>
        <w:t xml:space="preserve"> 3 к настоящим Правилам;</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г) копии решения муниципального образования о реализации на территории населенного пункта мероприятий по грантовой поддержке;</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lastRenderedPageBreak/>
        <w:t>д) выписку из решения представительного органа местного самоуправления о бюджете сельского поселения и (или) выписку о бюджете муниципального образования на текущий год с видами расходов бюджетной классификации, подтверждающей наличие средств в бюджете на реализацию мероприятий по грантовой поддержке;</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е) документы, подтверждающие обязательства по финансовому обеспечению реализации проекта за счет средств внебюджетных источников;</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ж) инвестиционный проект на развитие сельскохозяйственного производства на территории муниципального образования.</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12. Претендент вправе представить по собственной инициативе сведения о постановке на учет в налоговом органе, а также сведения о внесении организации в Единый государственный реестр юридических лиц.</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В случае, если претендент не представил вышеуказанные документы по собственной инициативе, Министерство по средствам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из ЕГРЮЛ.</w:t>
      </w:r>
    </w:p>
    <w:p w:rsidR="0097220B" w:rsidRPr="001E42B8" w:rsidRDefault="0097220B" w:rsidP="00A73D2D">
      <w:pPr>
        <w:pStyle w:val="ConsPlusNormal"/>
        <w:tabs>
          <w:tab w:val="left" w:pos="1985"/>
        </w:tabs>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13. Министерство в течение 5 рабочих дней со дня представления документов, указанных в </w:t>
      </w:r>
      <w:hyperlink w:anchor="P68" w:history="1">
        <w:r w:rsidRPr="001E42B8">
          <w:rPr>
            <w:rFonts w:ascii="Times New Roman" w:hAnsi="Times New Roman" w:cs="Times New Roman"/>
            <w:sz w:val="28"/>
            <w:szCs w:val="28"/>
          </w:rPr>
          <w:t>пункте 10</w:t>
        </w:r>
      </w:hyperlink>
      <w:r w:rsidRPr="001E42B8">
        <w:rPr>
          <w:rFonts w:ascii="Times New Roman" w:hAnsi="Times New Roman" w:cs="Times New Roman"/>
          <w:sz w:val="28"/>
          <w:szCs w:val="28"/>
        </w:rPr>
        <w:t xml:space="preserve"> настоящих Правил, принимает решение о предоставлении гранта претенденту в случае, если представлены все документы, указанные в </w:t>
      </w:r>
      <w:hyperlink w:anchor="P68" w:history="1">
        <w:r w:rsidRPr="001E42B8">
          <w:rPr>
            <w:rFonts w:ascii="Times New Roman" w:hAnsi="Times New Roman" w:cs="Times New Roman"/>
            <w:sz w:val="28"/>
            <w:szCs w:val="28"/>
          </w:rPr>
          <w:t>пункте 10</w:t>
        </w:r>
      </w:hyperlink>
      <w:r w:rsidRPr="001E42B8">
        <w:rPr>
          <w:rFonts w:ascii="Times New Roman" w:hAnsi="Times New Roman" w:cs="Times New Roman"/>
          <w:sz w:val="28"/>
          <w:szCs w:val="28"/>
        </w:rPr>
        <w:t xml:space="preserve"> настоящих Правил, и претендент соответствует критериям и условиям, указанным в </w:t>
      </w:r>
      <w:hyperlink w:anchor="P62" w:history="1">
        <w:r w:rsidRPr="001E42B8">
          <w:rPr>
            <w:rFonts w:ascii="Times New Roman" w:hAnsi="Times New Roman" w:cs="Times New Roman"/>
            <w:sz w:val="28"/>
            <w:szCs w:val="28"/>
          </w:rPr>
          <w:t>пункте 9</w:t>
        </w:r>
      </w:hyperlink>
      <w:r w:rsidRPr="001E42B8">
        <w:rPr>
          <w:rFonts w:ascii="Times New Roman" w:hAnsi="Times New Roman" w:cs="Times New Roman"/>
          <w:sz w:val="28"/>
          <w:szCs w:val="28"/>
        </w:rPr>
        <w:t xml:space="preserve"> настоящих Правил.</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Основанием для отказа в предоставлении гранта является непредставление документов, указанных в </w:t>
      </w:r>
      <w:hyperlink w:anchor="P68" w:history="1">
        <w:r w:rsidRPr="001E42B8">
          <w:rPr>
            <w:rFonts w:ascii="Times New Roman" w:hAnsi="Times New Roman" w:cs="Times New Roman"/>
            <w:sz w:val="28"/>
            <w:szCs w:val="28"/>
          </w:rPr>
          <w:t>пункте 10</w:t>
        </w:r>
      </w:hyperlink>
      <w:r w:rsidRPr="001E42B8">
        <w:rPr>
          <w:rFonts w:ascii="Times New Roman" w:hAnsi="Times New Roman" w:cs="Times New Roman"/>
          <w:sz w:val="28"/>
          <w:szCs w:val="28"/>
        </w:rPr>
        <w:t xml:space="preserve"> настоящих Правил, и несоответствие критериям и условиям, указанным в </w:t>
      </w:r>
      <w:hyperlink w:anchor="P62" w:history="1">
        <w:r w:rsidRPr="001E42B8">
          <w:rPr>
            <w:rFonts w:ascii="Times New Roman" w:hAnsi="Times New Roman" w:cs="Times New Roman"/>
            <w:sz w:val="28"/>
            <w:szCs w:val="28"/>
          </w:rPr>
          <w:t>пункте 9</w:t>
        </w:r>
      </w:hyperlink>
      <w:r w:rsidRPr="001E42B8">
        <w:rPr>
          <w:rFonts w:ascii="Times New Roman" w:hAnsi="Times New Roman" w:cs="Times New Roman"/>
          <w:sz w:val="28"/>
          <w:szCs w:val="28"/>
        </w:rPr>
        <w:t xml:space="preserve"> настоящих Правил.</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14. Грант предоставляется в пределах лимитов бюджетных обязательств, предусмотренных Законом Республики Алтай о республиканском бюджете Республики Алтай на соответствующий финансовый год и на плановый период.</w:t>
      </w:r>
    </w:p>
    <w:p w:rsidR="0097220B" w:rsidRPr="00F82E75"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15. Распределение грантов между грантополучателями утверждается Приказом Министерства в пределах бюджетных ассигнований, предусмотренных</w:t>
      </w:r>
      <w:r w:rsidR="00A0389F" w:rsidRPr="001E42B8">
        <w:rPr>
          <w:rFonts w:ascii="Times New Roman" w:hAnsi="Times New Roman" w:cs="Times New Roman"/>
          <w:sz w:val="28"/>
          <w:szCs w:val="28"/>
        </w:rPr>
        <w:t xml:space="preserve"> Законом о республиканском бюджете Республики Алтай</w:t>
      </w:r>
      <w:r w:rsidRPr="001E42B8">
        <w:rPr>
          <w:rFonts w:ascii="Times New Roman" w:hAnsi="Times New Roman" w:cs="Times New Roman"/>
          <w:sz w:val="28"/>
          <w:szCs w:val="28"/>
        </w:rPr>
        <w:t xml:space="preserve"> на текущий финансовый год</w:t>
      </w:r>
      <w:r w:rsidRPr="00F82E75">
        <w:rPr>
          <w:rFonts w:ascii="Times New Roman" w:hAnsi="Times New Roman" w:cs="Times New Roman"/>
          <w:sz w:val="28"/>
          <w:szCs w:val="28"/>
        </w:rPr>
        <w:t xml:space="preserve">, </w:t>
      </w:r>
      <w:r w:rsidR="00AF0CC3" w:rsidRPr="00F82E75">
        <w:rPr>
          <w:rFonts w:ascii="Times New Roman" w:hAnsi="Times New Roman" w:cs="Times New Roman"/>
          <w:sz w:val="28"/>
          <w:szCs w:val="28"/>
        </w:rPr>
        <w:t>на основании предложений Комиссий по отбору, созданных  в муниципальных районах,</w:t>
      </w:r>
      <w:r w:rsidR="00D664C9" w:rsidRPr="00F82E75">
        <w:rPr>
          <w:rFonts w:ascii="Times New Roman" w:hAnsi="Times New Roman" w:cs="Times New Roman"/>
          <w:sz w:val="28"/>
          <w:szCs w:val="28"/>
        </w:rPr>
        <w:t xml:space="preserve"> с учетом требований Мин</w:t>
      </w:r>
      <w:r w:rsidR="00B91C4C" w:rsidRPr="00F82E75">
        <w:rPr>
          <w:rFonts w:ascii="Times New Roman" w:hAnsi="Times New Roman" w:cs="Times New Roman"/>
          <w:sz w:val="28"/>
          <w:szCs w:val="28"/>
        </w:rPr>
        <w:t xml:space="preserve">истерства </w:t>
      </w:r>
      <w:r w:rsidR="00D664C9" w:rsidRPr="00F82E75">
        <w:rPr>
          <w:rFonts w:ascii="Times New Roman" w:hAnsi="Times New Roman" w:cs="Times New Roman"/>
          <w:sz w:val="28"/>
          <w:szCs w:val="28"/>
        </w:rPr>
        <w:t>сель</w:t>
      </w:r>
      <w:r w:rsidR="00B91C4C" w:rsidRPr="00F82E75">
        <w:rPr>
          <w:rFonts w:ascii="Times New Roman" w:hAnsi="Times New Roman" w:cs="Times New Roman"/>
          <w:sz w:val="28"/>
          <w:szCs w:val="28"/>
        </w:rPr>
        <w:t xml:space="preserve">ского </w:t>
      </w:r>
      <w:r w:rsidR="00D664C9" w:rsidRPr="00F82E75">
        <w:rPr>
          <w:rFonts w:ascii="Times New Roman" w:hAnsi="Times New Roman" w:cs="Times New Roman"/>
          <w:sz w:val="28"/>
          <w:szCs w:val="28"/>
        </w:rPr>
        <w:t>хоз</w:t>
      </w:r>
      <w:r w:rsidR="00B91C4C" w:rsidRPr="00F82E75">
        <w:rPr>
          <w:rFonts w:ascii="Times New Roman" w:hAnsi="Times New Roman" w:cs="Times New Roman"/>
          <w:sz w:val="28"/>
          <w:szCs w:val="28"/>
        </w:rPr>
        <w:t>яйств</w:t>
      </w:r>
      <w:r w:rsidR="00D664C9" w:rsidRPr="00F82E75">
        <w:rPr>
          <w:rFonts w:ascii="Times New Roman" w:hAnsi="Times New Roman" w:cs="Times New Roman"/>
          <w:sz w:val="28"/>
          <w:szCs w:val="28"/>
        </w:rPr>
        <w:t>а России по выполнению целевых индикаторов и достижению показателей эффе</w:t>
      </w:r>
      <w:r w:rsidR="002A75FC" w:rsidRPr="00F82E75">
        <w:rPr>
          <w:rFonts w:ascii="Times New Roman" w:hAnsi="Times New Roman" w:cs="Times New Roman"/>
          <w:sz w:val="28"/>
          <w:szCs w:val="28"/>
        </w:rPr>
        <w:t>кт</w:t>
      </w:r>
      <w:r w:rsidR="00D664C9" w:rsidRPr="00F82E75">
        <w:rPr>
          <w:rFonts w:ascii="Times New Roman" w:hAnsi="Times New Roman" w:cs="Times New Roman"/>
          <w:sz w:val="28"/>
          <w:szCs w:val="28"/>
        </w:rPr>
        <w:t xml:space="preserve">ивности и результативности предоставления субсидии, </w:t>
      </w:r>
      <w:r w:rsidR="00AF0CC3" w:rsidRPr="00F82E75">
        <w:rPr>
          <w:rFonts w:ascii="Times New Roman" w:hAnsi="Times New Roman" w:cs="Times New Roman"/>
          <w:sz w:val="28"/>
          <w:szCs w:val="28"/>
        </w:rPr>
        <w:t xml:space="preserve"> </w:t>
      </w:r>
      <w:r w:rsidRPr="00F82E75">
        <w:rPr>
          <w:rFonts w:ascii="Times New Roman" w:hAnsi="Times New Roman" w:cs="Times New Roman"/>
          <w:sz w:val="28"/>
          <w:szCs w:val="28"/>
        </w:rPr>
        <w:t>с учетом критериев и условий участия в реализации мероприятий, предусмотренных настоящими Правилами.</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16. Предоставление гранта осуществляется на основании </w:t>
      </w:r>
      <w:r w:rsidRPr="001E42B8">
        <w:rPr>
          <w:rFonts w:ascii="Times New Roman" w:hAnsi="Times New Roman" w:cs="Times New Roman"/>
          <w:sz w:val="28"/>
          <w:szCs w:val="28"/>
        </w:rPr>
        <w:lastRenderedPageBreak/>
        <w:t>заключенного между Министерством и грантополучателем соглашения (далее - соглашение) о порядке и условиях предоставления гранта, предусматривающего:</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а) сведения об объеме и целевом назначении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б) сведения об объеме бюджетных ассигнований, предусмотренных в бюджете грантополучателя на исполнение расходных обязательств, связанных с реализацией проектов;</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в) сведения об объеме средств, привлекаемых из внебюджетных источников (участие юридических и индивидуальных предпринимателей);</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г) условия предоставления и расходования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д) график перечисления гранта (далее - график);</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е) значения показателей результативности предоставления гранта (индикаторы);</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ж) последствия недостижения грантополучателем установленных значений, показателей эффективности использования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з) сроки и формы предоставления отчетности об осуществлении расходов местного бюджета, источником финансового обеспечения которых являются средства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и) осуществление контроля за соблюдением грантополучателя условий, установленных при предоставлении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к) обязательство грантополучателя по представлению:</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сведений о ходе реализации проектов по форме федерального статистического наблюдения, утверждаемой Федеральной службой государственной статистики;</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отчетов об исполнении им обязательств, вытекающих из соглашения, а также о достигнутых значениях целевых показателей эффективности использования субсидий;</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л) порядок осуществления контроля за исполнением условий соглашения;</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м) уровень софинансирования расходного обязательства грантополучателя за счет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н) согласие претендента на осуществление Министерством и органами государственного финансового контроля проверок соблюдения получателем гранта условий, целей и порядка их предоставления;</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о) иные условия, определяемые по соглашению сторон.</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Форма соглашения утверждается Приказом Министерства.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17. В течение 5 рабочих дней со дня заключения соглашения Министерство перечисляет средства гранта грантополучателю из республиканского бюджета Республики Алтай.</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18. Для подтверждения целевого использования гранта грантополучатели по истечении очередного финансового года в соответствии с графиком грантополучатель предоставляет в Министерство следующие документы:</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а) документы, подтверждающие объемы выполненных работ и </w:t>
      </w:r>
      <w:r w:rsidRPr="001E42B8">
        <w:rPr>
          <w:rFonts w:ascii="Times New Roman" w:hAnsi="Times New Roman" w:cs="Times New Roman"/>
          <w:sz w:val="28"/>
          <w:szCs w:val="28"/>
        </w:rPr>
        <w:lastRenderedPageBreak/>
        <w:t>произведенных затрат в соответствии с утвержденным проектом;</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б) документы, подтверждающие оплату выполненных работ и произведенных затрат;</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в) фотографии, отражающие ход выполнения работ и конечный результат.</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В случае прекращения потребности в гранте Министерство на основании письменного обращения грантополучателя перераспределяет неиспользованный объем гранта между другими претендентами, отвечающими критериям, установленным </w:t>
      </w:r>
      <w:hyperlink w:anchor="P61" w:history="1">
        <w:r w:rsidRPr="001E42B8">
          <w:rPr>
            <w:rFonts w:ascii="Times New Roman" w:hAnsi="Times New Roman" w:cs="Times New Roman"/>
            <w:sz w:val="28"/>
            <w:szCs w:val="28"/>
          </w:rPr>
          <w:t>пунктом 8</w:t>
        </w:r>
      </w:hyperlink>
      <w:r w:rsidRPr="001E42B8">
        <w:rPr>
          <w:rFonts w:ascii="Times New Roman" w:hAnsi="Times New Roman" w:cs="Times New Roman"/>
          <w:sz w:val="28"/>
          <w:szCs w:val="28"/>
        </w:rPr>
        <w:t xml:space="preserve"> настоящих Правил.</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19. Ответственность за достоверность представляемых в Министерство сведений и целевое использование грантов несут грантополучатели.</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Контроль за целевым использованием грантов осуществляет Министерство.</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20. Оценка эффективности использования гранта осуществляется по количеству реализованных общественно значимых проектов в сельских поселениях.</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В случае недостижения (невыполнения) грантополучателями показателей результативности предоставления гранта, они подлежат возврату и перераспределению расчетным путем между другими муниципальными образованиями, заявившими о дополнительной потребности, в объеме недостигнутого значения показателя результативности.</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21. Субсидии, перечисленные муниципальным образованиям, подлежат возврату в доход республиканского бюджета Республики Алтай </w:t>
      </w:r>
      <w:r w:rsidR="006266B0" w:rsidRPr="001E42B8">
        <w:rPr>
          <w:rFonts w:ascii="Times New Roman" w:hAnsi="Times New Roman" w:cs="Times New Roman"/>
          <w:sz w:val="28"/>
          <w:szCs w:val="28"/>
        </w:rPr>
        <w:t xml:space="preserve">в течение 15 рабочих дней с момента  уведомления Министерством </w:t>
      </w:r>
      <w:r w:rsidRPr="001E42B8">
        <w:rPr>
          <w:rFonts w:ascii="Times New Roman" w:hAnsi="Times New Roman" w:cs="Times New Roman"/>
          <w:sz w:val="28"/>
          <w:szCs w:val="28"/>
        </w:rPr>
        <w:t>в случаях:</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наличия неиспользованного остатка субсидии по истечении 12 месяцев со дня получения гранта;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нарушения условий (в том числе нецелевое использование субсидий), установленных соглашением.</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p>
    <w:p w:rsidR="0097220B" w:rsidRDefault="0097220B" w:rsidP="00A73D2D">
      <w:pPr>
        <w:pStyle w:val="ConsPlusNormal"/>
        <w:ind w:firstLine="709"/>
        <w:jc w:val="both"/>
        <w:rPr>
          <w:rFonts w:ascii="Times New Roman" w:hAnsi="Times New Roman" w:cs="Times New Roman"/>
          <w:sz w:val="28"/>
          <w:szCs w:val="28"/>
        </w:rPr>
      </w:pPr>
    </w:p>
    <w:p w:rsidR="005268BF" w:rsidRDefault="005268BF" w:rsidP="00A73D2D">
      <w:pPr>
        <w:pStyle w:val="ConsPlusNormal"/>
        <w:ind w:firstLine="709"/>
        <w:jc w:val="both"/>
        <w:rPr>
          <w:rFonts w:ascii="Times New Roman" w:hAnsi="Times New Roman" w:cs="Times New Roman"/>
          <w:sz w:val="28"/>
          <w:szCs w:val="28"/>
        </w:rPr>
      </w:pPr>
    </w:p>
    <w:p w:rsidR="005268BF" w:rsidRDefault="005268BF" w:rsidP="00A73D2D">
      <w:pPr>
        <w:pStyle w:val="ConsPlusNormal"/>
        <w:ind w:firstLine="709"/>
        <w:jc w:val="both"/>
        <w:rPr>
          <w:rFonts w:ascii="Times New Roman" w:hAnsi="Times New Roman" w:cs="Times New Roman"/>
          <w:sz w:val="28"/>
          <w:szCs w:val="28"/>
        </w:rPr>
      </w:pPr>
    </w:p>
    <w:p w:rsidR="005268BF" w:rsidRDefault="005268BF" w:rsidP="00A73D2D">
      <w:pPr>
        <w:pStyle w:val="ConsPlusNormal"/>
        <w:ind w:firstLine="709"/>
        <w:jc w:val="both"/>
        <w:rPr>
          <w:rFonts w:ascii="Times New Roman" w:hAnsi="Times New Roman" w:cs="Times New Roman"/>
          <w:sz w:val="28"/>
          <w:szCs w:val="28"/>
        </w:rPr>
      </w:pPr>
    </w:p>
    <w:p w:rsidR="0097220B" w:rsidRPr="001E42B8" w:rsidRDefault="0097220B" w:rsidP="00B91C4C">
      <w:pPr>
        <w:pStyle w:val="ConsPlusNormal"/>
        <w:ind w:left="4536" w:firstLine="284"/>
        <w:jc w:val="center"/>
        <w:outlineLvl w:val="1"/>
        <w:rPr>
          <w:rFonts w:ascii="Times New Roman" w:hAnsi="Times New Roman" w:cs="Times New Roman"/>
          <w:sz w:val="28"/>
          <w:szCs w:val="28"/>
        </w:rPr>
      </w:pPr>
      <w:r w:rsidRPr="001E42B8">
        <w:rPr>
          <w:rFonts w:ascii="Times New Roman" w:hAnsi="Times New Roman" w:cs="Times New Roman"/>
          <w:sz w:val="28"/>
          <w:szCs w:val="28"/>
        </w:rPr>
        <w:t xml:space="preserve">Приложение </w:t>
      </w:r>
      <w:r w:rsidR="00B91C4C">
        <w:rPr>
          <w:rFonts w:ascii="Times New Roman" w:hAnsi="Times New Roman" w:cs="Times New Roman"/>
          <w:sz w:val="28"/>
          <w:szCs w:val="28"/>
        </w:rPr>
        <w:t>№</w:t>
      </w:r>
      <w:r w:rsidRPr="001E42B8">
        <w:rPr>
          <w:rFonts w:ascii="Times New Roman" w:hAnsi="Times New Roman" w:cs="Times New Roman"/>
          <w:sz w:val="28"/>
          <w:szCs w:val="28"/>
        </w:rPr>
        <w:t xml:space="preserve"> 1</w:t>
      </w:r>
    </w:p>
    <w:p w:rsidR="0097220B" w:rsidRPr="001E42B8" w:rsidRDefault="0097220B" w:rsidP="00B91C4C">
      <w:pPr>
        <w:pStyle w:val="ConsPlusNormal"/>
        <w:ind w:left="4536" w:firstLine="284"/>
        <w:jc w:val="center"/>
        <w:rPr>
          <w:rFonts w:ascii="Times New Roman" w:hAnsi="Times New Roman" w:cs="Times New Roman"/>
          <w:sz w:val="28"/>
          <w:szCs w:val="28"/>
        </w:rPr>
      </w:pPr>
      <w:r w:rsidRPr="001E42B8">
        <w:rPr>
          <w:rFonts w:ascii="Times New Roman" w:hAnsi="Times New Roman" w:cs="Times New Roman"/>
          <w:sz w:val="28"/>
          <w:szCs w:val="28"/>
        </w:rPr>
        <w:t>к Правилам</w:t>
      </w:r>
      <w:r w:rsidR="002E3283">
        <w:rPr>
          <w:rFonts w:ascii="Times New Roman" w:hAnsi="Times New Roman" w:cs="Times New Roman"/>
          <w:sz w:val="28"/>
          <w:szCs w:val="28"/>
        </w:rPr>
        <w:t xml:space="preserve"> </w:t>
      </w:r>
      <w:r w:rsidRPr="001E42B8">
        <w:rPr>
          <w:rFonts w:ascii="Times New Roman" w:hAnsi="Times New Roman" w:cs="Times New Roman"/>
          <w:sz w:val="28"/>
          <w:szCs w:val="28"/>
        </w:rPr>
        <w:t>предоставления, распределения</w:t>
      </w:r>
      <w:r w:rsidR="002E3283">
        <w:rPr>
          <w:rFonts w:ascii="Times New Roman" w:hAnsi="Times New Roman" w:cs="Times New Roman"/>
          <w:sz w:val="28"/>
          <w:szCs w:val="28"/>
        </w:rPr>
        <w:t xml:space="preserve"> </w:t>
      </w:r>
      <w:r w:rsidRPr="001E42B8">
        <w:rPr>
          <w:rFonts w:ascii="Times New Roman" w:hAnsi="Times New Roman" w:cs="Times New Roman"/>
          <w:sz w:val="28"/>
          <w:szCs w:val="28"/>
        </w:rPr>
        <w:t>и расходования субсидий на</w:t>
      </w:r>
      <w:r w:rsidR="002E3283">
        <w:rPr>
          <w:rFonts w:ascii="Times New Roman" w:hAnsi="Times New Roman" w:cs="Times New Roman"/>
          <w:sz w:val="28"/>
          <w:szCs w:val="28"/>
        </w:rPr>
        <w:t xml:space="preserve"> </w:t>
      </w:r>
      <w:r w:rsidRPr="001E42B8">
        <w:rPr>
          <w:rFonts w:ascii="Times New Roman" w:hAnsi="Times New Roman" w:cs="Times New Roman"/>
          <w:sz w:val="28"/>
          <w:szCs w:val="28"/>
        </w:rPr>
        <w:t>грантовую поддержку местных</w:t>
      </w:r>
      <w:r w:rsidR="002E3283">
        <w:rPr>
          <w:rFonts w:ascii="Times New Roman" w:hAnsi="Times New Roman" w:cs="Times New Roman"/>
          <w:sz w:val="28"/>
          <w:szCs w:val="28"/>
        </w:rPr>
        <w:t xml:space="preserve"> </w:t>
      </w:r>
      <w:r w:rsidRPr="001E42B8">
        <w:rPr>
          <w:rFonts w:ascii="Times New Roman" w:hAnsi="Times New Roman" w:cs="Times New Roman"/>
          <w:sz w:val="28"/>
          <w:szCs w:val="28"/>
        </w:rPr>
        <w:t xml:space="preserve">инициатив граждан, </w:t>
      </w:r>
      <w:r w:rsidRPr="001E42B8">
        <w:rPr>
          <w:rFonts w:ascii="Times New Roman" w:hAnsi="Times New Roman" w:cs="Times New Roman"/>
          <w:sz w:val="28"/>
          <w:szCs w:val="28"/>
        </w:rPr>
        <w:lastRenderedPageBreak/>
        <w:t>проживающих</w:t>
      </w:r>
      <w:r w:rsidR="002E3283">
        <w:rPr>
          <w:rFonts w:ascii="Times New Roman" w:hAnsi="Times New Roman" w:cs="Times New Roman"/>
          <w:sz w:val="28"/>
          <w:szCs w:val="28"/>
        </w:rPr>
        <w:t xml:space="preserve"> </w:t>
      </w:r>
      <w:r w:rsidRPr="001E42B8">
        <w:rPr>
          <w:rFonts w:ascii="Times New Roman" w:hAnsi="Times New Roman" w:cs="Times New Roman"/>
          <w:sz w:val="28"/>
          <w:szCs w:val="28"/>
        </w:rPr>
        <w:t>в сельской местности</w:t>
      </w:r>
    </w:p>
    <w:p w:rsidR="0097220B" w:rsidRPr="001E42B8" w:rsidRDefault="0097220B" w:rsidP="00A73D2D">
      <w:pPr>
        <w:pStyle w:val="ConsPlusNormal"/>
        <w:ind w:firstLine="709"/>
        <w:jc w:val="both"/>
        <w:rPr>
          <w:rFonts w:ascii="Times New Roman" w:hAnsi="Times New Roman" w:cs="Times New Roman"/>
          <w:sz w:val="28"/>
          <w:szCs w:val="28"/>
        </w:rPr>
      </w:pPr>
    </w:p>
    <w:p w:rsidR="005268BF" w:rsidRDefault="005268BF" w:rsidP="005268BF">
      <w:pPr>
        <w:pStyle w:val="ConsPlusNonformat"/>
        <w:jc w:val="center"/>
        <w:rPr>
          <w:rFonts w:ascii="Times New Roman" w:hAnsi="Times New Roman" w:cs="Times New Roman"/>
          <w:b/>
          <w:sz w:val="28"/>
          <w:szCs w:val="28"/>
        </w:rPr>
      </w:pPr>
      <w:bookmarkStart w:id="7" w:name="P130"/>
      <w:bookmarkEnd w:id="7"/>
    </w:p>
    <w:p w:rsidR="0097220B" w:rsidRPr="005268BF" w:rsidRDefault="0097220B" w:rsidP="005268BF">
      <w:pPr>
        <w:pStyle w:val="ConsPlusNonformat"/>
        <w:jc w:val="center"/>
        <w:rPr>
          <w:rFonts w:ascii="Times New Roman" w:hAnsi="Times New Roman" w:cs="Times New Roman"/>
          <w:b/>
          <w:sz w:val="28"/>
          <w:szCs w:val="28"/>
        </w:rPr>
      </w:pPr>
      <w:r w:rsidRPr="005268BF">
        <w:rPr>
          <w:rFonts w:ascii="Times New Roman" w:hAnsi="Times New Roman" w:cs="Times New Roman"/>
          <w:b/>
          <w:sz w:val="28"/>
          <w:szCs w:val="28"/>
        </w:rPr>
        <w:t>ЗАЯВКА</w:t>
      </w:r>
    </w:p>
    <w:p w:rsidR="0097220B" w:rsidRPr="001E42B8" w:rsidRDefault="0097220B" w:rsidP="005268BF">
      <w:pPr>
        <w:pStyle w:val="ConsPlusNonformat"/>
        <w:jc w:val="center"/>
        <w:rPr>
          <w:rFonts w:ascii="Times New Roman" w:hAnsi="Times New Roman" w:cs="Times New Roman"/>
          <w:sz w:val="28"/>
          <w:szCs w:val="28"/>
        </w:rPr>
      </w:pPr>
      <w:r w:rsidRPr="001E42B8">
        <w:rPr>
          <w:rFonts w:ascii="Times New Roman" w:hAnsi="Times New Roman" w:cs="Times New Roman"/>
          <w:sz w:val="28"/>
          <w:szCs w:val="28"/>
        </w:rPr>
        <w:t>на получение гранта на поддержку местных инициатив граждан,</w:t>
      </w:r>
    </w:p>
    <w:p w:rsidR="0097220B" w:rsidRPr="001E42B8" w:rsidRDefault="0097220B" w:rsidP="005268BF">
      <w:pPr>
        <w:pStyle w:val="ConsPlusNonformat"/>
        <w:jc w:val="center"/>
        <w:rPr>
          <w:rFonts w:ascii="Times New Roman" w:hAnsi="Times New Roman" w:cs="Times New Roman"/>
          <w:sz w:val="28"/>
          <w:szCs w:val="28"/>
        </w:rPr>
      </w:pPr>
      <w:r w:rsidRPr="001E42B8">
        <w:rPr>
          <w:rFonts w:ascii="Times New Roman" w:hAnsi="Times New Roman" w:cs="Times New Roman"/>
          <w:sz w:val="28"/>
          <w:szCs w:val="28"/>
        </w:rPr>
        <w:t>проживающих в сельской местности (наименование претендента на</w:t>
      </w:r>
    </w:p>
    <w:p w:rsidR="0097220B" w:rsidRPr="001E42B8" w:rsidRDefault="0097220B" w:rsidP="005268BF">
      <w:pPr>
        <w:pStyle w:val="ConsPlusNonformat"/>
        <w:jc w:val="center"/>
        <w:rPr>
          <w:rFonts w:ascii="Times New Roman" w:hAnsi="Times New Roman" w:cs="Times New Roman"/>
          <w:sz w:val="28"/>
          <w:szCs w:val="28"/>
        </w:rPr>
      </w:pPr>
      <w:r w:rsidRPr="001E42B8">
        <w:rPr>
          <w:rFonts w:ascii="Times New Roman" w:hAnsi="Times New Roman" w:cs="Times New Roman"/>
          <w:sz w:val="28"/>
          <w:szCs w:val="28"/>
        </w:rPr>
        <w:t>получение гранта)</w:t>
      </w:r>
    </w:p>
    <w:p w:rsidR="0097220B" w:rsidRPr="001E42B8" w:rsidRDefault="0097220B" w:rsidP="00A73D2D">
      <w:pPr>
        <w:pStyle w:val="ConsPlusNonformat"/>
        <w:ind w:firstLine="709"/>
        <w:jc w:val="both"/>
        <w:rPr>
          <w:rFonts w:ascii="Times New Roman" w:hAnsi="Times New Roman" w:cs="Times New Roman"/>
          <w:sz w:val="28"/>
          <w:szCs w:val="28"/>
        </w:rPr>
      </w:pP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На  основании  государственной  </w:t>
      </w:r>
      <w:hyperlink r:id="rId20" w:history="1">
        <w:r w:rsidRPr="001E42B8">
          <w:rPr>
            <w:rFonts w:ascii="Times New Roman" w:hAnsi="Times New Roman" w:cs="Times New Roman"/>
            <w:sz w:val="28"/>
            <w:szCs w:val="28"/>
          </w:rPr>
          <w:t>программы</w:t>
        </w:r>
      </w:hyperlink>
      <w:r w:rsidRPr="001E42B8">
        <w:rPr>
          <w:rFonts w:ascii="Times New Roman" w:hAnsi="Times New Roman" w:cs="Times New Roman"/>
          <w:sz w:val="28"/>
          <w:szCs w:val="28"/>
        </w:rPr>
        <w:t xml:space="preserve">  Республики  Алтай  </w:t>
      </w:r>
      <w:r w:rsidR="005268BF">
        <w:rPr>
          <w:rFonts w:ascii="Times New Roman" w:hAnsi="Times New Roman" w:cs="Times New Roman"/>
          <w:sz w:val="28"/>
          <w:szCs w:val="28"/>
        </w:rPr>
        <w:t>«</w:t>
      </w:r>
      <w:r w:rsidRPr="001E42B8">
        <w:rPr>
          <w:rFonts w:ascii="Times New Roman" w:hAnsi="Times New Roman" w:cs="Times New Roman"/>
          <w:sz w:val="28"/>
          <w:szCs w:val="28"/>
        </w:rPr>
        <w:t>Развитие</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сельского  хозяйства и регулирование рынков сельскохозяйственной продукции,</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сырья  и продовольствия  на 2012 - 2020  годы</w:t>
      </w:r>
      <w:r w:rsidR="005268BF">
        <w:rPr>
          <w:rFonts w:ascii="Times New Roman" w:hAnsi="Times New Roman" w:cs="Times New Roman"/>
          <w:sz w:val="28"/>
          <w:szCs w:val="28"/>
        </w:rPr>
        <w:t>»</w:t>
      </w:r>
      <w:r w:rsidRPr="001E42B8">
        <w:rPr>
          <w:rFonts w:ascii="Times New Roman" w:hAnsi="Times New Roman" w:cs="Times New Roman"/>
          <w:sz w:val="28"/>
          <w:szCs w:val="28"/>
        </w:rPr>
        <w:t>, утвержденной постановлением</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 xml:space="preserve">Правительства  Республики  Алтай  от  28  сентября 2012 года </w:t>
      </w:r>
      <w:r w:rsidR="002E3283">
        <w:rPr>
          <w:rFonts w:ascii="Times New Roman" w:hAnsi="Times New Roman" w:cs="Times New Roman"/>
          <w:sz w:val="28"/>
          <w:szCs w:val="28"/>
        </w:rPr>
        <w:t>№</w:t>
      </w:r>
      <w:r w:rsidRPr="001E42B8">
        <w:rPr>
          <w:rFonts w:ascii="Times New Roman" w:hAnsi="Times New Roman" w:cs="Times New Roman"/>
          <w:sz w:val="28"/>
          <w:szCs w:val="28"/>
        </w:rPr>
        <w:t xml:space="preserve"> 242 в рамках</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реал</w:t>
      </w:r>
      <w:r w:rsidR="005268BF">
        <w:rPr>
          <w:rFonts w:ascii="Times New Roman" w:hAnsi="Times New Roman" w:cs="Times New Roman"/>
          <w:sz w:val="28"/>
          <w:szCs w:val="28"/>
        </w:rPr>
        <w:t>изации ведомственной программы «</w:t>
      </w:r>
      <w:r w:rsidRPr="001E42B8">
        <w:rPr>
          <w:rFonts w:ascii="Times New Roman" w:hAnsi="Times New Roman" w:cs="Times New Roman"/>
          <w:sz w:val="28"/>
          <w:szCs w:val="28"/>
        </w:rPr>
        <w:t>Устойчивое развитие сельских территорий</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Республики Алтай на 2014 - 2017 годы и на период до 2020 года</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________________________________________</w:t>
      </w:r>
      <w:r w:rsidR="005268BF">
        <w:rPr>
          <w:rFonts w:ascii="Times New Roman" w:hAnsi="Times New Roman" w:cs="Times New Roman"/>
          <w:sz w:val="28"/>
          <w:szCs w:val="28"/>
        </w:rPr>
        <w:t>_____</w:t>
      </w:r>
      <w:r w:rsidR="001A623F">
        <w:rPr>
          <w:rFonts w:ascii="Times New Roman" w:hAnsi="Times New Roman" w:cs="Times New Roman"/>
          <w:sz w:val="28"/>
          <w:szCs w:val="28"/>
        </w:rPr>
        <w:t>_____________________________________________________________</w:t>
      </w:r>
      <w:r w:rsidR="005268BF">
        <w:rPr>
          <w:rFonts w:ascii="Times New Roman" w:hAnsi="Times New Roman" w:cs="Times New Roman"/>
          <w:sz w:val="28"/>
          <w:szCs w:val="28"/>
        </w:rPr>
        <w:t>___________________</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                          (наименование проекта)</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Документы,  подтверждающие  соответствие  претендента критериям отбора,</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 xml:space="preserve">указанные в </w:t>
      </w:r>
      <w:hyperlink w:anchor="P61" w:history="1">
        <w:r w:rsidRPr="001E42B8">
          <w:rPr>
            <w:rFonts w:ascii="Times New Roman" w:hAnsi="Times New Roman" w:cs="Times New Roman"/>
            <w:sz w:val="28"/>
            <w:szCs w:val="28"/>
          </w:rPr>
          <w:t>пункте 8</w:t>
        </w:r>
      </w:hyperlink>
      <w:r w:rsidRPr="001E42B8">
        <w:rPr>
          <w:rFonts w:ascii="Times New Roman" w:hAnsi="Times New Roman" w:cs="Times New Roman"/>
          <w:sz w:val="28"/>
          <w:szCs w:val="28"/>
        </w:rPr>
        <w:t xml:space="preserve"> настоящего Порядка.</w:t>
      </w:r>
    </w:p>
    <w:p w:rsidR="0097220B" w:rsidRPr="001E42B8" w:rsidRDefault="0097220B" w:rsidP="00A73D2D">
      <w:pPr>
        <w:pStyle w:val="ConsPlusNonformat"/>
        <w:ind w:firstLine="709"/>
        <w:jc w:val="both"/>
        <w:rPr>
          <w:rFonts w:ascii="Times New Roman" w:hAnsi="Times New Roman" w:cs="Times New Roman"/>
          <w:sz w:val="28"/>
          <w:szCs w:val="28"/>
        </w:rPr>
      </w:pP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Заявитель проекта</w:t>
      </w:r>
    </w:p>
    <w:p w:rsidR="0097220B" w:rsidRPr="001E42B8" w:rsidRDefault="005268BF" w:rsidP="00A73D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220B" w:rsidRPr="001E42B8">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0097220B" w:rsidRPr="001E42B8">
        <w:rPr>
          <w:rFonts w:ascii="Times New Roman" w:hAnsi="Times New Roman" w:cs="Times New Roman"/>
          <w:sz w:val="28"/>
          <w:szCs w:val="28"/>
        </w:rPr>
        <w:t>(расшифровка подписи)</w:t>
      </w:r>
    </w:p>
    <w:p w:rsidR="0097220B" w:rsidRPr="001E42B8" w:rsidRDefault="005268BF" w:rsidP="00A73D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220B" w:rsidRPr="001E42B8">
        <w:rPr>
          <w:rFonts w:ascii="Times New Roman" w:hAnsi="Times New Roman" w:cs="Times New Roman"/>
          <w:sz w:val="28"/>
          <w:szCs w:val="28"/>
        </w:rPr>
        <w:t xml:space="preserve">  М.П.</w:t>
      </w:r>
    </w:p>
    <w:p w:rsidR="0097220B" w:rsidRDefault="0097220B" w:rsidP="00A73D2D">
      <w:pPr>
        <w:pStyle w:val="ConsPlusNonformat"/>
        <w:ind w:firstLine="709"/>
        <w:jc w:val="both"/>
        <w:rPr>
          <w:rFonts w:ascii="Times New Roman" w:hAnsi="Times New Roman" w:cs="Times New Roman"/>
          <w:sz w:val="28"/>
          <w:szCs w:val="28"/>
        </w:rPr>
      </w:pPr>
    </w:p>
    <w:p w:rsidR="005268BF" w:rsidRPr="001E42B8" w:rsidRDefault="005268BF" w:rsidP="00A73D2D">
      <w:pPr>
        <w:pStyle w:val="ConsPlusNonformat"/>
        <w:ind w:firstLine="709"/>
        <w:jc w:val="both"/>
        <w:rPr>
          <w:rFonts w:ascii="Times New Roman" w:hAnsi="Times New Roman" w:cs="Times New Roman"/>
          <w:sz w:val="28"/>
          <w:szCs w:val="28"/>
        </w:rPr>
      </w:pP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Согласовано:</w:t>
      </w:r>
    </w:p>
    <w:p w:rsidR="0097220B" w:rsidRPr="001E42B8" w:rsidRDefault="0097220B" w:rsidP="00A73D2D">
      <w:pPr>
        <w:pStyle w:val="ConsPlusNonformat"/>
        <w:ind w:firstLine="709"/>
        <w:jc w:val="both"/>
        <w:rPr>
          <w:rFonts w:ascii="Times New Roman" w:hAnsi="Times New Roman" w:cs="Times New Roman"/>
          <w:sz w:val="28"/>
          <w:szCs w:val="28"/>
        </w:rPr>
      </w:pP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Глава администрации</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муниципального района</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Республики Алтай</w:t>
      </w:r>
    </w:p>
    <w:p w:rsidR="005268BF" w:rsidRDefault="005268BF" w:rsidP="005268BF">
      <w:pPr>
        <w:pStyle w:val="ConsPlusNonformat"/>
        <w:jc w:val="both"/>
        <w:rPr>
          <w:rFonts w:ascii="Times New Roman" w:hAnsi="Times New Roman" w:cs="Times New Roman"/>
          <w:sz w:val="28"/>
          <w:szCs w:val="28"/>
        </w:rPr>
      </w:pPr>
    </w:p>
    <w:p w:rsidR="0097220B" w:rsidRPr="001E42B8" w:rsidRDefault="0097220B" w:rsidP="005268BF">
      <w:pPr>
        <w:pStyle w:val="ConsPlusNonformat"/>
        <w:ind w:left="708" w:firstLine="708"/>
        <w:jc w:val="both"/>
        <w:rPr>
          <w:rFonts w:ascii="Times New Roman" w:hAnsi="Times New Roman" w:cs="Times New Roman"/>
          <w:sz w:val="28"/>
          <w:szCs w:val="28"/>
        </w:rPr>
      </w:pPr>
      <w:r w:rsidRPr="001E42B8">
        <w:rPr>
          <w:rFonts w:ascii="Times New Roman" w:hAnsi="Times New Roman" w:cs="Times New Roman"/>
          <w:sz w:val="28"/>
          <w:szCs w:val="28"/>
        </w:rPr>
        <w:t xml:space="preserve"> М.П.   </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 xml:space="preserve">(подпись, дата)   </w:t>
      </w:r>
      <w:r w:rsidR="005268BF">
        <w:rPr>
          <w:rFonts w:ascii="Times New Roman" w:hAnsi="Times New Roman" w:cs="Times New Roman"/>
          <w:sz w:val="28"/>
          <w:szCs w:val="28"/>
        </w:rPr>
        <w:t xml:space="preserve">    </w:t>
      </w:r>
      <w:r w:rsidRPr="001E42B8">
        <w:rPr>
          <w:rFonts w:ascii="Times New Roman" w:hAnsi="Times New Roman" w:cs="Times New Roman"/>
          <w:sz w:val="28"/>
          <w:szCs w:val="28"/>
        </w:rPr>
        <w:t xml:space="preserve">   (расшифровка подписи)</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ind w:firstLine="709"/>
        <w:rPr>
          <w:rFonts w:ascii="Times New Roman" w:hAnsi="Times New Roman" w:cs="Times New Roman"/>
          <w:sz w:val="28"/>
          <w:szCs w:val="28"/>
        </w:rPr>
        <w:sectPr w:rsidR="0097220B" w:rsidRPr="001E42B8" w:rsidSect="00A73D2D">
          <w:headerReference w:type="default" r:id="rId21"/>
          <w:pgSz w:w="11906" w:h="16838"/>
          <w:pgMar w:top="1134" w:right="1133" w:bottom="1134" w:left="1701" w:header="708" w:footer="708" w:gutter="0"/>
          <w:cols w:space="708"/>
          <w:titlePg/>
          <w:docGrid w:linePitch="360"/>
        </w:sectPr>
      </w:pPr>
    </w:p>
    <w:p w:rsidR="0097220B" w:rsidRPr="001E42B8" w:rsidRDefault="005268BF" w:rsidP="00F82E75">
      <w:pPr>
        <w:pStyle w:val="ConsPlusNormal"/>
        <w:ind w:firstLine="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7220B" w:rsidRPr="001E42B8">
        <w:rPr>
          <w:rFonts w:ascii="Times New Roman" w:hAnsi="Times New Roman" w:cs="Times New Roman"/>
          <w:sz w:val="28"/>
          <w:szCs w:val="28"/>
        </w:rPr>
        <w:t xml:space="preserve"> 2</w:t>
      </w:r>
    </w:p>
    <w:p w:rsidR="0097220B" w:rsidRPr="001E42B8" w:rsidRDefault="0097220B" w:rsidP="00F82E75">
      <w:pPr>
        <w:pStyle w:val="ConsPlusNormal"/>
        <w:ind w:firstLine="5103"/>
        <w:jc w:val="center"/>
        <w:rPr>
          <w:rFonts w:ascii="Times New Roman" w:hAnsi="Times New Roman" w:cs="Times New Roman"/>
          <w:sz w:val="28"/>
          <w:szCs w:val="28"/>
        </w:rPr>
      </w:pPr>
      <w:r w:rsidRPr="001E42B8">
        <w:rPr>
          <w:rFonts w:ascii="Times New Roman" w:hAnsi="Times New Roman" w:cs="Times New Roman"/>
          <w:sz w:val="28"/>
          <w:szCs w:val="28"/>
        </w:rPr>
        <w:t>к Правилам</w:t>
      </w:r>
    </w:p>
    <w:p w:rsidR="0097220B" w:rsidRPr="001E42B8" w:rsidRDefault="0097220B" w:rsidP="00F82E75">
      <w:pPr>
        <w:pStyle w:val="ConsPlusNormal"/>
        <w:ind w:firstLine="5103"/>
        <w:jc w:val="center"/>
        <w:rPr>
          <w:rFonts w:ascii="Times New Roman" w:hAnsi="Times New Roman" w:cs="Times New Roman"/>
          <w:sz w:val="28"/>
          <w:szCs w:val="28"/>
        </w:rPr>
      </w:pPr>
      <w:r w:rsidRPr="001E42B8">
        <w:rPr>
          <w:rFonts w:ascii="Times New Roman" w:hAnsi="Times New Roman" w:cs="Times New Roman"/>
          <w:sz w:val="28"/>
          <w:szCs w:val="28"/>
        </w:rPr>
        <w:t>предоставления, распределения</w:t>
      </w:r>
    </w:p>
    <w:p w:rsidR="0097220B" w:rsidRPr="001E42B8" w:rsidRDefault="0097220B" w:rsidP="00F82E75">
      <w:pPr>
        <w:pStyle w:val="ConsPlusNormal"/>
        <w:ind w:firstLine="5103"/>
        <w:jc w:val="center"/>
        <w:rPr>
          <w:rFonts w:ascii="Times New Roman" w:hAnsi="Times New Roman" w:cs="Times New Roman"/>
          <w:sz w:val="28"/>
          <w:szCs w:val="28"/>
        </w:rPr>
      </w:pPr>
      <w:r w:rsidRPr="001E42B8">
        <w:rPr>
          <w:rFonts w:ascii="Times New Roman" w:hAnsi="Times New Roman" w:cs="Times New Roman"/>
          <w:sz w:val="28"/>
          <w:szCs w:val="28"/>
        </w:rPr>
        <w:t>и расходования субсидий на</w:t>
      </w:r>
    </w:p>
    <w:p w:rsidR="0097220B" w:rsidRPr="001E42B8" w:rsidRDefault="0097220B" w:rsidP="00F82E75">
      <w:pPr>
        <w:pStyle w:val="ConsPlusNormal"/>
        <w:ind w:firstLine="5103"/>
        <w:jc w:val="center"/>
        <w:rPr>
          <w:rFonts w:ascii="Times New Roman" w:hAnsi="Times New Roman" w:cs="Times New Roman"/>
          <w:sz w:val="28"/>
          <w:szCs w:val="28"/>
        </w:rPr>
      </w:pPr>
      <w:r w:rsidRPr="001E42B8">
        <w:rPr>
          <w:rFonts w:ascii="Times New Roman" w:hAnsi="Times New Roman" w:cs="Times New Roman"/>
          <w:sz w:val="28"/>
          <w:szCs w:val="28"/>
        </w:rPr>
        <w:t>грантовую поддержку местных</w:t>
      </w:r>
    </w:p>
    <w:p w:rsidR="0097220B" w:rsidRPr="001E42B8" w:rsidRDefault="0097220B" w:rsidP="00F82E75">
      <w:pPr>
        <w:pStyle w:val="ConsPlusNormal"/>
        <w:ind w:firstLine="5103"/>
        <w:jc w:val="center"/>
        <w:rPr>
          <w:rFonts w:ascii="Times New Roman" w:hAnsi="Times New Roman" w:cs="Times New Roman"/>
          <w:sz w:val="28"/>
          <w:szCs w:val="28"/>
        </w:rPr>
      </w:pPr>
      <w:r w:rsidRPr="001E42B8">
        <w:rPr>
          <w:rFonts w:ascii="Times New Roman" w:hAnsi="Times New Roman" w:cs="Times New Roman"/>
          <w:sz w:val="28"/>
          <w:szCs w:val="28"/>
        </w:rPr>
        <w:t>инициатив граждан, проживающих</w:t>
      </w:r>
    </w:p>
    <w:p w:rsidR="0097220B" w:rsidRPr="001E42B8" w:rsidRDefault="0097220B" w:rsidP="00F82E75">
      <w:pPr>
        <w:pStyle w:val="ConsPlusNormal"/>
        <w:ind w:firstLine="5103"/>
        <w:jc w:val="center"/>
        <w:rPr>
          <w:rFonts w:ascii="Times New Roman" w:hAnsi="Times New Roman" w:cs="Times New Roman"/>
          <w:sz w:val="28"/>
          <w:szCs w:val="28"/>
        </w:rPr>
      </w:pPr>
      <w:r w:rsidRPr="001E42B8">
        <w:rPr>
          <w:rFonts w:ascii="Times New Roman" w:hAnsi="Times New Roman" w:cs="Times New Roman"/>
          <w:sz w:val="28"/>
          <w:szCs w:val="28"/>
        </w:rPr>
        <w:t>в сельской местности</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right"/>
        <w:rPr>
          <w:rFonts w:ascii="Times New Roman" w:hAnsi="Times New Roman" w:cs="Times New Roman"/>
          <w:sz w:val="28"/>
          <w:szCs w:val="28"/>
        </w:rPr>
      </w:pPr>
      <w:r w:rsidRPr="001E42B8">
        <w:rPr>
          <w:rFonts w:ascii="Times New Roman" w:hAnsi="Times New Roman" w:cs="Times New Roman"/>
          <w:sz w:val="28"/>
          <w:szCs w:val="28"/>
        </w:rPr>
        <w:t>Форма</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center"/>
        <w:rPr>
          <w:rFonts w:ascii="Times New Roman" w:hAnsi="Times New Roman" w:cs="Times New Roman"/>
          <w:sz w:val="28"/>
          <w:szCs w:val="28"/>
        </w:rPr>
      </w:pPr>
      <w:bookmarkStart w:id="8" w:name="P171"/>
      <w:bookmarkEnd w:id="8"/>
      <w:r w:rsidRPr="001E42B8">
        <w:rPr>
          <w:rFonts w:ascii="Times New Roman" w:hAnsi="Times New Roman" w:cs="Times New Roman"/>
          <w:sz w:val="28"/>
          <w:szCs w:val="28"/>
        </w:rPr>
        <w:t>ПАСПОРТ</w:t>
      </w:r>
    </w:p>
    <w:p w:rsidR="0097220B" w:rsidRPr="001E42B8" w:rsidRDefault="0097220B" w:rsidP="00A73D2D">
      <w:pPr>
        <w:pStyle w:val="ConsPlusNormal"/>
        <w:ind w:firstLine="709"/>
        <w:jc w:val="center"/>
        <w:rPr>
          <w:rFonts w:ascii="Times New Roman" w:hAnsi="Times New Roman" w:cs="Times New Roman"/>
          <w:sz w:val="28"/>
          <w:szCs w:val="28"/>
        </w:rPr>
      </w:pPr>
      <w:r w:rsidRPr="001E42B8">
        <w:rPr>
          <w:rFonts w:ascii="Times New Roman" w:hAnsi="Times New Roman" w:cs="Times New Roman"/>
          <w:sz w:val="28"/>
          <w:szCs w:val="28"/>
        </w:rPr>
        <w:t>общественно значимого некоммерческого проекта,</w:t>
      </w:r>
    </w:p>
    <w:p w:rsidR="0097220B" w:rsidRPr="001E42B8" w:rsidRDefault="0097220B" w:rsidP="00A73D2D">
      <w:pPr>
        <w:pStyle w:val="ConsPlusNormal"/>
        <w:ind w:firstLine="709"/>
        <w:jc w:val="center"/>
        <w:rPr>
          <w:rFonts w:ascii="Times New Roman" w:hAnsi="Times New Roman" w:cs="Times New Roman"/>
          <w:sz w:val="28"/>
          <w:szCs w:val="28"/>
        </w:rPr>
      </w:pPr>
      <w:r w:rsidRPr="001E42B8">
        <w:rPr>
          <w:rFonts w:ascii="Times New Roman" w:hAnsi="Times New Roman" w:cs="Times New Roman"/>
          <w:sz w:val="28"/>
          <w:szCs w:val="28"/>
        </w:rPr>
        <w:t>претендующего на получение гранта в 20___ году</w:t>
      </w:r>
    </w:p>
    <w:p w:rsidR="0097220B" w:rsidRPr="001E42B8" w:rsidRDefault="0097220B" w:rsidP="00A73D2D">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4"/>
        <w:gridCol w:w="1310"/>
      </w:tblGrid>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Направление реализации проекта &lt;1&gt;</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Наименование проекта, адрес или описание местоположения</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Проект соответствует нормам безопасности и законодательству Российской Федерации (да / нет)</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Площадь, на которой реализуется проект, кв. м</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Цель и задачи проекта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Инициатор проекта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Заявитель проекта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Продолжительность реализации проекта (количество месяцев, не более 12)</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Дата начала реализации проекта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Дата окончания реализации проекта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Общие расходы по проекту, тыс. рублей: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в том числе за счет средств:</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гранта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местного бюджета</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обязательного вклада граждан, индивидуальных предпринимателей и юридических лиц - всего</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из них:</w:t>
            </w:r>
          </w:p>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вклад граждан, тыс. рублей: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lastRenderedPageBreak/>
              <w:t>денежными средствами</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трудовым участием</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предоставлением помещений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техническими средствами</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иное (указать наименование вида расходов)</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вклад индивидуальных предпринимателей, тыс. рублей: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денежными средствами</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трудовым участием</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предоставлением помещений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техническими средствами</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иное (указать наименование вида расходов)</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вклад юридических лиц, тыс. рублей: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денежными средствами</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предоставлением помещений</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техническими средствами</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трудовым участием</w:t>
            </w:r>
          </w:p>
        </w:tc>
        <w:tc>
          <w:tcPr>
            <w:tcW w:w="1310" w:type="dxa"/>
          </w:tcPr>
          <w:p w:rsidR="0097220B" w:rsidRPr="001E42B8" w:rsidRDefault="0097220B" w:rsidP="00F82E75">
            <w:pPr>
              <w:pStyle w:val="ConsPlusNormal"/>
              <w:rPr>
                <w:rFonts w:ascii="Times New Roman" w:hAnsi="Times New Roman" w:cs="Times New Roman"/>
                <w:sz w:val="28"/>
                <w:szCs w:val="28"/>
              </w:rPr>
            </w:pPr>
          </w:p>
        </w:tc>
      </w:tr>
      <w:tr w:rsidR="0097220B" w:rsidRPr="001E42B8" w:rsidTr="005268BF">
        <w:tc>
          <w:tcPr>
            <w:tcW w:w="828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иное (указать наименование вида расходов)</w:t>
            </w:r>
          </w:p>
        </w:tc>
        <w:tc>
          <w:tcPr>
            <w:tcW w:w="1310" w:type="dxa"/>
          </w:tcPr>
          <w:p w:rsidR="0097220B" w:rsidRPr="001E42B8" w:rsidRDefault="0097220B" w:rsidP="00F82E75">
            <w:pPr>
              <w:pStyle w:val="ConsPlusNormal"/>
              <w:rPr>
                <w:rFonts w:ascii="Times New Roman" w:hAnsi="Times New Roman" w:cs="Times New Roman"/>
                <w:sz w:val="28"/>
                <w:szCs w:val="28"/>
              </w:rPr>
            </w:pPr>
          </w:p>
        </w:tc>
      </w:tr>
    </w:tbl>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center"/>
        <w:rPr>
          <w:rFonts w:ascii="Times New Roman" w:hAnsi="Times New Roman" w:cs="Times New Roman"/>
          <w:sz w:val="28"/>
          <w:szCs w:val="28"/>
        </w:rPr>
      </w:pPr>
      <w:r w:rsidRPr="001E42B8">
        <w:rPr>
          <w:rFonts w:ascii="Times New Roman" w:hAnsi="Times New Roman" w:cs="Times New Roman"/>
          <w:sz w:val="28"/>
          <w:szCs w:val="28"/>
        </w:rPr>
        <w:t>(наименование муниципального образования)</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 Трудовое участие: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981"/>
        <w:gridCol w:w="2136"/>
        <w:gridCol w:w="2002"/>
        <w:gridCol w:w="1871"/>
      </w:tblGrid>
      <w:tr w:rsidR="0097220B" w:rsidRPr="00F82E75" w:rsidTr="00616D79">
        <w:tc>
          <w:tcPr>
            <w:tcW w:w="581" w:type="dxa"/>
          </w:tcPr>
          <w:p w:rsidR="0097220B" w:rsidRPr="00F82E75" w:rsidRDefault="0097220B" w:rsidP="00F82E75">
            <w:pPr>
              <w:pStyle w:val="ConsPlusNormal"/>
              <w:ind w:firstLine="709"/>
              <w:jc w:val="center"/>
              <w:rPr>
                <w:rFonts w:ascii="Times New Roman" w:hAnsi="Times New Roman" w:cs="Times New Roman"/>
                <w:b/>
                <w:sz w:val="28"/>
                <w:szCs w:val="28"/>
              </w:rPr>
            </w:pPr>
            <w:r w:rsidRPr="00F82E75">
              <w:rPr>
                <w:rFonts w:ascii="Times New Roman" w:hAnsi="Times New Roman" w:cs="Times New Roman"/>
                <w:b/>
                <w:sz w:val="28"/>
                <w:szCs w:val="28"/>
              </w:rPr>
              <w:t>N</w:t>
            </w:r>
          </w:p>
        </w:tc>
        <w:tc>
          <w:tcPr>
            <w:tcW w:w="2981"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Описание работ</w:t>
            </w:r>
          </w:p>
        </w:tc>
        <w:tc>
          <w:tcPr>
            <w:tcW w:w="2136"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Трудовые затраты, количество человеко-часов</w:t>
            </w:r>
          </w:p>
        </w:tc>
        <w:tc>
          <w:tcPr>
            <w:tcW w:w="2002"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Стоимость одного человека-часа, рубли</w:t>
            </w:r>
          </w:p>
        </w:tc>
        <w:tc>
          <w:tcPr>
            <w:tcW w:w="1871"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Стоимость трудовых затрат, рубли</w:t>
            </w:r>
          </w:p>
        </w:tc>
      </w:tr>
      <w:tr w:rsidR="0097220B" w:rsidRPr="001E42B8" w:rsidTr="00616D79">
        <w:tc>
          <w:tcPr>
            <w:tcW w:w="581" w:type="dxa"/>
          </w:tcPr>
          <w:p w:rsidR="0097220B" w:rsidRPr="001E42B8" w:rsidRDefault="0097220B" w:rsidP="00A73D2D">
            <w:pPr>
              <w:pStyle w:val="ConsPlusNormal"/>
              <w:ind w:firstLine="709"/>
              <w:rPr>
                <w:rFonts w:ascii="Times New Roman" w:hAnsi="Times New Roman" w:cs="Times New Roman"/>
                <w:sz w:val="28"/>
                <w:szCs w:val="28"/>
              </w:rPr>
            </w:pPr>
          </w:p>
        </w:tc>
        <w:tc>
          <w:tcPr>
            <w:tcW w:w="2981" w:type="dxa"/>
          </w:tcPr>
          <w:p w:rsidR="0097220B" w:rsidRPr="001E42B8" w:rsidRDefault="0097220B" w:rsidP="00A73D2D">
            <w:pPr>
              <w:pStyle w:val="ConsPlusNormal"/>
              <w:ind w:firstLine="709"/>
              <w:rPr>
                <w:rFonts w:ascii="Times New Roman" w:hAnsi="Times New Roman" w:cs="Times New Roman"/>
                <w:sz w:val="28"/>
                <w:szCs w:val="28"/>
              </w:rPr>
            </w:pPr>
          </w:p>
        </w:tc>
        <w:tc>
          <w:tcPr>
            <w:tcW w:w="2136" w:type="dxa"/>
          </w:tcPr>
          <w:p w:rsidR="0097220B" w:rsidRPr="001E42B8" w:rsidRDefault="0097220B" w:rsidP="00A73D2D">
            <w:pPr>
              <w:pStyle w:val="ConsPlusNormal"/>
              <w:ind w:firstLine="709"/>
              <w:rPr>
                <w:rFonts w:ascii="Times New Roman" w:hAnsi="Times New Roman" w:cs="Times New Roman"/>
                <w:sz w:val="28"/>
                <w:szCs w:val="28"/>
              </w:rPr>
            </w:pPr>
          </w:p>
        </w:tc>
        <w:tc>
          <w:tcPr>
            <w:tcW w:w="2002"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bl>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2. Целевая группа:</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928"/>
      </w:tblGrid>
      <w:tr w:rsidR="0097220B" w:rsidRPr="001E42B8" w:rsidTr="00616D79">
        <w:tc>
          <w:tcPr>
            <w:tcW w:w="765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Численность сельского населения, подтвердившего участие в реализации проекта, человек</w:t>
            </w:r>
          </w:p>
        </w:tc>
        <w:tc>
          <w:tcPr>
            <w:tcW w:w="1928"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765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из них молодежь до 30 лет</w:t>
            </w:r>
          </w:p>
        </w:tc>
        <w:tc>
          <w:tcPr>
            <w:tcW w:w="1928"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765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lastRenderedPageBreak/>
              <w:t>Группы населения, кто будет пользоваться результатами проекта (например, дети, учащиеся в такой-то школе; население, живущее в такой-то части села; молодежь, жители пожилого возраста и т.д.)</w:t>
            </w:r>
          </w:p>
        </w:tc>
        <w:tc>
          <w:tcPr>
            <w:tcW w:w="1928"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765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человек</w:t>
            </w:r>
          </w:p>
        </w:tc>
        <w:tc>
          <w:tcPr>
            <w:tcW w:w="1928"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765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в том числе: прямо, чел.</w:t>
            </w:r>
          </w:p>
        </w:tc>
        <w:tc>
          <w:tcPr>
            <w:tcW w:w="1928"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7654"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косвенно, чел.</w:t>
            </w:r>
          </w:p>
        </w:tc>
        <w:tc>
          <w:tcPr>
            <w:tcW w:w="1928" w:type="dxa"/>
          </w:tcPr>
          <w:p w:rsidR="0097220B" w:rsidRPr="001E42B8" w:rsidRDefault="0097220B" w:rsidP="00A73D2D">
            <w:pPr>
              <w:pStyle w:val="ConsPlusNormal"/>
              <w:ind w:firstLine="709"/>
              <w:rPr>
                <w:rFonts w:ascii="Times New Roman" w:hAnsi="Times New Roman" w:cs="Times New Roman"/>
                <w:sz w:val="28"/>
                <w:szCs w:val="28"/>
              </w:rPr>
            </w:pPr>
          </w:p>
        </w:tc>
      </w:tr>
    </w:tbl>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3. Инициаторы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Описание инициаторов проекта - название, состав, Ф.И.О., обязанности по проекту. Описание вклада и роль каждого участника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4. Описание проекта (не более 3 страниц):</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1) описание проблемы и обоснование ее актуальности для сообщества: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характеристика существующей ситуации и описание решаемой проблемы, необходимость выполнения данного проекта, круг людей, которых касается решаемая проблема, актуальность решаемой проблемы для сельского поселения, общественная значимость;</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2) цели и задачи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3) мероприятия по реализации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 опишите это воздействие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4) ожидаемые результаты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Конкретные практические результаты, которые планируется достичь в ходе выполнения проекта. Результаты, характеризующие решение заявленной проблемы. По возможности указать количественные показатели;</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5) дальнейшее развитие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6) календарный план проекта.</w:t>
      </w: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Календарный план выполнения запланированных мероприятий с указанием сроков и ответственных лиц из числа исполнителей проекта. </w:t>
      </w:r>
      <w:r w:rsidRPr="001E42B8">
        <w:rPr>
          <w:rFonts w:ascii="Times New Roman" w:hAnsi="Times New Roman" w:cs="Times New Roman"/>
          <w:sz w:val="28"/>
          <w:szCs w:val="28"/>
        </w:rPr>
        <w:lastRenderedPageBreak/>
        <w:t>Необходимо перечислить все мероприятия, которые должны быть осуществлены в рамках проекта, в хронологическом порядке с указанием сроков.</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1608"/>
        <w:gridCol w:w="1871"/>
      </w:tblGrid>
      <w:tr w:rsidR="0097220B" w:rsidRPr="00F82E75" w:rsidTr="00616D79">
        <w:tc>
          <w:tcPr>
            <w:tcW w:w="6123"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Наименование мероприятия (указываются только те части, которые имеют непосредственное отношение к проекту)</w:t>
            </w:r>
          </w:p>
        </w:tc>
        <w:tc>
          <w:tcPr>
            <w:tcW w:w="1608"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Сроки реализации</w:t>
            </w:r>
          </w:p>
        </w:tc>
        <w:tc>
          <w:tcPr>
            <w:tcW w:w="1871"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Ответственный исполнитель</w:t>
            </w:r>
          </w:p>
        </w:tc>
      </w:tr>
      <w:tr w:rsidR="0097220B" w:rsidRPr="001E42B8" w:rsidTr="00616D79">
        <w:tc>
          <w:tcPr>
            <w:tcW w:w="6123"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Проектные, изыскательские и другие подготовительные работы: (опишите, какие конкретно подготовительные мероприятия, которые необходимо выполнить):</w:t>
            </w: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A73D2D">
            <w:pPr>
              <w:pStyle w:val="ConsPlusNormal"/>
              <w:ind w:firstLine="709"/>
              <w:rPr>
                <w:rFonts w:ascii="Times New Roman" w:hAnsi="Times New Roman" w:cs="Times New Roman"/>
                <w:sz w:val="28"/>
                <w:szCs w:val="28"/>
              </w:rPr>
            </w:pP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Ремонтно-строительные работы: (опишите, что необходимо отремонтировать или построить)</w:t>
            </w: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A73D2D">
            <w:pPr>
              <w:pStyle w:val="ConsPlusNormal"/>
              <w:ind w:firstLine="709"/>
              <w:rPr>
                <w:rFonts w:ascii="Times New Roman" w:hAnsi="Times New Roman" w:cs="Times New Roman"/>
                <w:sz w:val="28"/>
                <w:szCs w:val="28"/>
              </w:rPr>
            </w:pP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Приобретение оборудования: (опишите, что конкретно необходимо приобрести и с какой целью)</w:t>
            </w: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A73D2D">
            <w:pPr>
              <w:pStyle w:val="ConsPlusNormal"/>
              <w:ind w:firstLine="709"/>
              <w:rPr>
                <w:rFonts w:ascii="Times New Roman" w:hAnsi="Times New Roman" w:cs="Times New Roman"/>
                <w:sz w:val="28"/>
                <w:szCs w:val="28"/>
              </w:rPr>
            </w:pP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F82E75">
            <w:pPr>
              <w:pStyle w:val="ConsPlusNormal"/>
              <w:jc w:val="both"/>
              <w:rPr>
                <w:rFonts w:ascii="Times New Roman" w:hAnsi="Times New Roman" w:cs="Times New Roman"/>
                <w:sz w:val="28"/>
                <w:szCs w:val="28"/>
              </w:rPr>
            </w:pPr>
            <w:r w:rsidRPr="001E42B8">
              <w:rPr>
                <w:rFonts w:ascii="Times New Roman" w:hAnsi="Times New Roman" w:cs="Times New Roman"/>
                <w:sz w:val="28"/>
                <w:szCs w:val="28"/>
              </w:rPr>
              <w:t>Прочая деятельность (указать наименование)</w:t>
            </w: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r w:rsidR="0097220B" w:rsidRPr="001E42B8" w:rsidTr="00616D79">
        <w:tc>
          <w:tcPr>
            <w:tcW w:w="6123" w:type="dxa"/>
          </w:tcPr>
          <w:p w:rsidR="0097220B" w:rsidRPr="001E42B8" w:rsidRDefault="0097220B" w:rsidP="00A73D2D">
            <w:pPr>
              <w:pStyle w:val="ConsPlusNormal"/>
              <w:ind w:firstLine="709"/>
              <w:rPr>
                <w:rFonts w:ascii="Times New Roman" w:hAnsi="Times New Roman" w:cs="Times New Roman"/>
                <w:sz w:val="28"/>
                <w:szCs w:val="28"/>
              </w:rPr>
            </w:pPr>
          </w:p>
        </w:tc>
        <w:tc>
          <w:tcPr>
            <w:tcW w:w="1608" w:type="dxa"/>
          </w:tcPr>
          <w:p w:rsidR="0097220B" w:rsidRPr="001E42B8" w:rsidRDefault="0097220B" w:rsidP="00A73D2D">
            <w:pPr>
              <w:pStyle w:val="ConsPlusNormal"/>
              <w:ind w:firstLine="709"/>
              <w:rPr>
                <w:rFonts w:ascii="Times New Roman" w:hAnsi="Times New Roman" w:cs="Times New Roman"/>
                <w:sz w:val="28"/>
                <w:szCs w:val="28"/>
              </w:rPr>
            </w:pPr>
          </w:p>
        </w:tc>
        <w:tc>
          <w:tcPr>
            <w:tcW w:w="1871" w:type="dxa"/>
          </w:tcPr>
          <w:p w:rsidR="0097220B" w:rsidRPr="001E42B8" w:rsidRDefault="0097220B" w:rsidP="00A73D2D">
            <w:pPr>
              <w:pStyle w:val="ConsPlusNormal"/>
              <w:ind w:firstLine="709"/>
              <w:rPr>
                <w:rFonts w:ascii="Times New Roman" w:hAnsi="Times New Roman" w:cs="Times New Roman"/>
                <w:sz w:val="28"/>
                <w:szCs w:val="28"/>
              </w:rPr>
            </w:pPr>
          </w:p>
        </w:tc>
      </w:tr>
    </w:tbl>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both"/>
        <w:rPr>
          <w:rFonts w:ascii="Times New Roman" w:hAnsi="Times New Roman" w:cs="Times New Roman"/>
          <w:sz w:val="28"/>
          <w:szCs w:val="28"/>
        </w:rPr>
      </w:pPr>
      <w:r w:rsidRPr="001E42B8">
        <w:rPr>
          <w:rFonts w:ascii="Times New Roman" w:hAnsi="Times New Roman" w:cs="Times New Roman"/>
          <w:sz w:val="28"/>
          <w:szCs w:val="28"/>
        </w:rPr>
        <w:t>5. Смета расходов по проекту:</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9"/>
        <w:gridCol w:w="2126"/>
        <w:gridCol w:w="2266"/>
        <w:gridCol w:w="2539"/>
      </w:tblGrid>
      <w:tr w:rsidR="0097220B" w:rsidRPr="00F82E75" w:rsidTr="00616D79">
        <w:tc>
          <w:tcPr>
            <w:tcW w:w="2669"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Статьи сметы</w:t>
            </w:r>
          </w:p>
        </w:tc>
        <w:tc>
          <w:tcPr>
            <w:tcW w:w="2126"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Запрашиваемые средства</w:t>
            </w:r>
          </w:p>
        </w:tc>
        <w:tc>
          <w:tcPr>
            <w:tcW w:w="2266"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Вклад инициатора проекта</w:t>
            </w:r>
          </w:p>
        </w:tc>
        <w:tc>
          <w:tcPr>
            <w:tcW w:w="2539" w:type="dxa"/>
          </w:tcPr>
          <w:p w:rsidR="0097220B" w:rsidRPr="00F82E75" w:rsidRDefault="0097220B" w:rsidP="00F82E75">
            <w:pPr>
              <w:pStyle w:val="ConsPlusNormal"/>
              <w:jc w:val="center"/>
              <w:rPr>
                <w:rFonts w:ascii="Times New Roman" w:hAnsi="Times New Roman" w:cs="Times New Roman"/>
                <w:b/>
                <w:sz w:val="28"/>
                <w:szCs w:val="28"/>
              </w:rPr>
            </w:pPr>
            <w:r w:rsidRPr="00F82E75">
              <w:rPr>
                <w:rFonts w:ascii="Times New Roman" w:hAnsi="Times New Roman" w:cs="Times New Roman"/>
                <w:b/>
                <w:sz w:val="28"/>
                <w:szCs w:val="28"/>
              </w:rPr>
              <w:t>Общие расходы по проекту</w:t>
            </w:r>
          </w:p>
        </w:tc>
      </w:tr>
      <w:tr w:rsidR="0097220B" w:rsidRPr="001E42B8" w:rsidTr="00616D79">
        <w:tc>
          <w:tcPr>
            <w:tcW w:w="2669" w:type="dxa"/>
          </w:tcPr>
          <w:p w:rsidR="0097220B" w:rsidRPr="001E42B8" w:rsidRDefault="0097220B" w:rsidP="00A73D2D">
            <w:pPr>
              <w:pStyle w:val="ConsPlusNormal"/>
              <w:ind w:firstLine="709"/>
              <w:rPr>
                <w:rFonts w:ascii="Times New Roman" w:hAnsi="Times New Roman" w:cs="Times New Roman"/>
                <w:sz w:val="28"/>
                <w:szCs w:val="28"/>
              </w:rPr>
            </w:pPr>
          </w:p>
        </w:tc>
        <w:tc>
          <w:tcPr>
            <w:tcW w:w="2126" w:type="dxa"/>
          </w:tcPr>
          <w:p w:rsidR="0097220B" w:rsidRPr="001E42B8" w:rsidRDefault="0097220B" w:rsidP="00A73D2D">
            <w:pPr>
              <w:pStyle w:val="ConsPlusNormal"/>
              <w:ind w:firstLine="709"/>
              <w:rPr>
                <w:rFonts w:ascii="Times New Roman" w:hAnsi="Times New Roman" w:cs="Times New Roman"/>
                <w:sz w:val="28"/>
                <w:szCs w:val="28"/>
              </w:rPr>
            </w:pPr>
          </w:p>
        </w:tc>
        <w:tc>
          <w:tcPr>
            <w:tcW w:w="2266" w:type="dxa"/>
          </w:tcPr>
          <w:p w:rsidR="0097220B" w:rsidRPr="001E42B8" w:rsidRDefault="0097220B" w:rsidP="00A73D2D">
            <w:pPr>
              <w:pStyle w:val="ConsPlusNormal"/>
              <w:ind w:firstLine="709"/>
              <w:rPr>
                <w:rFonts w:ascii="Times New Roman" w:hAnsi="Times New Roman" w:cs="Times New Roman"/>
                <w:sz w:val="28"/>
                <w:szCs w:val="28"/>
              </w:rPr>
            </w:pPr>
          </w:p>
        </w:tc>
        <w:tc>
          <w:tcPr>
            <w:tcW w:w="2539" w:type="dxa"/>
          </w:tcPr>
          <w:p w:rsidR="0097220B" w:rsidRPr="001E42B8" w:rsidRDefault="0097220B" w:rsidP="00A73D2D">
            <w:pPr>
              <w:pStyle w:val="ConsPlusNormal"/>
              <w:ind w:firstLine="709"/>
              <w:rPr>
                <w:rFonts w:ascii="Times New Roman" w:hAnsi="Times New Roman" w:cs="Times New Roman"/>
                <w:sz w:val="28"/>
                <w:szCs w:val="28"/>
              </w:rPr>
            </w:pPr>
          </w:p>
        </w:tc>
      </w:tr>
    </w:tbl>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Инициатор проекта: ________________________________________________________</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                         (подпись, дата)         (расшифровка подписи)</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М.П.</w:t>
      </w:r>
    </w:p>
    <w:p w:rsidR="0097220B" w:rsidRPr="001E42B8" w:rsidRDefault="0097220B" w:rsidP="00A73D2D">
      <w:pPr>
        <w:pStyle w:val="ConsPlusNonformat"/>
        <w:ind w:firstLine="709"/>
        <w:jc w:val="both"/>
        <w:rPr>
          <w:rFonts w:ascii="Times New Roman" w:hAnsi="Times New Roman" w:cs="Times New Roman"/>
          <w:sz w:val="28"/>
          <w:szCs w:val="28"/>
        </w:rPr>
      </w:pP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Заявитель проекта:</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Глава муниципального образования</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Республики Алтай __________________________________________</w:t>
      </w:r>
    </w:p>
    <w:p w:rsidR="0097220B" w:rsidRPr="001E42B8" w:rsidRDefault="0097220B" w:rsidP="00A73D2D">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                         </w:t>
      </w:r>
      <w:r w:rsidR="00F82E75">
        <w:rPr>
          <w:rFonts w:ascii="Times New Roman" w:hAnsi="Times New Roman" w:cs="Times New Roman"/>
          <w:sz w:val="28"/>
          <w:szCs w:val="28"/>
        </w:rPr>
        <w:t xml:space="preserve">            </w:t>
      </w:r>
      <w:r w:rsidRPr="001E42B8">
        <w:rPr>
          <w:rFonts w:ascii="Times New Roman" w:hAnsi="Times New Roman" w:cs="Times New Roman"/>
          <w:sz w:val="28"/>
          <w:szCs w:val="28"/>
        </w:rPr>
        <w:t>(подпись, дата)         (расшифровка подписи)</w:t>
      </w:r>
    </w:p>
    <w:p w:rsidR="00F82E75" w:rsidRPr="001E42B8" w:rsidRDefault="0097220B" w:rsidP="00616D79">
      <w:pPr>
        <w:pStyle w:val="ConsPlusNonformat"/>
        <w:ind w:firstLine="709"/>
        <w:jc w:val="both"/>
        <w:rPr>
          <w:rFonts w:ascii="Times New Roman" w:hAnsi="Times New Roman" w:cs="Times New Roman"/>
          <w:sz w:val="28"/>
          <w:szCs w:val="28"/>
        </w:rPr>
      </w:pPr>
      <w:r w:rsidRPr="001E42B8">
        <w:rPr>
          <w:rFonts w:ascii="Times New Roman" w:hAnsi="Times New Roman" w:cs="Times New Roman"/>
          <w:sz w:val="28"/>
          <w:szCs w:val="28"/>
        </w:rPr>
        <w:t xml:space="preserve">      </w:t>
      </w:r>
      <w:r w:rsidR="00F82E75">
        <w:rPr>
          <w:rFonts w:ascii="Times New Roman" w:hAnsi="Times New Roman" w:cs="Times New Roman"/>
          <w:sz w:val="28"/>
          <w:szCs w:val="28"/>
        </w:rPr>
        <w:t xml:space="preserve">                                     </w:t>
      </w:r>
      <w:r w:rsidRPr="001E42B8">
        <w:rPr>
          <w:rFonts w:ascii="Times New Roman" w:hAnsi="Times New Roman" w:cs="Times New Roman"/>
          <w:sz w:val="28"/>
          <w:szCs w:val="28"/>
        </w:rPr>
        <w:t xml:space="preserve">   М.П.</w:t>
      </w:r>
      <w:r w:rsidR="00616D79" w:rsidRPr="001E42B8">
        <w:rPr>
          <w:rFonts w:ascii="Times New Roman" w:hAnsi="Times New Roman" w:cs="Times New Roman"/>
          <w:sz w:val="28"/>
          <w:szCs w:val="28"/>
        </w:rPr>
        <w:t xml:space="preserve"> </w:t>
      </w:r>
    </w:p>
    <w:p w:rsidR="00F82E75" w:rsidRDefault="00F82E75" w:rsidP="00F82E75">
      <w:pPr>
        <w:pStyle w:val="ConsPlusNormal"/>
        <w:ind w:firstLine="4820"/>
        <w:jc w:val="center"/>
        <w:outlineLvl w:val="1"/>
        <w:rPr>
          <w:rFonts w:ascii="Times New Roman" w:hAnsi="Times New Roman" w:cs="Times New Roman"/>
          <w:sz w:val="28"/>
          <w:szCs w:val="28"/>
        </w:rPr>
        <w:sectPr w:rsidR="00F82E75" w:rsidSect="00F82E75">
          <w:pgSz w:w="11905" w:h="16838"/>
          <w:pgMar w:top="1134" w:right="848" w:bottom="1134" w:left="1701" w:header="0" w:footer="0" w:gutter="0"/>
          <w:cols w:space="708"/>
          <w:docGrid w:linePitch="360"/>
        </w:sectPr>
      </w:pPr>
    </w:p>
    <w:p w:rsidR="0097220B" w:rsidRPr="001E42B8" w:rsidRDefault="0097220B" w:rsidP="00F82E75">
      <w:pPr>
        <w:pStyle w:val="ConsPlusNormal"/>
        <w:ind w:firstLine="9639"/>
        <w:jc w:val="center"/>
        <w:outlineLvl w:val="1"/>
        <w:rPr>
          <w:rFonts w:ascii="Times New Roman" w:hAnsi="Times New Roman" w:cs="Times New Roman"/>
          <w:sz w:val="28"/>
          <w:szCs w:val="28"/>
        </w:rPr>
      </w:pPr>
      <w:r w:rsidRPr="001E42B8">
        <w:rPr>
          <w:rFonts w:ascii="Times New Roman" w:hAnsi="Times New Roman" w:cs="Times New Roman"/>
          <w:sz w:val="28"/>
          <w:szCs w:val="28"/>
        </w:rPr>
        <w:lastRenderedPageBreak/>
        <w:t xml:space="preserve">Приложение </w:t>
      </w:r>
      <w:r w:rsidR="00F82E75">
        <w:rPr>
          <w:rFonts w:ascii="Times New Roman" w:hAnsi="Times New Roman" w:cs="Times New Roman"/>
          <w:sz w:val="28"/>
          <w:szCs w:val="28"/>
        </w:rPr>
        <w:t>№</w:t>
      </w:r>
      <w:r w:rsidRPr="001E42B8">
        <w:rPr>
          <w:rFonts w:ascii="Times New Roman" w:hAnsi="Times New Roman" w:cs="Times New Roman"/>
          <w:sz w:val="28"/>
          <w:szCs w:val="28"/>
        </w:rPr>
        <w:t xml:space="preserve"> 3</w:t>
      </w:r>
    </w:p>
    <w:p w:rsidR="0097220B" w:rsidRPr="001E42B8" w:rsidRDefault="0097220B" w:rsidP="00F82E75">
      <w:pPr>
        <w:pStyle w:val="ConsPlusNormal"/>
        <w:ind w:firstLine="9639"/>
        <w:jc w:val="center"/>
        <w:rPr>
          <w:rFonts w:ascii="Times New Roman" w:hAnsi="Times New Roman" w:cs="Times New Roman"/>
          <w:sz w:val="28"/>
          <w:szCs w:val="28"/>
        </w:rPr>
      </w:pPr>
      <w:r w:rsidRPr="001E42B8">
        <w:rPr>
          <w:rFonts w:ascii="Times New Roman" w:hAnsi="Times New Roman" w:cs="Times New Roman"/>
          <w:sz w:val="28"/>
          <w:szCs w:val="28"/>
        </w:rPr>
        <w:t>к Правилам</w:t>
      </w:r>
    </w:p>
    <w:p w:rsidR="0097220B" w:rsidRPr="001E42B8" w:rsidRDefault="0097220B" w:rsidP="00F82E75">
      <w:pPr>
        <w:pStyle w:val="ConsPlusNormal"/>
        <w:ind w:firstLine="9639"/>
        <w:jc w:val="center"/>
        <w:rPr>
          <w:rFonts w:ascii="Times New Roman" w:hAnsi="Times New Roman" w:cs="Times New Roman"/>
          <w:sz w:val="28"/>
          <w:szCs w:val="28"/>
        </w:rPr>
      </w:pPr>
      <w:r w:rsidRPr="001E42B8">
        <w:rPr>
          <w:rFonts w:ascii="Times New Roman" w:hAnsi="Times New Roman" w:cs="Times New Roman"/>
          <w:sz w:val="28"/>
          <w:szCs w:val="28"/>
        </w:rPr>
        <w:t>предоставления, распределения</w:t>
      </w:r>
    </w:p>
    <w:p w:rsidR="0097220B" w:rsidRPr="001E42B8" w:rsidRDefault="0097220B" w:rsidP="00F82E75">
      <w:pPr>
        <w:pStyle w:val="ConsPlusNormal"/>
        <w:ind w:firstLine="9639"/>
        <w:jc w:val="center"/>
        <w:rPr>
          <w:rFonts w:ascii="Times New Roman" w:hAnsi="Times New Roman" w:cs="Times New Roman"/>
          <w:sz w:val="28"/>
          <w:szCs w:val="28"/>
        </w:rPr>
      </w:pPr>
      <w:r w:rsidRPr="001E42B8">
        <w:rPr>
          <w:rFonts w:ascii="Times New Roman" w:hAnsi="Times New Roman" w:cs="Times New Roman"/>
          <w:sz w:val="28"/>
          <w:szCs w:val="28"/>
        </w:rPr>
        <w:t>и расходования субсидий на</w:t>
      </w:r>
    </w:p>
    <w:p w:rsidR="0097220B" w:rsidRPr="001E42B8" w:rsidRDefault="0097220B" w:rsidP="00F82E75">
      <w:pPr>
        <w:pStyle w:val="ConsPlusNormal"/>
        <w:ind w:firstLine="9639"/>
        <w:jc w:val="center"/>
        <w:rPr>
          <w:rFonts w:ascii="Times New Roman" w:hAnsi="Times New Roman" w:cs="Times New Roman"/>
          <w:sz w:val="28"/>
          <w:szCs w:val="28"/>
        </w:rPr>
      </w:pPr>
      <w:r w:rsidRPr="001E42B8">
        <w:rPr>
          <w:rFonts w:ascii="Times New Roman" w:hAnsi="Times New Roman" w:cs="Times New Roman"/>
          <w:sz w:val="28"/>
          <w:szCs w:val="28"/>
        </w:rPr>
        <w:t>грантовую поддержку местных</w:t>
      </w:r>
    </w:p>
    <w:p w:rsidR="0097220B" w:rsidRPr="001E42B8" w:rsidRDefault="0097220B" w:rsidP="00F82E75">
      <w:pPr>
        <w:pStyle w:val="ConsPlusNormal"/>
        <w:ind w:firstLine="9639"/>
        <w:jc w:val="center"/>
        <w:rPr>
          <w:rFonts w:ascii="Times New Roman" w:hAnsi="Times New Roman" w:cs="Times New Roman"/>
          <w:sz w:val="28"/>
          <w:szCs w:val="28"/>
        </w:rPr>
      </w:pPr>
      <w:r w:rsidRPr="001E42B8">
        <w:rPr>
          <w:rFonts w:ascii="Times New Roman" w:hAnsi="Times New Roman" w:cs="Times New Roman"/>
          <w:sz w:val="28"/>
          <w:szCs w:val="28"/>
        </w:rPr>
        <w:t>инициатив граждан, проживающих</w:t>
      </w:r>
    </w:p>
    <w:p w:rsidR="0097220B" w:rsidRPr="001E42B8" w:rsidRDefault="0097220B" w:rsidP="00F82E75">
      <w:pPr>
        <w:pStyle w:val="ConsPlusNormal"/>
        <w:ind w:firstLine="9639"/>
        <w:jc w:val="center"/>
        <w:rPr>
          <w:rFonts w:ascii="Times New Roman" w:hAnsi="Times New Roman" w:cs="Times New Roman"/>
          <w:sz w:val="28"/>
          <w:szCs w:val="28"/>
        </w:rPr>
      </w:pPr>
      <w:r w:rsidRPr="001E42B8">
        <w:rPr>
          <w:rFonts w:ascii="Times New Roman" w:hAnsi="Times New Roman" w:cs="Times New Roman"/>
          <w:sz w:val="28"/>
          <w:szCs w:val="28"/>
        </w:rPr>
        <w:t>в сельской местности</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right"/>
        <w:rPr>
          <w:rFonts w:ascii="Times New Roman" w:hAnsi="Times New Roman" w:cs="Times New Roman"/>
          <w:sz w:val="28"/>
          <w:szCs w:val="28"/>
        </w:rPr>
      </w:pPr>
      <w:r w:rsidRPr="001E42B8">
        <w:rPr>
          <w:rFonts w:ascii="Times New Roman" w:hAnsi="Times New Roman" w:cs="Times New Roman"/>
          <w:sz w:val="28"/>
          <w:szCs w:val="28"/>
        </w:rPr>
        <w:t>Форма</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F82E75" w:rsidRDefault="0097220B" w:rsidP="00A73D2D">
      <w:pPr>
        <w:pStyle w:val="ConsPlusNormal"/>
        <w:ind w:firstLine="709"/>
        <w:jc w:val="center"/>
        <w:rPr>
          <w:rFonts w:ascii="Times New Roman" w:hAnsi="Times New Roman" w:cs="Times New Roman"/>
          <w:b/>
          <w:sz w:val="28"/>
          <w:szCs w:val="28"/>
        </w:rPr>
      </w:pPr>
      <w:bookmarkStart w:id="9" w:name="P351"/>
      <w:bookmarkEnd w:id="9"/>
      <w:r w:rsidRPr="00F82E75">
        <w:rPr>
          <w:rFonts w:ascii="Times New Roman" w:hAnsi="Times New Roman" w:cs="Times New Roman"/>
          <w:b/>
          <w:sz w:val="28"/>
          <w:szCs w:val="28"/>
        </w:rPr>
        <w:t>Сведения</w:t>
      </w:r>
    </w:p>
    <w:p w:rsidR="0097220B" w:rsidRPr="00F82E75" w:rsidRDefault="0097220B" w:rsidP="00A73D2D">
      <w:pPr>
        <w:pStyle w:val="ConsPlusNormal"/>
        <w:ind w:firstLine="709"/>
        <w:jc w:val="center"/>
        <w:rPr>
          <w:rFonts w:ascii="Times New Roman" w:hAnsi="Times New Roman" w:cs="Times New Roman"/>
          <w:b/>
          <w:sz w:val="28"/>
          <w:szCs w:val="28"/>
        </w:rPr>
      </w:pPr>
      <w:r w:rsidRPr="00F82E75">
        <w:rPr>
          <w:rFonts w:ascii="Times New Roman" w:hAnsi="Times New Roman" w:cs="Times New Roman"/>
          <w:b/>
          <w:sz w:val="28"/>
          <w:szCs w:val="28"/>
        </w:rPr>
        <w:t>о наличии утвержденной проектной документации на получение</w:t>
      </w:r>
    </w:p>
    <w:p w:rsidR="0097220B" w:rsidRPr="00F82E75" w:rsidRDefault="0097220B" w:rsidP="00A73D2D">
      <w:pPr>
        <w:pStyle w:val="ConsPlusNormal"/>
        <w:ind w:firstLine="709"/>
        <w:jc w:val="center"/>
        <w:rPr>
          <w:rFonts w:ascii="Times New Roman" w:hAnsi="Times New Roman" w:cs="Times New Roman"/>
          <w:b/>
          <w:sz w:val="28"/>
          <w:szCs w:val="28"/>
        </w:rPr>
      </w:pPr>
      <w:r w:rsidRPr="00F82E75">
        <w:rPr>
          <w:rFonts w:ascii="Times New Roman" w:hAnsi="Times New Roman" w:cs="Times New Roman"/>
          <w:b/>
          <w:sz w:val="28"/>
          <w:szCs w:val="28"/>
        </w:rPr>
        <w:t>грантов на поддержку местных инициатив граждан, проживающих</w:t>
      </w:r>
    </w:p>
    <w:p w:rsidR="0097220B" w:rsidRPr="00F82E75" w:rsidRDefault="0097220B" w:rsidP="00A73D2D">
      <w:pPr>
        <w:pStyle w:val="ConsPlusNormal"/>
        <w:ind w:firstLine="709"/>
        <w:jc w:val="center"/>
        <w:rPr>
          <w:rFonts w:ascii="Times New Roman" w:hAnsi="Times New Roman" w:cs="Times New Roman"/>
          <w:b/>
          <w:sz w:val="28"/>
          <w:szCs w:val="28"/>
        </w:rPr>
      </w:pPr>
      <w:r w:rsidRPr="00F82E75">
        <w:rPr>
          <w:rFonts w:ascii="Times New Roman" w:hAnsi="Times New Roman" w:cs="Times New Roman"/>
          <w:b/>
          <w:sz w:val="28"/>
          <w:szCs w:val="28"/>
        </w:rPr>
        <w:t>в сельской местности</w:t>
      </w:r>
    </w:p>
    <w:p w:rsidR="0097220B" w:rsidRPr="001E42B8" w:rsidRDefault="0097220B" w:rsidP="00A73D2D">
      <w:pPr>
        <w:pStyle w:val="ConsPlusNormal"/>
        <w:ind w:firstLine="709"/>
        <w:jc w:val="both"/>
        <w:rPr>
          <w:rFonts w:ascii="Times New Roman" w:hAnsi="Times New Roman" w:cs="Times New Roman"/>
          <w:sz w:val="28"/>
          <w:szCs w:val="28"/>
        </w:rPr>
      </w:pPr>
    </w:p>
    <w:p w:rsidR="0097220B" w:rsidRPr="001E42B8" w:rsidRDefault="0097220B" w:rsidP="00A73D2D">
      <w:pPr>
        <w:pStyle w:val="ConsPlusNormal"/>
        <w:ind w:firstLine="709"/>
        <w:jc w:val="center"/>
        <w:rPr>
          <w:rFonts w:ascii="Times New Roman" w:hAnsi="Times New Roman" w:cs="Times New Roman"/>
          <w:sz w:val="28"/>
          <w:szCs w:val="28"/>
        </w:rPr>
      </w:pPr>
      <w:r w:rsidRPr="001E42B8">
        <w:rPr>
          <w:rFonts w:ascii="Times New Roman" w:hAnsi="Times New Roman" w:cs="Times New Roman"/>
          <w:sz w:val="28"/>
          <w:szCs w:val="28"/>
        </w:rPr>
        <w:t>(наименование получателя гранта)</w:t>
      </w:r>
    </w:p>
    <w:p w:rsidR="0097220B" w:rsidRPr="001E42B8" w:rsidRDefault="0097220B" w:rsidP="00A73D2D">
      <w:pPr>
        <w:pStyle w:val="ConsPlusNormal"/>
        <w:ind w:firstLine="709"/>
        <w:jc w:val="both"/>
        <w:rPr>
          <w:rFonts w:ascii="Times New Roman" w:hAnsi="Times New Roman" w:cs="Times New Roman"/>
          <w:sz w:val="28"/>
          <w:szCs w:val="28"/>
        </w:rPr>
      </w:pPr>
    </w:p>
    <w:tbl>
      <w:tblPr>
        <w:tblW w:w="0" w:type="auto"/>
        <w:jc w:val="center"/>
        <w:tblInd w:w="-10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1843"/>
        <w:gridCol w:w="1985"/>
        <w:gridCol w:w="1955"/>
        <w:gridCol w:w="2126"/>
        <w:gridCol w:w="2154"/>
        <w:gridCol w:w="1419"/>
        <w:gridCol w:w="1574"/>
      </w:tblGrid>
      <w:tr w:rsidR="00F82E75" w:rsidRPr="00F82E75" w:rsidTr="00F82E75">
        <w:trPr>
          <w:jc w:val="center"/>
        </w:trPr>
        <w:tc>
          <w:tcPr>
            <w:tcW w:w="1987"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Наименование проекта, населенного пункта</w:t>
            </w:r>
          </w:p>
        </w:tc>
        <w:tc>
          <w:tcPr>
            <w:tcW w:w="1843"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Численность населения, подтвердившего участие в реализации проекта, человек</w:t>
            </w:r>
          </w:p>
        </w:tc>
        <w:tc>
          <w:tcPr>
            <w:tcW w:w="1985"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Наименование и реквизиты документа, подтверждающего принятие решения о реализации проекта</w:t>
            </w:r>
          </w:p>
        </w:tc>
        <w:tc>
          <w:tcPr>
            <w:tcW w:w="1955"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Кем, когда разработана проектная документация (реквизиты документа, наименование проектной организации)</w:t>
            </w:r>
          </w:p>
        </w:tc>
        <w:tc>
          <w:tcPr>
            <w:tcW w:w="2126"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Кем, когда выдано положительное заключение государственной экспертизы (реквизиты документа, наименование</w:t>
            </w:r>
          </w:p>
        </w:tc>
        <w:tc>
          <w:tcPr>
            <w:tcW w:w="2154"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Кем, когда утверждена проектная документация (реквизиты документа, наименование проектной документации)</w:t>
            </w:r>
          </w:p>
        </w:tc>
        <w:tc>
          <w:tcPr>
            <w:tcW w:w="1419"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Сметная стоимость проекта, тыс. рублей</w:t>
            </w:r>
          </w:p>
        </w:tc>
        <w:tc>
          <w:tcPr>
            <w:tcW w:w="1574" w:type="dxa"/>
            <w:tcBorders>
              <w:top w:val="single" w:sz="4" w:space="0" w:color="auto"/>
              <w:bottom w:val="single" w:sz="4" w:space="0" w:color="auto"/>
            </w:tcBorders>
          </w:tcPr>
          <w:p w:rsidR="0097220B" w:rsidRPr="00F82E75" w:rsidRDefault="0097220B" w:rsidP="00F82E75">
            <w:pPr>
              <w:pStyle w:val="ConsPlusNormal"/>
              <w:jc w:val="center"/>
              <w:rPr>
                <w:rFonts w:ascii="Times New Roman" w:hAnsi="Times New Roman" w:cs="Times New Roman"/>
                <w:sz w:val="28"/>
                <w:szCs w:val="28"/>
              </w:rPr>
            </w:pPr>
            <w:r w:rsidRPr="00F82E75">
              <w:rPr>
                <w:rFonts w:ascii="Times New Roman" w:hAnsi="Times New Roman" w:cs="Times New Roman"/>
                <w:sz w:val="28"/>
                <w:szCs w:val="28"/>
              </w:rPr>
              <w:t>Цель и ожидаемые результаты реализации проекта</w:t>
            </w:r>
          </w:p>
        </w:tc>
      </w:tr>
    </w:tbl>
    <w:p w:rsidR="0097220B" w:rsidRPr="001E42B8" w:rsidRDefault="0097220B" w:rsidP="00A73D2D">
      <w:pPr>
        <w:pStyle w:val="ConsPlusNormal"/>
        <w:ind w:firstLine="709"/>
        <w:jc w:val="both"/>
        <w:rPr>
          <w:rFonts w:ascii="Times New Roman" w:hAnsi="Times New Roman" w:cs="Times New Roman"/>
          <w:sz w:val="28"/>
          <w:szCs w:val="28"/>
        </w:rPr>
      </w:pPr>
    </w:p>
    <w:p w:rsidR="00A73D2D" w:rsidRDefault="00F82E75" w:rsidP="00A73D2D">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w:t>
      </w:r>
    </w:p>
    <w:p w:rsidR="00616D79" w:rsidRDefault="00616D79" w:rsidP="00616D79">
      <w:pPr>
        <w:rPr>
          <w:rFonts w:ascii="Times New Roman" w:hAnsi="Times New Roman" w:cs="Times New Roman"/>
          <w:sz w:val="28"/>
          <w:szCs w:val="28"/>
        </w:rPr>
        <w:sectPr w:rsidR="00616D79" w:rsidSect="00F82E75">
          <w:pgSz w:w="16838" w:h="11905" w:orient="landscape"/>
          <w:pgMar w:top="851" w:right="1134" w:bottom="1276" w:left="1701" w:header="0" w:footer="0" w:gutter="0"/>
          <w:cols w:space="708"/>
          <w:docGrid w:linePitch="360"/>
        </w:sectPr>
      </w:pPr>
    </w:p>
    <w:p w:rsidR="00C45373" w:rsidRDefault="00616D79" w:rsidP="00616D79">
      <w:pPr>
        <w:autoSpaceDE w:val="0"/>
        <w:autoSpaceDN w:val="0"/>
        <w:adjustRightInd w:val="0"/>
        <w:spacing w:after="0" w:line="240" w:lineRule="auto"/>
        <w:ind w:firstLine="3544"/>
        <w:jc w:val="center"/>
        <w:rPr>
          <w:rFonts w:ascii="Times New Roman" w:hAnsi="Times New Roman" w:cs="Times New Roman"/>
          <w:color w:val="000000"/>
          <w:sz w:val="28"/>
          <w:szCs w:val="28"/>
        </w:rPr>
      </w:pPr>
      <w:r w:rsidRPr="00295A6E">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00C45373">
        <w:rPr>
          <w:rFonts w:ascii="Times New Roman" w:hAnsi="Times New Roman" w:cs="Times New Roman"/>
          <w:color w:val="000000"/>
          <w:sz w:val="28"/>
          <w:szCs w:val="28"/>
        </w:rPr>
        <w:t>10</w:t>
      </w:r>
    </w:p>
    <w:p w:rsidR="00616D79" w:rsidRDefault="00616D79" w:rsidP="00616D79">
      <w:pPr>
        <w:autoSpaceDE w:val="0"/>
        <w:autoSpaceDN w:val="0"/>
        <w:adjustRightInd w:val="0"/>
        <w:spacing w:after="0" w:line="240" w:lineRule="auto"/>
        <w:ind w:firstLine="3544"/>
        <w:jc w:val="center"/>
        <w:rPr>
          <w:rFonts w:ascii="Times New Roman" w:hAnsi="Times New Roman" w:cs="Times New Roman"/>
          <w:color w:val="000000"/>
          <w:sz w:val="28"/>
          <w:szCs w:val="28"/>
        </w:rPr>
      </w:pPr>
      <w:r>
        <w:rPr>
          <w:rFonts w:ascii="Times New Roman" w:hAnsi="Times New Roman" w:cs="Times New Roman"/>
          <w:color w:val="000000"/>
          <w:sz w:val="28"/>
          <w:szCs w:val="28"/>
        </w:rPr>
        <w:t>к государственной программе</w:t>
      </w:r>
    </w:p>
    <w:p w:rsidR="00616D79" w:rsidRDefault="00616D79" w:rsidP="00616D79">
      <w:pPr>
        <w:autoSpaceDE w:val="0"/>
        <w:autoSpaceDN w:val="0"/>
        <w:adjustRightInd w:val="0"/>
        <w:spacing w:after="0" w:line="240" w:lineRule="auto"/>
        <w:ind w:firstLine="3544"/>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097459">
        <w:rPr>
          <w:rFonts w:ascii="Times New Roman" w:hAnsi="Times New Roman" w:cs="Times New Roman"/>
          <w:color w:val="000000"/>
          <w:sz w:val="28"/>
          <w:szCs w:val="28"/>
        </w:rPr>
        <w:t>Развитие сельского хозяйства и</w:t>
      </w:r>
    </w:p>
    <w:p w:rsidR="00616D79" w:rsidRDefault="00616D79" w:rsidP="00616D79">
      <w:pPr>
        <w:autoSpaceDE w:val="0"/>
        <w:autoSpaceDN w:val="0"/>
        <w:adjustRightInd w:val="0"/>
        <w:spacing w:after="0" w:line="240" w:lineRule="auto"/>
        <w:ind w:firstLine="3544"/>
        <w:jc w:val="center"/>
        <w:rPr>
          <w:rFonts w:ascii="Times New Roman" w:hAnsi="Times New Roman" w:cs="Times New Roman"/>
          <w:color w:val="000000"/>
          <w:sz w:val="28"/>
          <w:szCs w:val="28"/>
        </w:rPr>
      </w:pPr>
      <w:r w:rsidRPr="00097459">
        <w:rPr>
          <w:rFonts w:ascii="Times New Roman" w:hAnsi="Times New Roman" w:cs="Times New Roman"/>
          <w:color w:val="000000"/>
          <w:sz w:val="28"/>
          <w:szCs w:val="28"/>
        </w:rPr>
        <w:t xml:space="preserve">регулирования рынков </w:t>
      </w:r>
      <w:r>
        <w:rPr>
          <w:rFonts w:ascii="Times New Roman" w:hAnsi="Times New Roman" w:cs="Times New Roman"/>
          <w:color w:val="000000"/>
          <w:sz w:val="28"/>
          <w:szCs w:val="28"/>
        </w:rPr>
        <w:t>с</w:t>
      </w:r>
      <w:r w:rsidRPr="00097459">
        <w:rPr>
          <w:rFonts w:ascii="Times New Roman" w:hAnsi="Times New Roman" w:cs="Times New Roman"/>
          <w:color w:val="000000"/>
          <w:sz w:val="28"/>
          <w:szCs w:val="28"/>
        </w:rPr>
        <w:t>ельскохозяйственной</w:t>
      </w:r>
    </w:p>
    <w:p w:rsidR="00616D79" w:rsidRPr="00295A6E" w:rsidRDefault="00616D79" w:rsidP="00616D79">
      <w:pPr>
        <w:autoSpaceDE w:val="0"/>
        <w:autoSpaceDN w:val="0"/>
        <w:adjustRightInd w:val="0"/>
        <w:spacing w:after="0" w:line="240" w:lineRule="auto"/>
        <w:ind w:firstLine="3686"/>
        <w:jc w:val="center"/>
        <w:rPr>
          <w:rFonts w:ascii="Times New Roman" w:hAnsi="Times New Roman" w:cs="Times New Roman"/>
          <w:color w:val="000000"/>
          <w:sz w:val="28"/>
          <w:szCs w:val="28"/>
        </w:rPr>
      </w:pPr>
      <w:r w:rsidRPr="00097459">
        <w:rPr>
          <w:rFonts w:ascii="Times New Roman" w:hAnsi="Times New Roman" w:cs="Times New Roman"/>
          <w:color w:val="000000"/>
          <w:sz w:val="28"/>
          <w:szCs w:val="28"/>
        </w:rPr>
        <w:t>продукции, сырья и продовольствия</w:t>
      </w:r>
      <w:r>
        <w:rPr>
          <w:rFonts w:ascii="Times New Roman" w:hAnsi="Times New Roman" w:cs="Times New Roman"/>
          <w:color w:val="000000"/>
          <w:sz w:val="28"/>
          <w:szCs w:val="28"/>
        </w:rPr>
        <w:t>»</w:t>
      </w:r>
    </w:p>
    <w:p w:rsidR="00616D79" w:rsidRDefault="00616D79" w:rsidP="00616D7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16D79" w:rsidRPr="00295A6E" w:rsidRDefault="00616D79" w:rsidP="00616D7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16D79" w:rsidRPr="002E3283" w:rsidRDefault="00616D79" w:rsidP="00616D79">
      <w:pPr>
        <w:pStyle w:val="ConsPlusNormal"/>
        <w:ind w:left="7788" w:firstLine="708"/>
        <w:jc w:val="both"/>
      </w:pPr>
    </w:p>
    <w:p w:rsidR="00616D79" w:rsidRPr="002E3283" w:rsidRDefault="00616D79" w:rsidP="00616D79">
      <w:pPr>
        <w:pStyle w:val="ConsPlusTitle"/>
        <w:jc w:val="center"/>
        <w:rPr>
          <w:rFonts w:ascii="Times New Roman" w:hAnsi="Times New Roman" w:cs="Times New Roman"/>
          <w:b w:val="0"/>
          <w:sz w:val="28"/>
          <w:szCs w:val="28"/>
        </w:rPr>
      </w:pPr>
      <w:r w:rsidRPr="002E3283">
        <w:rPr>
          <w:rFonts w:ascii="Times New Roman" w:hAnsi="Times New Roman" w:cs="Times New Roman"/>
          <w:b w:val="0"/>
          <w:sz w:val="28"/>
          <w:szCs w:val="28"/>
        </w:rPr>
        <w:t>ПРАВИЛА</w:t>
      </w:r>
    </w:p>
    <w:p w:rsidR="00616D79" w:rsidRPr="002E3283" w:rsidRDefault="00616D79" w:rsidP="00616D79">
      <w:pPr>
        <w:pStyle w:val="ConsPlusTitle"/>
        <w:ind w:firstLine="709"/>
        <w:jc w:val="center"/>
        <w:rPr>
          <w:rFonts w:ascii="Times New Roman" w:hAnsi="Times New Roman" w:cs="Times New Roman"/>
          <w:b w:val="0"/>
          <w:sz w:val="28"/>
          <w:szCs w:val="28"/>
        </w:rPr>
      </w:pPr>
      <w:r w:rsidRPr="002E3283">
        <w:rPr>
          <w:rFonts w:ascii="Times New Roman" w:hAnsi="Times New Roman" w:cs="Times New Roman"/>
          <w:b w:val="0"/>
          <w:sz w:val="28"/>
          <w:szCs w:val="28"/>
        </w:rPr>
        <w:t>Предоставления,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на улучшение жилищных условий граждан, проживающих в сельской местности, в том числе молодых семей и молодых специалистов</w:t>
      </w:r>
    </w:p>
    <w:p w:rsidR="00616D79" w:rsidRPr="002E3283" w:rsidRDefault="00616D79" w:rsidP="00616D79">
      <w:pPr>
        <w:pStyle w:val="ConsPlusNormal"/>
        <w:ind w:firstLine="709"/>
        <w:jc w:val="center"/>
        <w:rPr>
          <w:rFonts w:ascii="Times New Roman" w:hAnsi="Times New Roman" w:cs="Times New Roman"/>
          <w:sz w:val="28"/>
          <w:szCs w:val="28"/>
        </w:rPr>
      </w:pPr>
    </w:p>
    <w:p w:rsidR="00616D79" w:rsidRPr="00616D79" w:rsidRDefault="00616D79" w:rsidP="00616D79">
      <w:pPr>
        <w:pStyle w:val="ConsPlusNormal"/>
        <w:ind w:firstLine="709"/>
        <w:jc w:val="both"/>
        <w:rPr>
          <w:rFonts w:ascii="Times New Roman" w:hAnsi="Times New Roman" w:cs="Times New Roman"/>
          <w:sz w:val="28"/>
          <w:szCs w:val="28"/>
        </w:rPr>
      </w:pPr>
      <w:bookmarkStart w:id="10" w:name="P49"/>
      <w:bookmarkEnd w:id="10"/>
      <w:r w:rsidRPr="00616D79">
        <w:rPr>
          <w:rFonts w:ascii="Times New Roman" w:hAnsi="Times New Roman" w:cs="Times New Roman"/>
          <w:sz w:val="28"/>
          <w:szCs w:val="28"/>
        </w:rPr>
        <w:t>1. Правила предоставления,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(далее - муниципальные образования) на улучшение жилищных условий граждан, проживающих в сельской местности, в том числе молодых семей и молодых специалистов (далее - субсидии, Правила), определяют условия и порядок предоставления, распределения и расходования субсидий в рамках реализации мероприятий, предусматривающих:</w:t>
      </w:r>
    </w:p>
    <w:p w:rsidR="00616D79" w:rsidRPr="00616D79" w:rsidRDefault="00616D79" w:rsidP="00616D79">
      <w:pPr>
        <w:pStyle w:val="ConsPlusNormal"/>
        <w:ind w:firstLine="709"/>
        <w:jc w:val="both"/>
        <w:rPr>
          <w:rFonts w:ascii="Times New Roman" w:hAnsi="Times New Roman" w:cs="Times New Roman"/>
          <w:sz w:val="28"/>
          <w:szCs w:val="28"/>
        </w:rPr>
      </w:pPr>
      <w:bookmarkStart w:id="11" w:name="P50"/>
      <w:bookmarkEnd w:id="11"/>
      <w:r w:rsidRPr="00616D79">
        <w:rPr>
          <w:rFonts w:ascii="Times New Roman" w:hAnsi="Times New Roman" w:cs="Times New Roman"/>
          <w:sz w:val="28"/>
          <w:szCs w:val="28"/>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r:id="rId22" w:history="1">
        <w:r w:rsidRPr="00616D79">
          <w:rPr>
            <w:rFonts w:ascii="Times New Roman" w:hAnsi="Times New Roman" w:cs="Times New Roman"/>
            <w:sz w:val="28"/>
            <w:szCs w:val="28"/>
          </w:rPr>
          <w:t>положением</w:t>
        </w:r>
      </w:hyperlink>
      <w:r w:rsidRPr="00616D79">
        <w:rPr>
          <w:rFonts w:ascii="Times New Roman" w:hAnsi="Times New Roman" w:cs="Times New Roman"/>
          <w:sz w:val="28"/>
          <w:szCs w:val="28"/>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w:t>
      </w:r>
      <w:r>
        <w:rPr>
          <w:rFonts w:ascii="Times New Roman" w:hAnsi="Times New Roman" w:cs="Times New Roman"/>
          <w:sz w:val="28"/>
          <w:szCs w:val="28"/>
        </w:rPr>
        <w:t>№</w:t>
      </w:r>
      <w:r w:rsidRPr="00616D79">
        <w:rPr>
          <w:rFonts w:ascii="Times New Roman" w:hAnsi="Times New Roman" w:cs="Times New Roman"/>
          <w:sz w:val="28"/>
          <w:szCs w:val="28"/>
        </w:rPr>
        <w:t xml:space="preserve"> 4 к</w:t>
      </w:r>
      <w:r>
        <w:rPr>
          <w:rFonts w:ascii="Times New Roman" w:hAnsi="Times New Roman" w:cs="Times New Roman"/>
          <w:sz w:val="28"/>
          <w:szCs w:val="28"/>
        </w:rPr>
        <w:t xml:space="preserve"> федеральной целевой программе «</w:t>
      </w:r>
      <w:r w:rsidRPr="00616D79">
        <w:rPr>
          <w:rFonts w:ascii="Times New Roman" w:hAnsi="Times New Roman" w:cs="Times New Roman"/>
          <w:sz w:val="28"/>
          <w:szCs w:val="28"/>
        </w:rPr>
        <w:t>Устойчивое развитие сельских территорий на 2014 - 2017 годы и на период до 2020 года</w:t>
      </w:r>
      <w:r>
        <w:rPr>
          <w:rFonts w:ascii="Times New Roman" w:hAnsi="Times New Roman" w:cs="Times New Roman"/>
          <w:sz w:val="28"/>
          <w:szCs w:val="28"/>
        </w:rPr>
        <w:t>»</w:t>
      </w:r>
      <w:r w:rsidRPr="00616D79">
        <w:rPr>
          <w:rFonts w:ascii="Times New Roman" w:hAnsi="Times New Roman" w:cs="Times New Roman"/>
          <w:sz w:val="28"/>
          <w:szCs w:val="28"/>
        </w:rPr>
        <w:t xml:space="preserve">, утвержденной постановлением Правительства Российской </w:t>
      </w:r>
      <w:r>
        <w:rPr>
          <w:rFonts w:ascii="Times New Roman" w:hAnsi="Times New Roman" w:cs="Times New Roman"/>
          <w:sz w:val="28"/>
          <w:szCs w:val="28"/>
        </w:rPr>
        <w:t>Федерации от 15 июля 2013 года №</w:t>
      </w:r>
      <w:r w:rsidRPr="00616D79">
        <w:rPr>
          <w:rFonts w:ascii="Times New Roman" w:hAnsi="Times New Roman" w:cs="Times New Roman"/>
          <w:sz w:val="28"/>
          <w:szCs w:val="28"/>
        </w:rPr>
        <w:t xml:space="preserve"> 598 (далее - Программа);</w:t>
      </w:r>
    </w:p>
    <w:p w:rsidR="00616D79" w:rsidRPr="00616D79" w:rsidRDefault="00616D79" w:rsidP="00616D79">
      <w:pPr>
        <w:pStyle w:val="ConsPlusNormal"/>
        <w:ind w:firstLine="709"/>
        <w:jc w:val="both"/>
        <w:rPr>
          <w:rFonts w:ascii="Times New Roman" w:hAnsi="Times New Roman" w:cs="Times New Roman"/>
          <w:sz w:val="28"/>
          <w:szCs w:val="28"/>
        </w:rPr>
      </w:pPr>
      <w:bookmarkStart w:id="12" w:name="P51"/>
      <w:bookmarkEnd w:id="12"/>
      <w:r w:rsidRPr="00616D79">
        <w:rPr>
          <w:rFonts w:ascii="Times New Roman" w:hAnsi="Times New Roman" w:cs="Times New Roman"/>
          <w:sz w:val="28"/>
          <w:szCs w:val="28"/>
        </w:rPr>
        <w:t xml:space="preserve">б)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w:t>
      </w:r>
      <w:hyperlink r:id="rId23" w:history="1">
        <w:r w:rsidRPr="00616D79">
          <w:rPr>
            <w:rFonts w:ascii="Times New Roman" w:hAnsi="Times New Roman" w:cs="Times New Roman"/>
            <w:sz w:val="28"/>
            <w:szCs w:val="28"/>
          </w:rPr>
          <w:t>Положением</w:t>
        </w:r>
      </w:hyperlink>
      <w:r w:rsidRPr="00616D79">
        <w:rPr>
          <w:rFonts w:ascii="Times New Roman" w:hAnsi="Times New Roman" w:cs="Times New Roman"/>
          <w:sz w:val="28"/>
          <w:szCs w:val="28"/>
        </w:rPr>
        <w:t xml:space="preserve">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w:t>
      </w:r>
      <w:r>
        <w:rPr>
          <w:rFonts w:ascii="Times New Roman" w:hAnsi="Times New Roman" w:cs="Times New Roman"/>
          <w:sz w:val="28"/>
          <w:szCs w:val="28"/>
        </w:rPr>
        <w:t>№</w:t>
      </w:r>
      <w:r w:rsidRPr="00616D79">
        <w:rPr>
          <w:rFonts w:ascii="Times New Roman" w:hAnsi="Times New Roman" w:cs="Times New Roman"/>
          <w:sz w:val="28"/>
          <w:szCs w:val="28"/>
        </w:rPr>
        <w:t xml:space="preserve"> 7 к Программе.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2. Объемы средств республиканского бюджета Республики Алтай, выделяемых на улучшение жилищных условий граждан, в том числе </w:t>
      </w:r>
      <w:r w:rsidRPr="00616D79">
        <w:rPr>
          <w:rFonts w:ascii="Times New Roman" w:hAnsi="Times New Roman" w:cs="Times New Roman"/>
          <w:sz w:val="28"/>
          <w:szCs w:val="28"/>
        </w:rPr>
        <w:lastRenderedPageBreak/>
        <w:t xml:space="preserve">молодых семей и молодых специалистов, определяются ежегодно в пределах бюджетных ассигнований, предусмотренных Министерству сельского хозяйства Республики Алтай (далее - Министерство) в соответствии с Законом о республиканском бюджете Республики Алтай на очередной финансовый год и плановой период (далее - Закон о бюджете) </w:t>
      </w:r>
      <w:r w:rsidRPr="007D2FE7">
        <w:rPr>
          <w:rFonts w:ascii="Times New Roman" w:hAnsi="Times New Roman" w:cs="Times New Roman"/>
          <w:color w:val="FF0000"/>
          <w:sz w:val="28"/>
          <w:szCs w:val="28"/>
        </w:rPr>
        <w:t xml:space="preserve">на реализацию мероприятий государственной </w:t>
      </w:r>
      <w:hyperlink r:id="rId24" w:history="1">
        <w:r w:rsidRPr="007D2FE7">
          <w:rPr>
            <w:rFonts w:ascii="Times New Roman" w:hAnsi="Times New Roman" w:cs="Times New Roman"/>
            <w:color w:val="FF0000"/>
            <w:sz w:val="28"/>
            <w:szCs w:val="28"/>
          </w:rPr>
          <w:t>программы</w:t>
        </w:r>
      </w:hyperlink>
      <w:r w:rsidRPr="007D2FE7">
        <w:rPr>
          <w:rFonts w:ascii="Times New Roman" w:hAnsi="Times New Roman" w:cs="Times New Roman"/>
          <w:color w:val="FF0000"/>
          <w:sz w:val="28"/>
          <w:szCs w:val="28"/>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Программа Республики Алтай)</w:t>
      </w:r>
      <w:r w:rsidRPr="00616D79">
        <w:rPr>
          <w:rFonts w:ascii="Times New Roman" w:hAnsi="Times New Roman" w:cs="Times New Roman"/>
          <w:sz w:val="28"/>
          <w:szCs w:val="28"/>
        </w:rPr>
        <w:t>.</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3. Доля средств федерального бюджета рассчитывается ежегодно исходя из объема субсидий, предоставляемых Республике Алтай в очередном финансовом году в соответствии с распоряжением Правительства Российской Федерации. Доля средств республиканского бюджета Республики Алтай на софинансирование мероприятий </w:t>
      </w:r>
      <w:hyperlink r:id="rId25" w:history="1">
        <w:r w:rsidRPr="007D2FE7">
          <w:rPr>
            <w:rFonts w:ascii="Times New Roman" w:hAnsi="Times New Roman" w:cs="Times New Roman"/>
            <w:color w:val="FF0000"/>
            <w:sz w:val="28"/>
            <w:szCs w:val="28"/>
          </w:rPr>
          <w:t>Программы</w:t>
        </w:r>
      </w:hyperlink>
      <w:r w:rsidRPr="007D2FE7">
        <w:rPr>
          <w:rFonts w:ascii="Times New Roman" w:hAnsi="Times New Roman" w:cs="Times New Roman"/>
          <w:color w:val="FF0000"/>
          <w:sz w:val="28"/>
          <w:szCs w:val="28"/>
        </w:rPr>
        <w:t xml:space="preserve"> Республики Алтай </w:t>
      </w:r>
      <w:r w:rsidRPr="00616D79">
        <w:rPr>
          <w:rFonts w:ascii="Times New Roman" w:hAnsi="Times New Roman" w:cs="Times New Roman"/>
          <w:sz w:val="28"/>
          <w:szCs w:val="28"/>
        </w:rPr>
        <w:t xml:space="preserve">определяется ежегодно в зависимости от объема финансирования, выделяемого из республиканского бюджета Республики Алтай на очередной финансовый год. Доля собственных (заемных) средств граждан, молодых семей и молодых специалистов составляет не менее 30 процентов расчетной стоимости строительства (приобретения) жилья, определяемой исходя из размера общей площади жилого помещения для семей разной численности, установленного </w:t>
      </w:r>
      <w:hyperlink r:id="rId26" w:history="1">
        <w:r w:rsidRPr="00616D79">
          <w:rPr>
            <w:rFonts w:ascii="Times New Roman" w:hAnsi="Times New Roman" w:cs="Times New Roman"/>
            <w:sz w:val="28"/>
            <w:szCs w:val="28"/>
          </w:rPr>
          <w:t>пунктом 13</w:t>
        </w:r>
      </w:hyperlink>
      <w:r w:rsidRPr="00616D79">
        <w:rPr>
          <w:rFonts w:ascii="Times New Roman" w:hAnsi="Times New Roman" w:cs="Times New Roman"/>
          <w:sz w:val="28"/>
          <w:szCs w:val="28"/>
        </w:rPr>
        <w:t xml:space="preserve"> приложения N 4 к Программе, и стоимости 1 кв. метра общей площади жилья в сельской местности на территории Республики Алтай, утвержденной приказом Министерства.</w:t>
      </w:r>
    </w:p>
    <w:p w:rsidR="00616D79" w:rsidRPr="00616D79" w:rsidRDefault="00616D79" w:rsidP="00616D79">
      <w:pPr>
        <w:pStyle w:val="ConsPlusNormal"/>
        <w:ind w:firstLine="709"/>
        <w:jc w:val="both"/>
        <w:rPr>
          <w:rFonts w:ascii="Times New Roman" w:hAnsi="Times New Roman" w:cs="Times New Roman"/>
          <w:sz w:val="28"/>
          <w:szCs w:val="28"/>
        </w:rPr>
      </w:pPr>
      <w:bookmarkStart w:id="13" w:name="P55"/>
      <w:bookmarkEnd w:id="13"/>
      <w:r w:rsidRPr="00616D79">
        <w:rPr>
          <w:rFonts w:ascii="Times New Roman" w:hAnsi="Times New Roman" w:cs="Times New Roman"/>
          <w:sz w:val="28"/>
          <w:szCs w:val="28"/>
        </w:rPr>
        <w:t xml:space="preserve">4. Субсидии федерального бюджета, поступившие в бюджет Республики Алтай и средства республиканского бюджета Республики Алтай, предусмотренные в очередном финансовом году на софинансирование мероприятий, указанных в </w:t>
      </w:r>
      <w:hyperlink w:anchor="P49" w:history="1">
        <w:r w:rsidRPr="00616D79">
          <w:rPr>
            <w:rFonts w:ascii="Times New Roman" w:hAnsi="Times New Roman" w:cs="Times New Roman"/>
            <w:sz w:val="28"/>
            <w:szCs w:val="28"/>
          </w:rPr>
          <w:t>пункте 1</w:t>
        </w:r>
      </w:hyperlink>
      <w:r w:rsidRPr="00616D79">
        <w:rPr>
          <w:rFonts w:ascii="Times New Roman" w:hAnsi="Times New Roman" w:cs="Times New Roman"/>
          <w:sz w:val="28"/>
          <w:szCs w:val="28"/>
        </w:rPr>
        <w:t xml:space="preserve"> настоящих Правил, перечисляются Министерством в доходы бюджетов муниципальных образований для финансирования строительства (приобретения) жилья на следующих условиях:</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наличия в бюджете муниципального образования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anchor="P49" w:history="1">
        <w:r w:rsidRPr="00616D79">
          <w:rPr>
            <w:rFonts w:ascii="Times New Roman" w:hAnsi="Times New Roman" w:cs="Times New Roman"/>
            <w:sz w:val="28"/>
            <w:szCs w:val="28"/>
          </w:rPr>
          <w:t>пункте 1</w:t>
        </w:r>
      </w:hyperlink>
      <w:r w:rsidRPr="00616D79">
        <w:rPr>
          <w:rFonts w:ascii="Times New Roman" w:hAnsi="Times New Roman" w:cs="Times New Roman"/>
          <w:sz w:val="28"/>
          <w:szCs w:val="28"/>
        </w:rPr>
        <w:t xml:space="preserve"> настоящих Правил в размере не менее размера, необходимого для обеспечения уровня софинансирования расходного обязательства муниципального образования, установленного в соответствии с </w:t>
      </w:r>
      <w:hyperlink r:id="rId27" w:history="1">
        <w:r w:rsidRPr="00616D79">
          <w:rPr>
            <w:rFonts w:ascii="Times New Roman" w:hAnsi="Times New Roman" w:cs="Times New Roman"/>
            <w:sz w:val="28"/>
            <w:szCs w:val="28"/>
          </w:rPr>
          <w:t>Законом</w:t>
        </w:r>
      </w:hyperlink>
      <w:r w:rsidRPr="00616D79">
        <w:rPr>
          <w:rFonts w:ascii="Times New Roman" w:hAnsi="Times New Roman" w:cs="Times New Roman"/>
          <w:sz w:val="28"/>
          <w:szCs w:val="28"/>
        </w:rPr>
        <w:t xml:space="preserve"> Республики Алтай от 27 ноября 2007 года </w:t>
      </w:r>
      <w:r w:rsidR="007D2FE7">
        <w:rPr>
          <w:rFonts w:ascii="Times New Roman" w:hAnsi="Times New Roman" w:cs="Times New Roman"/>
          <w:sz w:val="28"/>
          <w:szCs w:val="28"/>
        </w:rPr>
        <w:t xml:space="preserve">№ </w:t>
      </w:r>
      <w:r w:rsidRPr="00616D79">
        <w:rPr>
          <w:rFonts w:ascii="Times New Roman" w:hAnsi="Times New Roman" w:cs="Times New Roman"/>
          <w:sz w:val="28"/>
          <w:szCs w:val="28"/>
        </w:rPr>
        <w:t xml:space="preserve">60-РЗ </w:t>
      </w:r>
      <w:r w:rsidR="007D2FE7">
        <w:rPr>
          <w:rFonts w:ascii="Times New Roman" w:hAnsi="Times New Roman" w:cs="Times New Roman"/>
          <w:sz w:val="28"/>
          <w:szCs w:val="28"/>
        </w:rPr>
        <w:t>«</w:t>
      </w:r>
      <w:r w:rsidRPr="00616D79">
        <w:rPr>
          <w:rFonts w:ascii="Times New Roman" w:hAnsi="Times New Roman" w:cs="Times New Roman"/>
          <w:sz w:val="28"/>
          <w:szCs w:val="28"/>
        </w:rPr>
        <w:t>О предоставлении местным бюджетам субсидий из республиканского бюджета Республики Алтай</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(далее - Закон);</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привлечения муниципальным образованием в объемах, необходимых для выполнения показателей результативности предоставления субсидии:</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собственных (заемных) средств граждан, молодых семей и молодых специалистов - в случае предоставления социальной выплаты;</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lastRenderedPageBreak/>
        <w:t>средств работодателей - в случае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(далее - субсидии на строительство (приобретение) жилья по договору найма);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предоставления в Министерство списков с указанием средств из бюджетов всех уровней и сводных списков граждан, молодых семей и молодых специалистов, изъявивших желание участвовать в мероприятиях, указанных в </w:t>
      </w:r>
      <w:hyperlink w:anchor="P49" w:history="1">
        <w:r w:rsidRPr="00616D79">
          <w:rPr>
            <w:rFonts w:ascii="Times New Roman" w:hAnsi="Times New Roman" w:cs="Times New Roman"/>
            <w:sz w:val="28"/>
            <w:szCs w:val="28"/>
          </w:rPr>
          <w:t>пункте 1</w:t>
        </w:r>
      </w:hyperlink>
      <w:r w:rsidRPr="00616D79">
        <w:rPr>
          <w:rFonts w:ascii="Times New Roman" w:hAnsi="Times New Roman" w:cs="Times New Roman"/>
          <w:sz w:val="28"/>
          <w:szCs w:val="28"/>
        </w:rPr>
        <w:t xml:space="preserve"> настоящих Правил (далее - списки, сводные списки и участники мероприятий), в срок, указанный в </w:t>
      </w:r>
      <w:hyperlink w:anchor="P93" w:history="1">
        <w:r w:rsidRPr="00616D79">
          <w:rPr>
            <w:rFonts w:ascii="Times New Roman" w:hAnsi="Times New Roman" w:cs="Times New Roman"/>
            <w:sz w:val="28"/>
            <w:szCs w:val="28"/>
          </w:rPr>
          <w:t>пункте 10</w:t>
        </w:r>
      </w:hyperlink>
      <w:r w:rsidRPr="00616D79">
        <w:rPr>
          <w:rFonts w:ascii="Times New Roman" w:hAnsi="Times New Roman" w:cs="Times New Roman"/>
          <w:sz w:val="28"/>
          <w:szCs w:val="28"/>
        </w:rPr>
        <w:t xml:space="preserve"> настоящих Правил.</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Отбор муниципальных образований для предоставления субсидии осуществляется Министерством в соответствии с критериями отбора муниципальных образований, установленными </w:t>
      </w:r>
      <w:hyperlink r:id="rId28" w:history="1">
        <w:r w:rsidRPr="00616D79">
          <w:rPr>
            <w:rFonts w:ascii="Times New Roman" w:hAnsi="Times New Roman" w:cs="Times New Roman"/>
            <w:sz w:val="28"/>
            <w:szCs w:val="28"/>
          </w:rPr>
          <w:t>Законом</w:t>
        </w:r>
      </w:hyperlink>
      <w:r w:rsidRPr="00616D79">
        <w:rPr>
          <w:rFonts w:ascii="Times New Roman" w:hAnsi="Times New Roman" w:cs="Times New Roman"/>
          <w:sz w:val="28"/>
          <w:szCs w:val="28"/>
        </w:rPr>
        <w:t>.</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5. Распределение субсидий между бюджетами муниципальных образований осуществляется по формуле:</w:t>
      </w:r>
    </w:p>
    <w:p w:rsidR="00616D79" w:rsidRPr="00616D79" w:rsidRDefault="00616D79" w:rsidP="00616D79">
      <w:pPr>
        <w:pStyle w:val="ConsPlusNormal"/>
        <w:ind w:firstLine="709"/>
        <w:jc w:val="both"/>
        <w:rPr>
          <w:rFonts w:ascii="Times New Roman" w:hAnsi="Times New Roman" w:cs="Times New Roman"/>
          <w:sz w:val="28"/>
          <w:szCs w:val="28"/>
        </w:rPr>
      </w:pP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Сi = С x ДСНi,</w:t>
      </w:r>
    </w:p>
    <w:p w:rsidR="00616D79" w:rsidRPr="00616D79" w:rsidRDefault="00616D79" w:rsidP="00616D79">
      <w:pPr>
        <w:pStyle w:val="ConsPlusNormal"/>
        <w:ind w:firstLine="709"/>
        <w:jc w:val="both"/>
        <w:rPr>
          <w:rFonts w:ascii="Times New Roman" w:hAnsi="Times New Roman" w:cs="Times New Roman"/>
          <w:sz w:val="28"/>
          <w:szCs w:val="28"/>
        </w:rPr>
      </w:pP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где: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Сi - объем субсидий i-му муниципальному образованию на улучшение жилищных условий граждан, молодых семей и молодых специалистов;</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С - общий объем субсидий, распределяемый на соответствующий финансовый год;</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ДСНi - удельный вес численности сельского населения i-го муниципального образования в общей численности сельского населения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ДСНi определяется на основе данных территориального органа Федеральной службы государственной статистики по Республике Алтай по состоянию на начало текущего финансового года по следующей формуле:</w:t>
      </w:r>
    </w:p>
    <w:p w:rsidR="00616D79" w:rsidRPr="00616D79" w:rsidRDefault="00616D79" w:rsidP="00616D79">
      <w:pPr>
        <w:pStyle w:val="ConsPlusNormal"/>
        <w:ind w:firstLine="709"/>
        <w:jc w:val="both"/>
        <w:rPr>
          <w:rFonts w:ascii="Times New Roman" w:hAnsi="Times New Roman" w:cs="Times New Roman"/>
          <w:sz w:val="28"/>
          <w:szCs w:val="28"/>
        </w:rPr>
      </w:pP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noProof/>
          <w:sz w:val="28"/>
          <w:szCs w:val="28"/>
        </w:rPr>
        <w:drawing>
          <wp:inline distT="0" distB="0" distL="0" distR="0" wp14:anchorId="5B3DB1C7" wp14:editId="68DA074B">
            <wp:extent cx="1152525" cy="457200"/>
            <wp:effectExtent l="0" t="0" r="9525" b="0"/>
            <wp:docPr id="1" name="Рисунок 1" descr="base_24468_2205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8_22052_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r w:rsidRPr="00616D79">
        <w:rPr>
          <w:rFonts w:ascii="Times New Roman" w:hAnsi="Times New Roman" w:cs="Times New Roman"/>
          <w:sz w:val="28"/>
          <w:szCs w:val="28"/>
        </w:rPr>
        <w:t>,</w:t>
      </w:r>
    </w:p>
    <w:p w:rsidR="007D2FE7" w:rsidRDefault="007D2FE7" w:rsidP="00616D79">
      <w:pPr>
        <w:pStyle w:val="ConsPlusNormal"/>
        <w:ind w:firstLine="709"/>
        <w:jc w:val="both"/>
        <w:rPr>
          <w:rFonts w:ascii="Times New Roman" w:hAnsi="Times New Roman" w:cs="Times New Roman"/>
          <w:sz w:val="28"/>
          <w:szCs w:val="28"/>
        </w:rPr>
      </w:pP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где: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ЧСНi - численность сельского населения i-го муниципального образования;</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ЧСНра - общая численность сельского населения Республики Алтай.</w:t>
      </w:r>
    </w:p>
    <w:p w:rsidR="00533F64" w:rsidRDefault="00533F64" w:rsidP="00616D79">
      <w:pPr>
        <w:pStyle w:val="ConsPlusNormal"/>
        <w:ind w:firstLine="709"/>
        <w:jc w:val="both"/>
        <w:rPr>
          <w:rFonts w:ascii="Times New Roman" w:hAnsi="Times New Roman" w:cs="Times New Roman"/>
          <w:sz w:val="28"/>
          <w:szCs w:val="28"/>
        </w:rPr>
      </w:pP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Распределение средств республиканского бюджета Республики Алтай и федерального бюджета между муниципальными образованиями утверждается приказом Министерства, с учетом условий соглашения, заключенного между Министерством сельского хозяйства Российской Федерации (далее - Минсельхоз РФ) и Правительством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Муниципальным образованиям, в которых осуществляется реализация </w:t>
      </w:r>
      <w:r w:rsidRPr="00616D79">
        <w:rPr>
          <w:rFonts w:ascii="Times New Roman" w:hAnsi="Times New Roman" w:cs="Times New Roman"/>
          <w:sz w:val="28"/>
          <w:szCs w:val="28"/>
        </w:rPr>
        <w:lastRenderedPageBreak/>
        <w:t>проектов по комплексной компактной застройке и благоустройству сельских поселений в рамках пилотных проектов средства республиканского бюджета Республики Алтай и федерального бюджета, распределяются с учетом средств ранее предоставленных на реализацию пилотных проектов.</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6. Министерство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на проведение мероприятий по улучшению жилищных условий граждан, проживающих в сельской местности, в том числе молодых семей и молодых специалистов (далее - соглашение), в котором предусматриваются:</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а) целевое назначение и размер социальных выплат (субсидий на строительство (приобретение) жилья по договору найма);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б) сведения об объеме средств, предусмотренных в бюджете муниципального образования на финансирование обеспечения расходных обязательств муниципального образования для финансирования мероприятий, указанных в </w:t>
      </w:r>
      <w:hyperlink w:anchor="P49" w:history="1">
        <w:r w:rsidRPr="00616D79">
          <w:rPr>
            <w:rFonts w:ascii="Times New Roman" w:hAnsi="Times New Roman" w:cs="Times New Roman"/>
            <w:sz w:val="28"/>
            <w:szCs w:val="28"/>
          </w:rPr>
          <w:t>пункте 1</w:t>
        </w:r>
      </w:hyperlink>
      <w:r w:rsidRPr="00616D79">
        <w:rPr>
          <w:rFonts w:ascii="Times New Roman" w:hAnsi="Times New Roman" w:cs="Times New Roman"/>
          <w:sz w:val="28"/>
          <w:szCs w:val="28"/>
        </w:rPr>
        <w:t xml:space="preserve"> настоящих Правил;</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в) право Министерства на проведение проверок соблюдения муниципальным образованием условий предоставления социальных выплат (субсидий на строительство (приобретение) жилья по договору найма), установленных соглашением;</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г) порядок возврата средств, в случае установления факта нецелевого использования субсидии по результатам проверок, проведенных органами государственного финансового контроля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д) порядок и сроки предоставления отчетности об использовании субсидии;</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ж) показатели оценки эффективности использования субсидии;</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з) ответственность сторон за нарушение условий соглашения;</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и) иные условия, определяемые по соглашению сторон.</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7. Форма соглашения устанавливается Министерством.</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8. Учет граждан, молодых семей и молодых специалистов, нуждающихся в улучшении жилищных условий и изъявивших желание участвовать в мероприятиях, указанных в </w:t>
      </w:r>
      <w:hyperlink w:anchor="P49" w:history="1">
        <w:r w:rsidRPr="00616D79">
          <w:rPr>
            <w:rFonts w:ascii="Times New Roman" w:hAnsi="Times New Roman" w:cs="Times New Roman"/>
            <w:sz w:val="28"/>
            <w:szCs w:val="28"/>
          </w:rPr>
          <w:t>пункте 1</w:t>
        </w:r>
      </w:hyperlink>
      <w:r w:rsidRPr="00616D79">
        <w:rPr>
          <w:rFonts w:ascii="Times New Roman" w:hAnsi="Times New Roman" w:cs="Times New Roman"/>
          <w:sz w:val="28"/>
          <w:szCs w:val="28"/>
        </w:rPr>
        <w:t xml:space="preserve"> настоящих Правил (далее - учет), ведут органы местного самоуправления.</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Учет ведется раздельно двумя списками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w:t>
      </w:r>
      <w:r w:rsidR="007D2FE7">
        <w:rPr>
          <w:rFonts w:ascii="Times New Roman" w:hAnsi="Times New Roman" w:cs="Times New Roman"/>
          <w:sz w:val="28"/>
          <w:szCs w:val="28"/>
        </w:rPr>
        <w:t>«</w:t>
      </w:r>
      <w:r w:rsidRPr="00616D79">
        <w:rPr>
          <w:rFonts w:ascii="Times New Roman" w:hAnsi="Times New Roman" w:cs="Times New Roman"/>
          <w:sz w:val="28"/>
          <w:szCs w:val="28"/>
        </w:rPr>
        <w:t>граждане</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и </w:t>
      </w:r>
      <w:r w:rsidR="007D2FE7">
        <w:rPr>
          <w:rFonts w:ascii="Times New Roman" w:hAnsi="Times New Roman" w:cs="Times New Roman"/>
          <w:sz w:val="28"/>
          <w:szCs w:val="28"/>
        </w:rPr>
        <w:t>«</w:t>
      </w:r>
      <w:r w:rsidRPr="00616D79">
        <w:rPr>
          <w:rFonts w:ascii="Times New Roman" w:hAnsi="Times New Roman" w:cs="Times New Roman"/>
          <w:sz w:val="28"/>
          <w:szCs w:val="28"/>
        </w:rPr>
        <w:t>молодые семьи и молодые специалисты</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с соблюдением очередности, предусмотренной </w:t>
      </w:r>
      <w:hyperlink r:id="rId30" w:history="1">
        <w:r w:rsidRPr="00616D79">
          <w:rPr>
            <w:rFonts w:ascii="Times New Roman" w:hAnsi="Times New Roman" w:cs="Times New Roman"/>
            <w:sz w:val="28"/>
            <w:szCs w:val="28"/>
          </w:rPr>
          <w:t>пунктами 5</w:t>
        </w:r>
      </w:hyperlink>
      <w:r w:rsidRPr="00616D79">
        <w:rPr>
          <w:rFonts w:ascii="Times New Roman" w:hAnsi="Times New Roman" w:cs="Times New Roman"/>
          <w:sz w:val="28"/>
          <w:szCs w:val="28"/>
        </w:rPr>
        <w:t xml:space="preserve"> и </w:t>
      </w:r>
      <w:hyperlink r:id="rId31" w:history="1">
        <w:r w:rsidRPr="00616D79">
          <w:rPr>
            <w:rFonts w:ascii="Times New Roman" w:hAnsi="Times New Roman" w:cs="Times New Roman"/>
            <w:sz w:val="28"/>
            <w:szCs w:val="28"/>
          </w:rPr>
          <w:t>37</w:t>
        </w:r>
      </w:hyperlink>
      <w:r w:rsidRPr="00616D79">
        <w:rPr>
          <w:rFonts w:ascii="Times New Roman" w:hAnsi="Times New Roman" w:cs="Times New Roman"/>
          <w:sz w:val="28"/>
          <w:szCs w:val="28"/>
        </w:rPr>
        <w:t xml:space="preserve"> приложения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4 к Программе.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9. Формирование списков, сводных списков осуществляется органами местного самоуправления в срок до 1 октября года, предшествующего очередному финансовому году.</w:t>
      </w:r>
    </w:p>
    <w:p w:rsidR="00616D79" w:rsidRPr="00616D79" w:rsidRDefault="00616D79" w:rsidP="00616D79">
      <w:pPr>
        <w:pStyle w:val="ConsPlusNormal"/>
        <w:ind w:firstLine="709"/>
        <w:jc w:val="both"/>
        <w:rPr>
          <w:rFonts w:ascii="Times New Roman" w:hAnsi="Times New Roman" w:cs="Times New Roman"/>
          <w:sz w:val="28"/>
          <w:szCs w:val="28"/>
        </w:rPr>
      </w:pPr>
      <w:bookmarkStart w:id="14" w:name="P93"/>
      <w:bookmarkEnd w:id="14"/>
      <w:r w:rsidRPr="00616D79">
        <w:rPr>
          <w:rFonts w:ascii="Times New Roman" w:hAnsi="Times New Roman" w:cs="Times New Roman"/>
          <w:sz w:val="28"/>
          <w:szCs w:val="28"/>
        </w:rPr>
        <w:t xml:space="preserve">10. Списки и сводные списки формируются органами местного самоуправления на основании предоставленных гражданами, молодыми семьями и молодыми специалистами </w:t>
      </w:r>
      <w:hyperlink r:id="rId32" w:history="1">
        <w:r w:rsidRPr="00616D79">
          <w:rPr>
            <w:rFonts w:ascii="Times New Roman" w:hAnsi="Times New Roman" w:cs="Times New Roman"/>
            <w:sz w:val="28"/>
            <w:szCs w:val="28"/>
          </w:rPr>
          <w:t>заявлений</w:t>
        </w:r>
      </w:hyperlink>
      <w:r w:rsidRPr="00616D79">
        <w:rPr>
          <w:rFonts w:ascii="Times New Roman" w:hAnsi="Times New Roman" w:cs="Times New Roman"/>
          <w:sz w:val="28"/>
          <w:szCs w:val="28"/>
        </w:rPr>
        <w:t xml:space="preserve"> по форме согласно приложению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6 к Программе.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lastRenderedPageBreak/>
        <w:t xml:space="preserve">Граждане, молодые семьи и молодые специалисты, имеющие право на получение социальной выплаты, изъявившие желание улучшить жилищные условия с использованием социальной выплаты, предоставляют в администрацию муниципального образования района в срок до 1 марта текущего финансового года дополнительно к заявлению по форме об участии в </w:t>
      </w:r>
      <w:hyperlink r:id="rId33" w:history="1">
        <w:r w:rsidRPr="00616D79">
          <w:rPr>
            <w:rFonts w:ascii="Times New Roman" w:hAnsi="Times New Roman" w:cs="Times New Roman"/>
            <w:sz w:val="28"/>
            <w:szCs w:val="28"/>
          </w:rPr>
          <w:t>Программе</w:t>
        </w:r>
      </w:hyperlink>
      <w:r w:rsidRPr="00616D79">
        <w:rPr>
          <w:rFonts w:ascii="Times New Roman" w:hAnsi="Times New Roman" w:cs="Times New Roman"/>
          <w:sz w:val="28"/>
          <w:szCs w:val="28"/>
        </w:rPr>
        <w:t xml:space="preserve"> и документам, предусмотренным </w:t>
      </w:r>
      <w:hyperlink r:id="rId34" w:history="1">
        <w:r w:rsidRPr="00616D79">
          <w:rPr>
            <w:rFonts w:ascii="Times New Roman" w:hAnsi="Times New Roman" w:cs="Times New Roman"/>
            <w:sz w:val="28"/>
            <w:szCs w:val="28"/>
          </w:rPr>
          <w:t>пунктами 19</w:t>
        </w:r>
      </w:hyperlink>
      <w:r w:rsidRPr="00616D79">
        <w:rPr>
          <w:rFonts w:ascii="Times New Roman" w:hAnsi="Times New Roman" w:cs="Times New Roman"/>
          <w:sz w:val="28"/>
          <w:szCs w:val="28"/>
        </w:rPr>
        <w:t xml:space="preserve">, </w:t>
      </w:r>
      <w:hyperlink r:id="rId35" w:history="1">
        <w:r w:rsidRPr="00616D79">
          <w:rPr>
            <w:rFonts w:ascii="Times New Roman" w:hAnsi="Times New Roman" w:cs="Times New Roman"/>
            <w:sz w:val="28"/>
            <w:szCs w:val="28"/>
          </w:rPr>
          <w:t>39</w:t>
        </w:r>
      </w:hyperlink>
      <w:r w:rsidRPr="00616D79">
        <w:rPr>
          <w:rFonts w:ascii="Times New Roman" w:hAnsi="Times New Roman" w:cs="Times New Roman"/>
          <w:sz w:val="28"/>
          <w:szCs w:val="28"/>
        </w:rPr>
        <w:t xml:space="preserve"> согласно </w:t>
      </w:r>
      <w:hyperlink r:id="rId36" w:history="1">
        <w:r w:rsidRPr="00616D79">
          <w:rPr>
            <w:rFonts w:ascii="Times New Roman" w:hAnsi="Times New Roman" w:cs="Times New Roman"/>
            <w:sz w:val="28"/>
            <w:szCs w:val="28"/>
          </w:rPr>
          <w:t xml:space="preserve">приложению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6</w:t>
        </w:r>
      </w:hyperlink>
      <w:r w:rsidRPr="00616D79">
        <w:rPr>
          <w:rFonts w:ascii="Times New Roman" w:hAnsi="Times New Roman" w:cs="Times New Roman"/>
          <w:sz w:val="28"/>
          <w:szCs w:val="28"/>
        </w:rPr>
        <w:t xml:space="preserve"> к Программе для участников мероприятий, указанных в </w:t>
      </w:r>
      <w:hyperlink w:anchor="P50" w:history="1">
        <w:r w:rsidRPr="00616D79">
          <w:rPr>
            <w:rFonts w:ascii="Times New Roman" w:hAnsi="Times New Roman" w:cs="Times New Roman"/>
            <w:sz w:val="28"/>
            <w:szCs w:val="28"/>
          </w:rPr>
          <w:t xml:space="preserve">подпункте </w:t>
        </w:r>
        <w:r w:rsidR="007D2FE7">
          <w:rPr>
            <w:rFonts w:ascii="Times New Roman" w:hAnsi="Times New Roman" w:cs="Times New Roman"/>
            <w:sz w:val="28"/>
            <w:szCs w:val="28"/>
          </w:rPr>
          <w:t>«</w:t>
        </w:r>
        <w:r w:rsidRPr="00616D79">
          <w:rPr>
            <w:rFonts w:ascii="Times New Roman" w:hAnsi="Times New Roman" w:cs="Times New Roman"/>
            <w:sz w:val="28"/>
            <w:szCs w:val="28"/>
          </w:rPr>
          <w:t>а</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пункта 1</w:t>
        </w:r>
      </w:hyperlink>
      <w:r w:rsidRPr="00616D79">
        <w:rPr>
          <w:rFonts w:ascii="Times New Roman" w:hAnsi="Times New Roman" w:cs="Times New Roman"/>
          <w:sz w:val="28"/>
          <w:szCs w:val="28"/>
        </w:rPr>
        <w:t xml:space="preserve"> настоящих Правил, копии следующих разрешительных документов:</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а) копию разрешения на строительство жилья;</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б) копию свидетельства права собственности на земельный участок или договор долгосрочной аренды на земельный участок, зарегистрированный в установленном порядке;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в) сметный расчет на строительство индивидуального жилого дома или пристройки жилого помещения по фактической стоимости объекта;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г) в случае приобретения жилья гражданин предоставляет копию технического паспорта на приобретаемое жилое помещение.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В год участия в </w:t>
      </w:r>
      <w:hyperlink r:id="rId37" w:history="1">
        <w:r w:rsidRPr="00616D79">
          <w:rPr>
            <w:rFonts w:ascii="Times New Roman" w:hAnsi="Times New Roman" w:cs="Times New Roman"/>
            <w:sz w:val="28"/>
            <w:szCs w:val="28"/>
          </w:rPr>
          <w:t>Программе</w:t>
        </w:r>
      </w:hyperlink>
      <w:r w:rsidRPr="00616D79">
        <w:rPr>
          <w:rFonts w:ascii="Times New Roman" w:hAnsi="Times New Roman" w:cs="Times New Roman"/>
          <w:sz w:val="28"/>
          <w:szCs w:val="28"/>
        </w:rPr>
        <w:t xml:space="preserve"> в срок до 1 марта гражданин предоставляет в администрацию муниципального образования района копии документов, подтверждающих наличие у заявителя собственных и (или) заемных средств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счетов-фактур и накладных, </w:t>
      </w:r>
      <w:hyperlink r:id="rId38" w:history="1">
        <w:r w:rsidRPr="00616D79">
          <w:rPr>
            <w:rFonts w:ascii="Times New Roman" w:hAnsi="Times New Roman" w:cs="Times New Roman"/>
            <w:sz w:val="28"/>
            <w:szCs w:val="28"/>
          </w:rPr>
          <w:t>актов</w:t>
        </w:r>
      </w:hyperlink>
      <w:r w:rsidRPr="00616D79">
        <w:rPr>
          <w:rFonts w:ascii="Times New Roman" w:hAnsi="Times New Roman" w:cs="Times New Roman"/>
          <w:sz w:val="28"/>
          <w:szCs w:val="28"/>
        </w:rPr>
        <w:t xml:space="preserve"> приемки выполненных работ (форма КС-2), </w:t>
      </w:r>
      <w:hyperlink r:id="rId39" w:history="1">
        <w:r w:rsidRPr="00616D79">
          <w:rPr>
            <w:rFonts w:ascii="Times New Roman" w:hAnsi="Times New Roman" w:cs="Times New Roman"/>
            <w:sz w:val="28"/>
            <w:szCs w:val="28"/>
          </w:rPr>
          <w:t>справки</w:t>
        </w:r>
      </w:hyperlink>
      <w:r w:rsidRPr="00616D79">
        <w:rPr>
          <w:rFonts w:ascii="Times New Roman" w:hAnsi="Times New Roman" w:cs="Times New Roman"/>
          <w:sz w:val="28"/>
          <w:szCs w:val="28"/>
        </w:rPr>
        <w:t xml:space="preserve"> о стоимости выполненных работ и затрат (форма КС-3), согласованных должностным лицом, курирующим строительство в администрации муниципального образования района, актов приема-передачи незавершенного строительства (жилого дома);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для участников мероприятий, указанных в </w:t>
      </w:r>
      <w:hyperlink w:anchor="P51" w:history="1">
        <w:r w:rsidRPr="00616D79">
          <w:rPr>
            <w:rFonts w:ascii="Times New Roman" w:hAnsi="Times New Roman" w:cs="Times New Roman"/>
            <w:sz w:val="28"/>
            <w:szCs w:val="28"/>
          </w:rPr>
          <w:t xml:space="preserve">подпункте </w:t>
        </w:r>
        <w:r w:rsidR="007D2FE7">
          <w:rPr>
            <w:rFonts w:ascii="Times New Roman" w:hAnsi="Times New Roman" w:cs="Times New Roman"/>
            <w:sz w:val="28"/>
            <w:szCs w:val="28"/>
          </w:rPr>
          <w:t>«</w:t>
        </w:r>
        <w:r w:rsidRPr="00616D79">
          <w:rPr>
            <w:rFonts w:ascii="Times New Roman" w:hAnsi="Times New Roman" w:cs="Times New Roman"/>
            <w:sz w:val="28"/>
            <w:szCs w:val="28"/>
          </w:rPr>
          <w:t>б</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пункта 1</w:t>
        </w:r>
      </w:hyperlink>
      <w:r w:rsidRPr="00616D79">
        <w:rPr>
          <w:rFonts w:ascii="Times New Roman" w:hAnsi="Times New Roman" w:cs="Times New Roman"/>
          <w:sz w:val="28"/>
          <w:szCs w:val="28"/>
        </w:rPr>
        <w:t xml:space="preserve"> настоящих Правил, предусмотренных </w:t>
      </w:r>
      <w:hyperlink r:id="rId40" w:history="1">
        <w:r w:rsidRPr="00616D79">
          <w:rPr>
            <w:rFonts w:ascii="Times New Roman" w:hAnsi="Times New Roman" w:cs="Times New Roman"/>
            <w:sz w:val="28"/>
            <w:szCs w:val="28"/>
          </w:rPr>
          <w:t>пунктом 4</w:t>
        </w:r>
      </w:hyperlink>
      <w:r w:rsidRPr="00616D79">
        <w:rPr>
          <w:rFonts w:ascii="Times New Roman" w:hAnsi="Times New Roman" w:cs="Times New Roman"/>
          <w:sz w:val="28"/>
          <w:szCs w:val="28"/>
        </w:rPr>
        <w:t xml:space="preserve"> приложения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7 к Программе.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В случае, если в качестве собственных средств используются средства материнского (семейного) капитала, гражданин предоставляет копии документов,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41" w:history="1">
        <w:r w:rsidRPr="00616D79">
          <w:rPr>
            <w:rFonts w:ascii="Times New Roman" w:hAnsi="Times New Roman" w:cs="Times New Roman"/>
            <w:sz w:val="28"/>
            <w:szCs w:val="28"/>
          </w:rPr>
          <w:t>постановлением</w:t>
        </w:r>
      </w:hyperlink>
      <w:r w:rsidRPr="00616D79">
        <w:rPr>
          <w:rFonts w:ascii="Times New Roman" w:hAnsi="Times New Roman" w:cs="Times New Roman"/>
          <w:sz w:val="28"/>
          <w:szCs w:val="28"/>
        </w:rPr>
        <w:t xml:space="preserve"> Правительства Российской Федерации от 12 декабря 2007 года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862 </w:t>
      </w:r>
      <w:r w:rsidR="007D2FE7">
        <w:rPr>
          <w:rFonts w:ascii="Times New Roman" w:hAnsi="Times New Roman" w:cs="Times New Roman"/>
          <w:sz w:val="28"/>
          <w:szCs w:val="28"/>
        </w:rPr>
        <w:t>«</w:t>
      </w:r>
      <w:r w:rsidRPr="00616D79">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sidR="007D2FE7">
        <w:rPr>
          <w:rFonts w:ascii="Times New Roman" w:hAnsi="Times New Roman" w:cs="Times New Roman"/>
          <w:sz w:val="28"/>
          <w:szCs w:val="28"/>
        </w:rPr>
        <w:t>»</w:t>
      </w:r>
      <w:r w:rsidRPr="00616D79">
        <w:rPr>
          <w:rFonts w:ascii="Times New Roman" w:hAnsi="Times New Roman" w:cs="Times New Roman"/>
          <w:sz w:val="28"/>
          <w:szCs w:val="28"/>
        </w:rPr>
        <w:t>.</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В случае предоставления социальной выплаты на завершение ранее начатого строительства жилого дома (в том числе по договору найма) размер социальной выплаты ограничивается остатком сметной стоимости строительства жилого дома. При этом стоимость не завершенного строительством жилого дома определяется сметным расчетом по </w:t>
      </w:r>
      <w:r w:rsidRPr="00616D79">
        <w:rPr>
          <w:rFonts w:ascii="Times New Roman" w:hAnsi="Times New Roman" w:cs="Times New Roman"/>
          <w:sz w:val="28"/>
          <w:szCs w:val="28"/>
        </w:rPr>
        <w:lastRenderedPageBreak/>
        <w:t xml:space="preserve">фактической стоимости, </w:t>
      </w:r>
      <w:hyperlink r:id="rId42" w:history="1">
        <w:r w:rsidRPr="00616D79">
          <w:rPr>
            <w:rFonts w:ascii="Times New Roman" w:hAnsi="Times New Roman" w:cs="Times New Roman"/>
            <w:sz w:val="28"/>
            <w:szCs w:val="28"/>
          </w:rPr>
          <w:t>актом</w:t>
        </w:r>
      </w:hyperlink>
      <w:r w:rsidRPr="00616D79">
        <w:rPr>
          <w:rFonts w:ascii="Times New Roman" w:hAnsi="Times New Roman" w:cs="Times New Roman"/>
          <w:sz w:val="28"/>
          <w:szCs w:val="28"/>
        </w:rPr>
        <w:t xml:space="preserve"> приемки выполненных работ (форма КС-2), </w:t>
      </w:r>
      <w:hyperlink r:id="rId43" w:history="1">
        <w:r w:rsidRPr="00616D79">
          <w:rPr>
            <w:rFonts w:ascii="Times New Roman" w:hAnsi="Times New Roman" w:cs="Times New Roman"/>
            <w:sz w:val="28"/>
            <w:szCs w:val="28"/>
          </w:rPr>
          <w:t>справкой</w:t>
        </w:r>
      </w:hyperlink>
      <w:r w:rsidRPr="00616D79">
        <w:rPr>
          <w:rFonts w:ascii="Times New Roman" w:hAnsi="Times New Roman" w:cs="Times New Roman"/>
          <w:sz w:val="28"/>
          <w:szCs w:val="28"/>
        </w:rPr>
        <w:t xml:space="preserve"> о стоимости выполненных работ и затрат (форма КС-3), согласованных должностным лицом, курирующим строительство в муниципальном образовании района, и учитывается в качестве собственных средств участников мероприятий - получателей социальных выплат в софинансировании строительства жилого дома.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Жилое помещение оформляется в общую собственность всех членов семьи, указанных в свидетельстве в срок не более 1,5 года  со дня выдачи свидетельства.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11. Списки и сводные списки утверждаются главой муниципального образования и представляются в Министерство в срок до 5 октября года, предшествующего очередному финансовому году.</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12. Внесение изменений в утвержденные списки и сводные списки допускается в случае замены участников мероприятий ввиду их отказа от участия на основании заявления, при этом высвободившиеся средства перераспределяются в пользу очередного участника мероприятий в соответствующем муниципальном образовании.</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13. Министерство на основании списков и сводных списков с учетом объема субсидий формирует предварительный список участников мероприятий на очередной финансовый год.</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14. Предварительный список участников мероприятий формируется с учетом следующих требований: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количество участников мероприятий из категорий </w:t>
      </w:r>
      <w:r w:rsidR="007D2FE7">
        <w:rPr>
          <w:rFonts w:ascii="Times New Roman" w:hAnsi="Times New Roman" w:cs="Times New Roman"/>
          <w:sz w:val="28"/>
          <w:szCs w:val="28"/>
        </w:rPr>
        <w:t>«</w:t>
      </w:r>
      <w:r w:rsidRPr="00616D79">
        <w:rPr>
          <w:rFonts w:ascii="Times New Roman" w:hAnsi="Times New Roman" w:cs="Times New Roman"/>
          <w:sz w:val="28"/>
          <w:szCs w:val="28"/>
        </w:rPr>
        <w:t>граждане</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и </w:t>
      </w:r>
      <w:r w:rsidR="007D2FE7">
        <w:rPr>
          <w:rFonts w:ascii="Times New Roman" w:hAnsi="Times New Roman" w:cs="Times New Roman"/>
          <w:sz w:val="28"/>
          <w:szCs w:val="28"/>
        </w:rPr>
        <w:t>«</w:t>
      </w:r>
      <w:r w:rsidRPr="00616D79">
        <w:rPr>
          <w:rFonts w:ascii="Times New Roman" w:hAnsi="Times New Roman" w:cs="Times New Roman"/>
          <w:sz w:val="28"/>
          <w:szCs w:val="28"/>
        </w:rPr>
        <w:t>молодые семьи и молодые специалисты</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определяется исходя из объемов субсидий из федерального, республиканского бюджетов и бюджета муниципального образования, направляемых (планируемых) на улучшение жилищных условий;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у</w:t>
      </w:r>
      <w:r w:rsidR="007D2FE7">
        <w:rPr>
          <w:rFonts w:ascii="Times New Roman" w:hAnsi="Times New Roman" w:cs="Times New Roman"/>
          <w:sz w:val="28"/>
          <w:szCs w:val="28"/>
        </w:rPr>
        <w:t>частники мероприятий категорий «</w:t>
      </w:r>
      <w:r w:rsidRPr="00616D79">
        <w:rPr>
          <w:rFonts w:ascii="Times New Roman" w:hAnsi="Times New Roman" w:cs="Times New Roman"/>
          <w:sz w:val="28"/>
          <w:szCs w:val="28"/>
        </w:rPr>
        <w:t>граждане</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и </w:t>
      </w:r>
      <w:r w:rsidR="007D2FE7">
        <w:rPr>
          <w:rFonts w:ascii="Times New Roman" w:hAnsi="Times New Roman" w:cs="Times New Roman"/>
          <w:sz w:val="28"/>
          <w:szCs w:val="28"/>
        </w:rPr>
        <w:t>«</w:t>
      </w:r>
      <w:r w:rsidRPr="00616D79">
        <w:rPr>
          <w:rFonts w:ascii="Times New Roman" w:hAnsi="Times New Roman" w:cs="Times New Roman"/>
          <w:sz w:val="28"/>
          <w:szCs w:val="28"/>
        </w:rPr>
        <w:t>молодые семьи и молодые специалисты</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отбираются раздельно;</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из каждого сводного списка участников программы категорий </w:t>
      </w:r>
      <w:r w:rsidR="007D2FE7">
        <w:rPr>
          <w:rFonts w:ascii="Times New Roman" w:hAnsi="Times New Roman" w:cs="Times New Roman"/>
          <w:sz w:val="28"/>
          <w:szCs w:val="28"/>
        </w:rPr>
        <w:t>«граждане»</w:t>
      </w:r>
      <w:r w:rsidRPr="00616D79">
        <w:rPr>
          <w:rFonts w:ascii="Times New Roman" w:hAnsi="Times New Roman" w:cs="Times New Roman"/>
          <w:sz w:val="28"/>
          <w:szCs w:val="28"/>
        </w:rPr>
        <w:t xml:space="preserve"> и </w:t>
      </w:r>
      <w:r w:rsidR="007D2FE7">
        <w:rPr>
          <w:rFonts w:ascii="Times New Roman" w:hAnsi="Times New Roman" w:cs="Times New Roman"/>
          <w:sz w:val="28"/>
          <w:szCs w:val="28"/>
        </w:rPr>
        <w:t>«</w:t>
      </w:r>
      <w:r w:rsidRPr="00616D79">
        <w:rPr>
          <w:rFonts w:ascii="Times New Roman" w:hAnsi="Times New Roman" w:cs="Times New Roman"/>
          <w:sz w:val="28"/>
          <w:szCs w:val="28"/>
        </w:rPr>
        <w:t>молодые семьи и молодые специалисты</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отбираются согласно очередности, предусмотренной </w:t>
      </w:r>
      <w:hyperlink r:id="rId44" w:history="1">
        <w:r w:rsidRPr="00616D79">
          <w:rPr>
            <w:rFonts w:ascii="Times New Roman" w:hAnsi="Times New Roman" w:cs="Times New Roman"/>
            <w:sz w:val="28"/>
            <w:szCs w:val="28"/>
          </w:rPr>
          <w:t>5</w:t>
        </w:r>
      </w:hyperlink>
      <w:r w:rsidRPr="00616D79">
        <w:rPr>
          <w:rFonts w:ascii="Times New Roman" w:hAnsi="Times New Roman" w:cs="Times New Roman"/>
          <w:sz w:val="28"/>
          <w:szCs w:val="28"/>
        </w:rPr>
        <w:t xml:space="preserve"> и 3</w:t>
      </w:r>
      <w:hyperlink r:id="rId45" w:history="1">
        <w:r w:rsidRPr="00616D79">
          <w:rPr>
            <w:rFonts w:ascii="Times New Roman" w:hAnsi="Times New Roman" w:cs="Times New Roman"/>
            <w:sz w:val="28"/>
            <w:szCs w:val="28"/>
          </w:rPr>
          <w:t>7</w:t>
        </w:r>
      </w:hyperlink>
      <w:r w:rsidRPr="00616D79">
        <w:rPr>
          <w:rFonts w:ascii="Times New Roman" w:hAnsi="Times New Roman" w:cs="Times New Roman"/>
          <w:sz w:val="28"/>
          <w:szCs w:val="28"/>
        </w:rPr>
        <w:t xml:space="preserve"> приложения </w:t>
      </w:r>
      <w:r w:rsidR="007D2FE7">
        <w:rPr>
          <w:rFonts w:ascii="Times New Roman" w:hAnsi="Times New Roman" w:cs="Times New Roman"/>
          <w:sz w:val="28"/>
          <w:szCs w:val="28"/>
        </w:rPr>
        <w:t>№</w:t>
      </w:r>
      <w:r w:rsidRPr="00616D79">
        <w:rPr>
          <w:rFonts w:ascii="Times New Roman" w:hAnsi="Times New Roman" w:cs="Times New Roman"/>
          <w:sz w:val="28"/>
          <w:szCs w:val="28"/>
        </w:rPr>
        <w:t xml:space="preserve"> 4 к Программе;</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 рассчитанный пропорционально доле сельского населения в соответствующем муниципальном образовании в общей численности сельского населения Республики Алтай, установленной на 1 января текущего года.</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15. Министерство ежегодно в срок до 1 ноября представляет в Минсельхоз Российской Федерации бюджетную заявку о размерах субсидий на следующий финансовый год, сведения о размерах средств, которые планируется направить на реализацию мероприятий, указанных в </w:t>
      </w:r>
      <w:hyperlink w:anchor="P49" w:history="1">
        <w:r w:rsidRPr="00616D79">
          <w:rPr>
            <w:rFonts w:ascii="Times New Roman" w:hAnsi="Times New Roman" w:cs="Times New Roman"/>
            <w:sz w:val="28"/>
            <w:szCs w:val="28"/>
          </w:rPr>
          <w:t>пункте 1</w:t>
        </w:r>
      </w:hyperlink>
      <w:r w:rsidRPr="00616D79">
        <w:rPr>
          <w:rFonts w:ascii="Times New Roman" w:hAnsi="Times New Roman" w:cs="Times New Roman"/>
          <w:sz w:val="28"/>
          <w:szCs w:val="28"/>
        </w:rPr>
        <w:t xml:space="preserve"> настоящих Правил, и предварительные списки участников мероприятий.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lastRenderedPageBreak/>
        <w:t>Министерство доводит объемы бюджетных ассигнований до муниципальных образований на текущий финансовый год, проверяет правильность расчета социальных выплат или субсидий и утверждает списки и сводные списки, сформированные органами местного самоуправления.</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Министерство в течение 10 рабочих дней со дня утверждения списков и сводных списков уведомляет муниципальные образования о принятом решении.</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16. Основанием для отказа в предоставлении субсидий является несоответствие условиям, указанным в </w:t>
      </w:r>
      <w:hyperlink w:anchor="P55" w:history="1">
        <w:r w:rsidRPr="00616D79">
          <w:rPr>
            <w:rFonts w:ascii="Times New Roman" w:hAnsi="Times New Roman" w:cs="Times New Roman"/>
            <w:sz w:val="28"/>
            <w:szCs w:val="28"/>
          </w:rPr>
          <w:t>пункте 4</w:t>
        </w:r>
      </w:hyperlink>
      <w:r w:rsidRPr="00616D79">
        <w:rPr>
          <w:rFonts w:ascii="Times New Roman" w:hAnsi="Times New Roman" w:cs="Times New Roman"/>
          <w:sz w:val="28"/>
          <w:szCs w:val="28"/>
        </w:rPr>
        <w:t xml:space="preserve"> настоящих Правил.</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17. В случае прекращения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бюджетами других муниципальных образований, имеющих право на получение субсидий.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18. Эффективность использования субсидий оценивается ежегодно Министерством на основе следующих показателей результативности использования субсидий: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а) общий объем ввода (приобретения) жилья в рамках </w:t>
      </w:r>
      <w:hyperlink r:id="rId46" w:history="1">
        <w:r w:rsidRPr="00616D79">
          <w:rPr>
            <w:rFonts w:ascii="Times New Roman" w:hAnsi="Times New Roman" w:cs="Times New Roman"/>
            <w:sz w:val="28"/>
            <w:szCs w:val="28"/>
          </w:rPr>
          <w:t>Программы</w:t>
        </w:r>
      </w:hyperlink>
      <w:r w:rsidRPr="00616D79">
        <w:rPr>
          <w:rFonts w:ascii="Times New Roman" w:hAnsi="Times New Roman" w:cs="Times New Roman"/>
          <w:sz w:val="28"/>
          <w:szCs w:val="28"/>
        </w:rPr>
        <w:t xml:space="preserve">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б) объем ввода (приобретения) жилья для молодых семей и молодых специалистов в рамках </w:t>
      </w:r>
      <w:hyperlink r:id="rId47" w:history="1">
        <w:r w:rsidRPr="00616D79">
          <w:rPr>
            <w:rFonts w:ascii="Times New Roman" w:hAnsi="Times New Roman" w:cs="Times New Roman"/>
            <w:sz w:val="28"/>
            <w:szCs w:val="28"/>
          </w:rPr>
          <w:t>Программы</w:t>
        </w:r>
      </w:hyperlink>
      <w:r w:rsidRPr="00616D79">
        <w:rPr>
          <w:rFonts w:ascii="Times New Roman" w:hAnsi="Times New Roman" w:cs="Times New Roman"/>
          <w:sz w:val="28"/>
          <w:szCs w:val="28"/>
        </w:rPr>
        <w:t xml:space="preserve">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в) общее количество семей, улучшивших жилищные условия в рамках </w:t>
      </w:r>
      <w:hyperlink r:id="rId48" w:history="1">
        <w:r w:rsidRPr="00616D79">
          <w:rPr>
            <w:rFonts w:ascii="Times New Roman" w:hAnsi="Times New Roman" w:cs="Times New Roman"/>
            <w:sz w:val="28"/>
            <w:szCs w:val="28"/>
          </w:rPr>
          <w:t>Программы</w:t>
        </w:r>
      </w:hyperlink>
      <w:r w:rsidRPr="00616D79">
        <w:rPr>
          <w:rFonts w:ascii="Times New Roman" w:hAnsi="Times New Roman" w:cs="Times New Roman"/>
          <w:sz w:val="28"/>
          <w:szCs w:val="28"/>
        </w:rPr>
        <w:t xml:space="preserve">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г) количество молодых семей и молодых специалистов, улучшивших жилищные условия в рамках </w:t>
      </w:r>
      <w:hyperlink r:id="rId49" w:history="1">
        <w:r w:rsidRPr="00616D79">
          <w:rPr>
            <w:rFonts w:ascii="Times New Roman" w:hAnsi="Times New Roman" w:cs="Times New Roman"/>
            <w:sz w:val="28"/>
            <w:szCs w:val="28"/>
          </w:rPr>
          <w:t>Программы</w:t>
        </w:r>
      </w:hyperlink>
      <w:r w:rsidRPr="00616D79">
        <w:rPr>
          <w:rFonts w:ascii="Times New Roman" w:hAnsi="Times New Roman" w:cs="Times New Roman"/>
          <w:sz w:val="28"/>
          <w:szCs w:val="28"/>
        </w:rPr>
        <w:t xml:space="preserve">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не достигнуты показатели результативности использования субсидии, установленные Соглашением, заключенным между Министерством и муниципальным образованием (далее - Соглашение), и в соответствии с Соглашением в году, следующем  за годом предоставления субсидии, эти нарушения не устранены, Министерство принимает решение о сокращении предусмотренного объема субсидий муниципальному образованию на очередной финансовый год на 10% за каждый недостигнутый показатель эффективности, предусмотренный Соглашением.</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19. Субсидии, перечисленные муниципальным образованиям, подлежат возврату в доход республиканского бюджета Республики Алтай в течение 15 рабочих дней с момента  уведомления Министерством   в случаях:</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наличия неиспользованного остатка субсидии в отчетном финансовом году;</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нарушения условий (в том числе нецелевое использование субсидий), установленных соглашением.</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 xml:space="preserve">20. В случае, если неиспользованный остаток субсидий не перечислен </w:t>
      </w:r>
      <w:r w:rsidRPr="00616D79">
        <w:rPr>
          <w:rFonts w:ascii="Times New Roman" w:hAnsi="Times New Roman" w:cs="Times New Roman"/>
          <w:sz w:val="28"/>
          <w:szCs w:val="28"/>
        </w:rPr>
        <w:lastRenderedPageBreak/>
        <w:t>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21. В соответствии с решением Министерства о наличии потребности муниципального образования в субсидии, неиспользованной в отчетном финансовом году, средства в объеме, не превышающем остатка субсидии, могут быть возвращены в текущем финансовом году  в течение 15 рабочих дней с момента  в доход бюджета муниципального образования, которому они были ранее предоставлены.</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22. Ответственность за достоверность предоставляемых в Министерство сведений и целевое использование субсидий возлагается на муниципальные образования Республики Алтай.</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23. Контроль за целевым использованием субсидий осуществляется Министерством.</w:t>
      </w:r>
    </w:p>
    <w:p w:rsidR="00616D79" w:rsidRPr="00616D79" w:rsidRDefault="00616D79" w:rsidP="00616D79">
      <w:pPr>
        <w:pStyle w:val="ConsPlusNormal"/>
        <w:ind w:firstLine="709"/>
        <w:jc w:val="both"/>
        <w:rPr>
          <w:rFonts w:ascii="Times New Roman" w:hAnsi="Times New Roman" w:cs="Times New Roman"/>
          <w:sz w:val="28"/>
          <w:szCs w:val="28"/>
        </w:rPr>
      </w:pPr>
      <w:r w:rsidRPr="00616D79">
        <w:rPr>
          <w:rFonts w:ascii="Times New Roman" w:hAnsi="Times New Roman" w:cs="Times New Roman"/>
          <w:sz w:val="28"/>
          <w:szCs w:val="28"/>
        </w:rPr>
        <w:t>24. В случае нецелевого использования субсидии подлежат возврату в республиканский бюджет Республики Алтай в порядке, установленном бюджетным законодательством Российской Федерации.</w:t>
      </w:r>
    </w:p>
    <w:p w:rsidR="00A73D2D" w:rsidRDefault="00A73D2D"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7D2FE7" w:rsidP="007D2FE7">
      <w:pPr>
        <w:rPr>
          <w:rFonts w:ascii="Times New Roman" w:hAnsi="Times New Roman" w:cs="Times New Roman"/>
          <w:sz w:val="28"/>
          <w:szCs w:val="28"/>
        </w:rPr>
      </w:pPr>
    </w:p>
    <w:p w:rsidR="007D2FE7" w:rsidRDefault="00C45373" w:rsidP="00C45373">
      <w:pPr>
        <w:tabs>
          <w:tab w:val="left" w:pos="5265"/>
        </w:tabs>
        <w:spacing w:after="0"/>
        <w:rPr>
          <w:rFonts w:ascii="Times New Roman" w:hAnsi="Times New Roman" w:cs="Times New Roman"/>
          <w:color w:val="000000"/>
          <w:sz w:val="28"/>
          <w:szCs w:val="28"/>
        </w:rPr>
      </w:pPr>
      <w:r>
        <w:rPr>
          <w:rFonts w:ascii="Times New Roman" w:hAnsi="Times New Roman" w:cs="Times New Roman"/>
          <w:sz w:val="28"/>
          <w:szCs w:val="28"/>
        </w:rPr>
        <w:lastRenderedPageBreak/>
        <w:tab/>
      </w:r>
      <w:r w:rsidR="007D2FE7" w:rsidRPr="00295A6E">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  11</w:t>
      </w:r>
    </w:p>
    <w:p w:rsidR="007D2FE7" w:rsidRDefault="007D2FE7" w:rsidP="007D2FE7">
      <w:pPr>
        <w:autoSpaceDE w:val="0"/>
        <w:autoSpaceDN w:val="0"/>
        <w:adjustRightInd w:val="0"/>
        <w:spacing w:after="0" w:line="240" w:lineRule="auto"/>
        <w:ind w:firstLine="3544"/>
        <w:jc w:val="center"/>
        <w:rPr>
          <w:rFonts w:ascii="Times New Roman" w:hAnsi="Times New Roman" w:cs="Times New Roman"/>
          <w:color w:val="000000"/>
          <w:sz w:val="28"/>
          <w:szCs w:val="28"/>
        </w:rPr>
      </w:pPr>
      <w:r>
        <w:rPr>
          <w:rFonts w:ascii="Times New Roman" w:hAnsi="Times New Roman" w:cs="Times New Roman"/>
          <w:color w:val="000000"/>
          <w:sz w:val="28"/>
          <w:szCs w:val="28"/>
        </w:rPr>
        <w:t>к государственной программе</w:t>
      </w:r>
    </w:p>
    <w:p w:rsidR="007D2FE7" w:rsidRDefault="007D2FE7" w:rsidP="007D2FE7">
      <w:pPr>
        <w:autoSpaceDE w:val="0"/>
        <w:autoSpaceDN w:val="0"/>
        <w:adjustRightInd w:val="0"/>
        <w:spacing w:after="0" w:line="240" w:lineRule="auto"/>
        <w:ind w:firstLine="3544"/>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097459">
        <w:rPr>
          <w:rFonts w:ascii="Times New Roman" w:hAnsi="Times New Roman" w:cs="Times New Roman"/>
          <w:color w:val="000000"/>
          <w:sz w:val="28"/>
          <w:szCs w:val="28"/>
        </w:rPr>
        <w:t>Развитие сельского хозяйства и</w:t>
      </w:r>
    </w:p>
    <w:p w:rsidR="007D2FE7" w:rsidRDefault="007D2FE7" w:rsidP="007D2FE7">
      <w:pPr>
        <w:autoSpaceDE w:val="0"/>
        <w:autoSpaceDN w:val="0"/>
        <w:adjustRightInd w:val="0"/>
        <w:spacing w:after="0" w:line="240" w:lineRule="auto"/>
        <w:ind w:firstLine="3544"/>
        <w:jc w:val="center"/>
        <w:rPr>
          <w:rFonts w:ascii="Times New Roman" w:hAnsi="Times New Roman" w:cs="Times New Roman"/>
          <w:color w:val="000000"/>
          <w:sz w:val="28"/>
          <w:szCs w:val="28"/>
        </w:rPr>
      </w:pPr>
      <w:r w:rsidRPr="00097459">
        <w:rPr>
          <w:rFonts w:ascii="Times New Roman" w:hAnsi="Times New Roman" w:cs="Times New Roman"/>
          <w:color w:val="000000"/>
          <w:sz w:val="28"/>
          <w:szCs w:val="28"/>
        </w:rPr>
        <w:t xml:space="preserve">регулирования рынков </w:t>
      </w:r>
      <w:r>
        <w:rPr>
          <w:rFonts w:ascii="Times New Roman" w:hAnsi="Times New Roman" w:cs="Times New Roman"/>
          <w:color w:val="000000"/>
          <w:sz w:val="28"/>
          <w:szCs w:val="28"/>
        </w:rPr>
        <w:t>с</w:t>
      </w:r>
      <w:r w:rsidRPr="00097459">
        <w:rPr>
          <w:rFonts w:ascii="Times New Roman" w:hAnsi="Times New Roman" w:cs="Times New Roman"/>
          <w:color w:val="000000"/>
          <w:sz w:val="28"/>
          <w:szCs w:val="28"/>
        </w:rPr>
        <w:t>ельскохозяйственной</w:t>
      </w:r>
    </w:p>
    <w:p w:rsidR="007D2FE7" w:rsidRPr="00295A6E" w:rsidRDefault="007D2FE7" w:rsidP="007D2FE7">
      <w:pPr>
        <w:autoSpaceDE w:val="0"/>
        <w:autoSpaceDN w:val="0"/>
        <w:adjustRightInd w:val="0"/>
        <w:spacing w:after="0" w:line="240" w:lineRule="auto"/>
        <w:ind w:firstLine="3686"/>
        <w:jc w:val="center"/>
        <w:rPr>
          <w:rFonts w:ascii="Times New Roman" w:hAnsi="Times New Roman" w:cs="Times New Roman"/>
          <w:color w:val="000000"/>
          <w:sz w:val="28"/>
          <w:szCs w:val="28"/>
        </w:rPr>
      </w:pPr>
      <w:r w:rsidRPr="00097459">
        <w:rPr>
          <w:rFonts w:ascii="Times New Roman" w:hAnsi="Times New Roman" w:cs="Times New Roman"/>
          <w:color w:val="000000"/>
          <w:sz w:val="28"/>
          <w:szCs w:val="28"/>
        </w:rPr>
        <w:t>продукции, сырья и продовольствия</w:t>
      </w:r>
      <w:r>
        <w:rPr>
          <w:rFonts w:ascii="Times New Roman" w:hAnsi="Times New Roman" w:cs="Times New Roman"/>
          <w:color w:val="000000"/>
          <w:sz w:val="28"/>
          <w:szCs w:val="28"/>
        </w:rPr>
        <w:t>»</w:t>
      </w:r>
    </w:p>
    <w:p w:rsidR="007D2FE7" w:rsidRDefault="007D2FE7" w:rsidP="007D2F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D2FE7" w:rsidRPr="00295A6E" w:rsidRDefault="007D2FE7" w:rsidP="007D2F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D2FE7" w:rsidRDefault="007D2FE7" w:rsidP="007D2FE7">
      <w:pPr>
        <w:pStyle w:val="ConsPlusNormal"/>
        <w:ind w:left="7788" w:firstLine="708"/>
        <w:jc w:val="both"/>
      </w:pPr>
    </w:p>
    <w:p w:rsidR="007D2FE7" w:rsidRPr="002E3283" w:rsidRDefault="007D2FE7" w:rsidP="007D2FE7">
      <w:pPr>
        <w:pStyle w:val="ConsPlusTitle"/>
        <w:jc w:val="center"/>
        <w:rPr>
          <w:rFonts w:ascii="Times New Roman" w:hAnsi="Times New Roman" w:cs="Times New Roman"/>
          <w:b w:val="0"/>
          <w:sz w:val="28"/>
          <w:szCs w:val="28"/>
        </w:rPr>
      </w:pPr>
      <w:r w:rsidRPr="002E3283">
        <w:rPr>
          <w:rFonts w:ascii="Times New Roman" w:hAnsi="Times New Roman" w:cs="Times New Roman"/>
          <w:b w:val="0"/>
          <w:sz w:val="28"/>
          <w:szCs w:val="28"/>
        </w:rPr>
        <w:t>ПРАВИЛА</w:t>
      </w:r>
    </w:p>
    <w:p w:rsidR="007D2FE7" w:rsidRPr="002E3283" w:rsidRDefault="007D2FE7" w:rsidP="00533F64">
      <w:pPr>
        <w:pStyle w:val="ConsPlusTitle"/>
        <w:ind w:firstLine="709"/>
        <w:jc w:val="center"/>
        <w:rPr>
          <w:rFonts w:ascii="Times New Roman" w:hAnsi="Times New Roman" w:cs="Times New Roman"/>
          <w:b w:val="0"/>
          <w:sz w:val="28"/>
          <w:szCs w:val="28"/>
        </w:rPr>
      </w:pPr>
      <w:r w:rsidRPr="002E3283">
        <w:rPr>
          <w:rFonts w:ascii="Times New Roman" w:hAnsi="Times New Roman" w:cs="Times New Roman"/>
          <w:b w:val="0"/>
          <w:sz w:val="28"/>
          <w:szCs w:val="28"/>
        </w:rPr>
        <w:t xml:space="preserve">предоставления, распределения и расходования субсидий из республиканского бюджета Республики Алтай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w:t>
      </w:r>
      <w:r w:rsidR="00533F64" w:rsidRPr="002E3283">
        <w:rPr>
          <w:rFonts w:ascii="Times New Roman" w:hAnsi="Times New Roman" w:cs="Times New Roman"/>
          <w:b w:val="0"/>
          <w:sz w:val="28"/>
          <w:szCs w:val="28"/>
        </w:rPr>
        <w:t>в сельской местности, на строительство и реконструкцию автомобильных дорог</w:t>
      </w:r>
    </w:p>
    <w:p w:rsidR="007D2FE7" w:rsidRPr="007D2FE7" w:rsidRDefault="007D2FE7" w:rsidP="00533F64">
      <w:pPr>
        <w:pStyle w:val="ConsPlusNormal"/>
        <w:ind w:firstLine="709"/>
        <w:jc w:val="both"/>
        <w:rPr>
          <w:rFonts w:ascii="Times New Roman" w:hAnsi="Times New Roman" w:cs="Times New Roman"/>
          <w:sz w:val="28"/>
          <w:szCs w:val="28"/>
        </w:rPr>
      </w:pPr>
    </w:p>
    <w:p w:rsidR="007D2FE7" w:rsidRPr="007D2FE7" w:rsidRDefault="007D2FE7" w:rsidP="00533F64">
      <w:pPr>
        <w:pStyle w:val="ConsPlusNormal"/>
        <w:ind w:firstLine="709"/>
        <w:jc w:val="both"/>
        <w:rPr>
          <w:rFonts w:ascii="Times New Roman" w:hAnsi="Times New Roman" w:cs="Times New Roman"/>
          <w:sz w:val="28"/>
          <w:szCs w:val="28"/>
        </w:rPr>
      </w:pPr>
      <w:bookmarkStart w:id="15" w:name="P54"/>
      <w:bookmarkEnd w:id="15"/>
      <w:r w:rsidRPr="007D2FE7">
        <w:rPr>
          <w:rFonts w:ascii="Times New Roman" w:hAnsi="Times New Roman" w:cs="Times New Roman"/>
          <w:sz w:val="28"/>
          <w:szCs w:val="28"/>
        </w:rPr>
        <w:t>1. Правила предоставления, распределения и расходования субсидий из республиканского бюджета Республики Алтай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 (далее - Правила), устанавливают порядок предоставления, распределения и расходования субсидий в рамках реализации мероприятий, направленных:</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а) на реализацию проектов (объектов) социально-инженерного обустройства населенных пунктов, расположенных в сельской местности, по следующим направлениям: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развитие сети образовательных организаций в сельской местности;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развитие сети плоскостных спортивных сооружений в сельской местности;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развитие сети учреждений культурно-досугового типа в сельской местности;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развитие газификации в сельской местности;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развитие водоснабжения в сельской местности;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инженерную подготовку площадки под компактную жилищную застройку;</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строительство и реконструкцию объектов социальной и культурной сферы (дошкольные и 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обеспечение уличного освещения, строительство уличных дорог и тротуаров, озеленение;</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lastRenderedPageBreak/>
        <w:t>в) на строительство и реконструкцию автомобильных дорог.</w:t>
      </w:r>
    </w:p>
    <w:p w:rsidR="007D2FE7" w:rsidRPr="007D2FE7" w:rsidRDefault="007D2FE7" w:rsidP="00533F64">
      <w:pPr>
        <w:pStyle w:val="ConsPlusNormal"/>
        <w:ind w:firstLine="709"/>
        <w:jc w:val="both"/>
        <w:rPr>
          <w:rFonts w:ascii="Times New Roman" w:hAnsi="Times New Roman" w:cs="Times New Roman"/>
          <w:sz w:val="28"/>
          <w:szCs w:val="28"/>
        </w:rPr>
      </w:pPr>
      <w:bookmarkStart w:id="16" w:name="P67"/>
      <w:bookmarkEnd w:id="16"/>
      <w:r w:rsidRPr="007D2FE7">
        <w:rPr>
          <w:rFonts w:ascii="Times New Roman" w:hAnsi="Times New Roman" w:cs="Times New Roman"/>
          <w:sz w:val="28"/>
          <w:szCs w:val="28"/>
        </w:rPr>
        <w:t>2. Субсидии на реализацию мероприятий по комплексному обустройству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(далее - субсидии) предоставляются на софинансирование расходных обязательств муниципальных образований Республики Алтай в целях реализации муниципальных программ, включающих мероприятия по комплексному обустройству объектами социальной и инженерной инфраструктуры населенных пунктов, и реализации проектов (объектов) социально-инженерного обустройства населенных пунктов, расположенных в сельской местности, на строительство и реконструкцию автомобильных дорог, в пределах бюджетных ассигнований, предусмотренных Министерству сельского хозяйства Республики Алтай (далее - Министерство) в соответствии с Законом о республиканском бюджете Республики Алтай на очередной финансовый год и плановый период.</w:t>
      </w:r>
    </w:p>
    <w:p w:rsidR="007D2FE7" w:rsidRPr="007D2FE7" w:rsidRDefault="007D2FE7" w:rsidP="00533F64">
      <w:pPr>
        <w:pStyle w:val="ConsPlusNormal"/>
        <w:ind w:firstLine="709"/>
        <w:jc w:val="both"/>
        <w:rPr>
          <w:rFonts w:ascii="Times New Roman" w:hAnsi="Times New Roman" w:cs="Times New Roman"/>
          <w:sz w:val="28"/>
          <w:szCs w:val="28"/>
        </w:rPr>
      </w:pPr>
      <w:bookmarkStart w:id="17" w:name="P69"/>
      <w:bookmarkEnd w:id="17"/>
      <w:r w:rsidRPr="007D2FE7">
        <w:rPr>
          <w:rFonts w:ascii="Times New Roman" w:hAnsi="Times New Roman" w:cs="Times New Roman"/>
          <w:sz w:val="28"/>
          <w:szCs w:val="28"/>
        </w:rPr>
        <w:t xml:space="preserve">3. Отбор муниципальных образований в Республике Алтай (далее - муниципальные образования) для предоставления субсидии осуществляется Министерством в соответствии с критериями отбора муниципальных образований, установленными </w:t>
      </w:r>
      <w:hyperlink r:id="rId50" w:history="1">
        <w:r w:rsidRPr="00533F64">
          <w:rPr>
            <w:rFonts w:ascii="Times New Roman" w:hAnsi="Times New Roman" w:cs="Times New Roman"/>
            <w:sz w:val="28"/>
            <w:szCs w:val="28"/>
          </w:rPr>
          <w:t>За</w:t>
        </w:r>
        <w:r w:rsidRPr="007D2FE7">
          <w:rPr>
            <w:rFonts w:ascii="Times New Roman" w:hAnsi="Times New Roman" w:cs="Times New Roman"/>
            <w:sz w:val="28"/>
            <w:szCs w:val="28"/>
          </w:rPr>
          <w:t>коном</w:t>
        </w:r>
      </w:hyperlink>
      <w:r w:rsidRPr="007D2FE7">
        <w:rPr>
          <w:rFonts w:ascii="Times New Roman" w:hAnsi="Times New Roman" w:cs="Times New Roman"/>
          <w:sz w:val="28"/>
          <w:szCs w:val="28"/>
        </w:rPr>
        <w:t xml:space="preserve"> Республик</w:t>
      </w:r>
      <w:r w:rsidR="00533F64">
        <w:rPr>
          <w:rFonts w:ascii="Times New Roman" w:hAnsi="Times New Roman" w:cs="Times New Roman"/>
          <w:sz w:val="28"/>
          <w:szCs w:val="28"/>
        </w:rPr>
        <w:t>и Алтай от 27 ноября 2007 года №</w:t>
      </w:r>
      <w:r w:rsidRPr="007D2FE7">
        <w:rPr>
          <w:rFonts w:ascii="Times New Roman" w:hAnsi="Times New Roman" w:cs="Times New Roman"/>
          <w:sz w:val="28"/>
          <w:szCs w:val="28"/>
        </w:rPr>
        <w:t xml:space="preserve"> 60-РЗ </w:t>
      </w:r>
      <w:r w:rsidR="00533F64">
        <w:rPr>
          <w:rFonts w:ascii="Times New Roman" w:hAnsi="Times New Roman" w:cs="Times New Roman"/>
          <w:sz w:val="28"/>
          <w:szCs w:val="28"/>
        </w:rPr>
        <w:t>«</w:t>
      </w:r>
      <w:r w:rsidRPr="007D2FE7">
        <w:rPr>
          <w:rFonts w:ascii="Times New Roman" w:hAnsi="Times New Roman" w:cs="Times New Roman"/>
          <w:sz w:val="28"/>
          <w:szCs w:val="28"/>
        </w:rPr>
        <w:t>О предоставлении местным бюджетам субсидий из республиканского бюджета Республики Алтай</w:t>
      </w:r>
      <w:r w:rsidR="00533F64">
        <w:rPr>
          <w:rFonts w:ascii="Times New Roman" w:hAnsi="Times New Roman" w:cs="Times New Roman"/>
          <w:sz w:val="28"/>
          <w:szCs w:val="28"/>
        </w:rPr>
        <w:t>»</w:t>
      </w:r>
      <w:r w:rsidRPr="007D2FE7">
        <w:rPr>
          <w:rFonts w:ascii="Times New Roman" w:hAnsi="Times New Roman" w:cs="Times New Roman"/>
          <w:sz w:val="28"/>
          <w:szCs w:val="28"/>
        </w:rPr>
        <w:t>, а также при условии наличия:</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а) утвержденной муниципальной программы, предусматривающей мероприятия, указанные в </w:t>
      </w:r>
      <w:hyperlink w:anchor="P67" w:history="1">
        <w:r w:rsidRPr="007D2FE7">
          <w:rPr>
            <w:rFonts w:ascii="Times New Roman" w:hAnsi="Times New Roman" w:cs="Times New Roman"/>
            <w:sz w:val="28"/>
            <w:szCs w:val="28"/>
          </w:rPr>
          <w:t>пункте 2</w:t>
        </w:r>
      </w:hyperlink>
      <w:r w:rsidRPr="007D2FE7">
        <w:rPr>
          <w:rFonts w:ascii="Times New Roman" w:hAnsi="Times New Roman" w:cs="Times New Roman"/>
          <w:sz w:val="28"/>
          <w:szCs w:val="28"/>
        </w:rPr>
        <w:t xml:space="preserve"> настоящих Правил, разработанной в соответствии с требованиями </w:t>
      </w:r>
      <w:hyperlink r:id="rId51" w:history="1">
        <w:r w:rsidRPr="007D2FE7">
          <w:rPr>
            <w:rFonts w:ascii="Times New Roman" w:hAnsi="Times New Roman" w:cs="Times New Roman"/>
            <w:sz w:val="28"/>
            <w:szCs w:val="28"/>
          </w:rPr>
          <w:t>постановления</w:t>
        </w:r>
      </w:hyperlink>
      <w:r w:rsidRPr="007D2FE7">
        <w:rPr>
          <w:rFonts w:ascii="Times New Roman" w:hAnsi="Times New Roman" w:cs="Times New Roman"/>
          <w:sz w:val="28"/>
          <w:szCs w:val="28"/>
        </w:rPr>
        <w:t xml:space="preserve"> Правительства Российской Федерации от 15 июля 2013 года </w:t>
      </w:r>
      <w:r w:rsidR="00533F64">
        <w:rPr>
          <w:rFonts w:ascii="Times New Roman" w:hAnsi="Times New Roman" w:cs="Times New Roman"/>
          <w:sz w:val="28"/>
          <w:szCs w:val="28"/>
        </w:rPr>
        <w:t>№</w:t>
      </w:r>
      <w:r w:rsidRPr="007D2FE7">
        <w:rPr>
          <w:rFonts w:ascii="Times New Roman" w:hAnsi="Times New Roman" w:cs="Times New Roman"/>
          <w:sz w:val="28"/>
          <w:szCs w:val="28"/>
        </w:rPr>
        <w:t xml:space="preserve"> 598 </w:t>
      </w:r>
      <w:r w:rsidR="00533F64">
        <w:rPr>
          <w:rFonts w:ascii="Times New Roman" w:hAnsi="Times New Roman" w:cs="Times New Roman"/>
          <w:sz w:val="28"/>
          <w:szCs w:val="28"/>
        </w:rPr>
        <w:t>«</w:t>
      </w:r>
      <w:r w:rsidRPr="007D2FE7">
        <w:rPr>
          <w:rFonts w:ascii="Times New Roman" w:hAnsi="Times New Roman" w:cs="Times New Roman"/>
          <w:sz w:val="28"/>
          <w:szCs w:val="28"/>
        </w:rPr>
        <w:t xml:space="preserve">О федеральной целевой программе </w:t>
      </w:r>
      <w:r w:rsidR="00533F64">
        <w:rPr>
          <w:rFonts w:ascii="Times New Roman" w:hAnsi="Times New Roman" w:cs="Times New Roman"/>
          <w:sz w:val="28"/>
          <w:szCs w:val="28"/>
        </w:rPr>
        <w:t>«</w:t>
      </w:r>
      <w:r w:rsidRPr="007D2FE7">
        <w:rPr>
          <w:rFonts w:ascii="Times New Roman" w:hAnsi="Times New Roman" w:cs="Times New Roman"/>
          <w:sz w:val="28"/>
          <w:szCs w:val="28"/>
        </w:rPr>
        <w:t>Устойчивое развитие сельских территорий на 2014 - 2017 годы и на период до 2020 года</w:t>
      </w:r>
      <w:r w:rsidR="00533F64">
        <w:rPr>
          <w:rFonts w:ascii="Times New Roman" w:hAnsi="Times New Roman" w:cs="Times New Roman"/>
          <w:sz w:val="28"/>
          <w:szCs w:val="28"/>
        </w:rPr>
        <w:t>»</w:t>
      </w:r>
      <w:r w:rsidRPr="007D2FE7">
        <w:rPr>
          <w:rFonts w:ascii="Times New Roman" w:hAnsi="Times New Roman" w:cs="Times New Roman"/>
          <w:sz w:val="28"/>
          <w:szCs w:val="28"/>
        </w:rPr>
        <w:t>;</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б) бюджетных ассигнований в бюджете муниципального образования на текущий финансовый год на исполнение расходных обязательств,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p>
    <w:p w:rsidR="007D2FE7" w:rsidRPr="007D2FE7" w:rsidRDefault="007D2FE7" w:rsidP="00533F64">
      <w:pPr>
        <w:pStyle w:val="ConsPlusNormal"/>
        <w:ind w:firstLine="709"/>
        <w:jc w:val="both"/>
        <w:rPr>
          <w:rFonts w:ascii="Times New Roman" w:hAnsi="Times New Roman" w:cs="Times New Roman"/>
          <w:sz w:val="28"/>
          <w:szCs w:val="28"/>
        </w:rPr>
      </w:pPr>
      <w:bookmarkStart w:id="18" w:name="P72"/>
      <w:bookmarkEnd w:id="18"/>
      <w:r w:rsidRPr="007D2FE7">
        <w:rPr>
          <w:rFonts w:ascii="Times New Roman" w:hAnsi="Times New Roman" w:cs="Times New Roman"/>
          <w:sz w:val="28"/>
          <w:szCs w:val="28"/>
        </w:rPr>
        <w:t>4. Для получения субсидии на очередной финансовый год муниципальное образование  предоставляет в Министерство в срок до 10 августа текущего года следующие документы:</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а)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 подразделам, целевым статьям и видам расходов бюджетной классификации, подтверждающей наличие средств в бюджете муниципального образования на реализацию мероприятий, указанных в </w:t>
      </w:r>
      <w:hyperlink w:anchor="P54" w:history="1">
        <w:r w:rsidRPr="007D2FE7">
          <w:rPr>
            <w:rFonts w:ascii="Times New Roman" w:hAnsi="Times New Roman" w:cs="Times New Roman"/>
            <w:sz w:val="28"/>
            <w:szCs w:val="28"/>
          </w:rPr>
          <w:t>пункте 1</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б) гарантийное письмо о привлечении муниципальным образованием, в случае необходимости, средств внебюджетных источников в объеме, </w:t>
      </w:r>
      <w:r w:rsidRPr="007D2FE7">
        <w:rPr>
          <w:rFonts w:ascii="Times New Roman" w:hAnsi="Times New Roman" w:cs="Times New Roman"/>
          <w:sz w:val="28"/>
          <w:szCs w:val="28"/>
        </w:rPr>
        <w:lastRenderedPageBreak/>
        <w:t>требуемом для выполнения показателей результативности предоставления субсидий;</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в) бюджетную заявку на предоставление субсидии с указанием сведений об объеме средств местных бюджетов муниципальных образований, предусмотренных в нормативных правовых актах (проектах нормативных правовых актов) представительных органов муниципальных образований о местных бюджетах, связанных с реализацией мероприятий, указанных </w:t>
      </w:r>
      <w:r w:rsidRPr="00533F64">
        <w:rPr>
          <w:rFonts w:ascii="Times New Roman" w:hAnsi="Times New Roman" w:cs="Times New Roman"/>
          <w:sz w:val="28"/>
          <w:szCs w:val="28"/>
        </w:rPr>
        <w:t xml:space="preserve">в </w:t>
      </w:r>
      <w:hyperlink w:anchor="P54" w:history="1">
        <w:r w:rsidRPr="00533F64">
          <w:rPr>
            <w:rFonts w:ascii="Times New Roman" w:hAnsi="Times New Roman" w:cs="Times New Roman"/>
            <w:sz w:val="28"/>
            <w:szCs w:val="28"/>
          </w:rPr>
          <w:t>пункте 1</w:t>
        </w:r>
      </w:hyperlink>
      <w:r w:rsidRPr="00533F64">
        <w:rPr>
          <w:rFonts w:ascii="Times New Roman" w:hAnsi="Times New Roman" w:cs="Times New Roman"/>
          <w:sz w:val="28"/>
          <w:szCs w:val="28"/>
        </w:rPr>
        <w:t xml:space="preserve"> настоящих </w:t>
      </w:r>
      <w:r w:rsidRPr="007D2FE7">
        <w:rPr>
          <w:rFonts w:ascii="Times New Roman" w:hAnsi="Times New Roman" w:cs="Times New Roman"/>
          <w:sz w:val="28"/>
          <w:szCs w:val="28"/>
        </w:rPr>
        <w:t>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д) сводный и локальный сметный расчеты;</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е) наличие утвержденной проектно-сметной документации на объекты капитального строительства,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5. Министерство в течение 10 рабочих дней с момента окончания приема документов, предусмотренных </w:t>
      </w:r>
      <w:hyperlink w:anchor="P72" w:history="1">
        <w:r w:rsidRPr="007D2FE7">
          <w:rPr>
            <w:rFonts w:ascii="Times New Roman" w:hAnsi="Times New Roman" w:cs="Times New Roman"/>
            <w:sz w:val="28"/>
            <w:szCs w:val="28"/>
          </w:rPr>
          <w:t>пунктом 4</w:t>
        </w:r>
      </w:hyperlink>
      <w:r w:rsidRPr="007D2FE7">
        <w:rPr>
          <w:rFonts w:ascii="Times New Roman" w:hAnsi="Times New Roman" w:cs="Times New Roman"/>
          <w:sz w:val="28"/>
          <w:szCs w:val="28"/>
        </w:rPr>
        <w:t xml:space="preserve"> настоящих Правил, осуществляет их рассмотрение, принимает решение о предоставлении субсидии или отказе в предоставлении субсидии и формирует перечень объектов капитального строительства муниципальной собственности, подлежащих софинансированию за счет субсидий (далее - перечень).</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6. Основанием для отказа в получении субсидии является несоответствие условиям, указанным в </w:t>
      </w:r>
      <w:hyperlink w:anchor="P69" w:history="1">
        <w:r w:rsidRPr="007D2FE7">
          <w:rPr>
            <w:rFonts w:ascii="Times New Roman" w:hAnsi="Times New Roman" w:cs="Times New Roman"/>
            <w:sz w:val="28"/>
            <w:szCs w:val="28"/>
          </w:rPr>
          <w:t>пункте 3</w:t>
        </w:r>
      </w:hyperlink>
      <w:r w:rsidRPr="007D2FE7">
        <w:rPr>
          <w:rFonts w:ascii="Times New Roman" w:hAnsi="Times New Roman" w:cs="Times New Roman"/>
          <w:sz w:val="28"/>
          <w:szCs w:val="28"/>
        </w:rPr>
        <w:t xml:space="preserve"> настоящих Правил, и (или) предоставление не в полном объеме документов, установленных </w:t>
      </w:r>
      <w:hyperlink w:anchor="P72" w:history="1">
        <w:r w:rsidRPr="007D2FE7">
          <w:rPr>
            <w:rFonts w:ascii="Times New Roman" w:hAnsi="Times New Roman" w:cs="Times New Roman"/>
            <w:sz w:val="28"/>
            <w:szCs w:val="28"/>
          </w:rPr>
          <w:t>пунктом 4</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7. Распределение субсидий между муниципальными образованиями осуществляется Министерством в пределах бюджетных ассигнований, предусмотренных в республиканском бюджете на очередной финансовый год на софинансирование мероприятий, указанных в </w:t>
      </w:r>
      <w:hyperlink w:anchor="P54" w:history="1">
        <w:r w:rsidRPr="007D2FE7">
          <w:rPr>
            <w:rFonts w:ascii="Times New Roman" w:hAnsi="Times New Roman" w:cs="Times New Roman"/>
            <w:sz w:val="28"/>
            <w:szCs w:val="28"/>
          </w:rPr>
          <w:t>пункте 1</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Объем субсидий муниципальному образованию определяется по следующей формуле:</w:t>
      </w:r>
    </w:p>
    <w:p w:rsidR="007D2FE7" w:rsidRPr="007D2FE7" w:rsidRDefault="007D2FE7" w:rsidP="00533F64">
      <w:pPr>
        <w:pStyle w:val="ConsPlusNormal"/>
        <w:ind w:firstLine="709"/>
        <w:jc w:val="both"/>
        <w:rPr>
          <w:rFonts w:ascii="Times New Roman" w:hAnsi="Times New Roman" w:cs="Times New Roman"/>
          <w:sz w:val="28"/>
          <w:szCs w:val="28"/>
        </w:rPr>
      </w:pP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Ci = Ci1 + Ci2, где:</w:t>
      </w:r>
    </w:p>
    <w:p w:rsidR="007D2FE7" w:rsidRPr="007D2FE7" w:rsidRDefault="007D2FE7" w:rsidP="00533F64">
      <w:pPr>
        <w:pStyle w:val="ConsPlusNormal"/>
        <w:ind w:firstLine="709"/>
        <w:jc w:val="both"/>
        <w:rPr>
          <w:rFonts w:ascii="Times New Roman" w:hAnsi="Times New Roman" w:cs="Times New Roman"/>
          <w:sz w:val="28"/>
          <w:szCs w:val="28"/>
        </w:rPr>
      </w:pP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Ci1 - объем субсидий i-му муниципальному образованию на реализацию мероприятий, указанных в </w:t>
      </w:r>
      <w:hyperlink w:anchor="P55" w:history="1">
        <w:r w:rsidRPr="007D2FE7">
          <w:rPr>
            <w:rFonts w:ascii="Times New Roman" w:hAnsi="Times New Roman" w:cs="Times New Roman"/>
            <w:sz w:val="28"/>
            <w:szCs w:val="28"/>
          </w:rPr>
          <w:t>подпункте "а" пункта 1</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Ci2 - объем субсидий i-му муниципальному образованию на реализацию мероприятий, указанных в </w:t>
      </w:r>
      <w:hyperlink w:anchor="P61" w:history="1">
        <w:r w:rsidRPr="007D2FE7">
          <w:rPr>
            <w:rFonts w:ascii="Times New Roman" w:hAnsi="Times New Roman" w:cs="Times New Roman"/>
            <w:sz w:val="28"/>
            <w:szCs w:val="28"/>
          </w:rPr>
          <w:t>подпункте "б" пункта</w:t>
        </w:r>
        <w:r w:rsidRPr="007D2FE7">
          <w:rPr>
            <w:rFonts w:ascii="Times New Roman" w:hAnsi="Times New Roman" w:cs="Times New Roman"/>
            <w:color w:val="0000FF"/>
            <w:sz w:val="28"/>
            <w:szCs w:val="28"/>
          </w:rPr>
          <w:t xml:space="preserve"> 1</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8. Уровень софинансирования из местных бюджетов устанавливается в соответствии с </w:t>
      </w:r>
      <w:hyperlink r:id="rId52" w:history="1">
        <w:r w:rsidRPr="007D2FE7">
          <w:rPr>
            <w:rFonts w:ascii="Times New Roman" w:hAnsi="Times New Roman" w:cs="Times New Roman"/>
            <w:sz w:val="28"/>
            <w:szCs w:val="28"/>
          </w:rPr>
          <w:t>Законом</w:t>
        </w:r>
      </w:hyperlink>
      <w:r w:rsidRPr="007D2FE7">
        <w:rPr>
          <w:rFonts w:ascii="Times New Roman" w:hAnsi="Times New Roman" w:cs="Times New Roman"/>
          <w:sz w:val="28"/>
          <w:szCs w:val="28"/>
        </w:rPr>
        <w:t xml:space="preserve"> Республики Алтай от 27 ноября 2007 года </w:t>
      </w:r>
      <w:r w:rsidR="00533F64">
        <w:rPr>
          <w:rFonts w:ascii="Times New Roman" w:hAnsi="Times New Roman" w:cs="Times New Roman"/>
          <w:sz w:val="28"/>
          <w:szCs w:val="28"/>
        </w:rPr>
        <w:t>№ 60-РЗ «</w:t>
      </w:r>
      <w:r w:rsidRPr="007D2FE7">
        <w:rPr>
          <w:rFonts w:ascii="Times New Roman" w:hAnsi="Times New Roman" w:cs="Times New Roman"/>
          <w:sz w:val="28"/>
          <w:szCs w:val="28"/>
        </w:rPr>
        <w:t>О предоставлении местным бюджетам субсидий из республиканского бюджета Республики Алтай</w:t>
      </w:r>
      <w:r w:rsidR="00533F64">
        <w:rPr>
          <w:rFonts w:ascii="Times New Roman" w:hAnsi="Times New Roman" w:cs="Times New Roman"/>
          <w:sz w:val="28"/>
          <w:szCs w:val="28"/>
        </w:rPr>
        <w:t>»</w:t>
      </w:r>
      <w:r w:rsidRPr="007D2FE7">
        <w:rPr>
          <w:rFonts w:ascii="Times New Roman" w:hAnsi="Times New Roman" w:cs="Times New Roman"/>
          <w:sz w:val="28"/>
          <w:szCs w:val="28"/>
        </w:rPr>
        <w:t>.</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lastRenderedPageBreak/>
        <w:t>9. Министерство заключает с муниципальными образованиями, отобранными по результатам отбора, соглашение о предоставлении образования на софинансирование расходного обязательства муниципального образования на субсидии бюджету муниципального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(далее - соглашение), в котором предусматриваются:</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а) целевое назначение и размер субсидии;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б) сведения об объеме средств, предусмотренных в местном бюджете на финансовое обеспечение расходных обязательств муниципального образования для финансирования мероприятий, указанных в </w:t>
      </w:r>
      <w:hyperlink w:anchor="P54" w:history="1">
        <w:r w:rsidRPr="007D2FE7">
          <w:rPr>
            <w:rFonts w:ascii="Times New Roman" w:hAnsi="Times New Roman" w:cs="Times New Roman"/>
            <w:sz w:val="28"/>
            <w:szCs w:val="28"/>
          </w:rPr>
          <w:t>пункте 1</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в) право Министерства на проведение проверок соблюдения муниципальным образованием условий предоставления субсидий, установленных соглашением;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г) порядок возврата средств, в случае установления факта нецелевого использования субсидии по результатам проверок, проведенных органами государственного финансового контроля Республики Алтай;</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д) порядок и сроки предоставления отчетности об использовании субсидии;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ж) показатели оценки эффективности использования субсидии;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з) ответственность сторон за нарушение условий соглашения;</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и) иные условия, определяемые по соглашению сторон.</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10. Форма соглашения устанавливается Министерством.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11. Перечисление субсидий бюджетам муниципальных образований осуществляется Министерством на счета, открытые в территориальных органах Федерального казначейства по Республике Алтай.</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12.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Министерством.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Министерство ежеквартально, в срок до 20 числа месяца, следующего за отчетным кварталом, представляет в Министерство финансов Республики Алтай сводный отчет об осуществлении расходов бюджетов муниципальных образований, источником финансового обеспечения которых является субсидия.</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13. В случае прекращения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другими муниципальными образованиями, имеющими право на получение субсидий, в соответствии с </w:t>
      </w:r>
      <w:hyperlink w:anchor="P72" w:history="1">
        <w:r w:rsidRPr="007D2FE7">
          <w:rPr>
            <w:rFonts w:ascii="Times New Roman" w:hAnsi="Times New Roman" w:cs="Times New Roman"/>
            <w:sz w:val="28"/>
            <w:szCs w:val="28"/>
          </w:rPr>
          <w:t>пунктом 4</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14. Эффективность использования субсидий оценивается ежегодно Министерством на основе следующих показателей результативности: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а) количества и мощности введенных в действие объектов социальной </w:t>
      </w:r>
      <w:r w:rsidRPr="007D2FE7">
        <w:rPr>
          <w:rFonts w:ascii="Times New Roman" w:hAnsi="Times New Roman" w:cs="Times New Roman"/>
          <w:sz w:val="28"/>
          <w:szCs w:val="28"/>
        </w:rPr>
        <w:lastRenderedPageBreak/>
        <w:t xml:space="preserve">и инженерной инфраструктуры, указанных </w:t>
      </w:r>
      <w:r w:rsidRPr="00533F64">
        <w:rPr>
          <w:rFonts w:ascii="Times New Roman" w:hAnsi="Times New Roman" w:cs="Times New Roman"/>
          <w:sz w:val="28"/>
          <w:szCs w:val="28"/>
        </w:rPr>
        <w:t xml:space="preserve">в </w:t>
      </w:r>
      <w:hyperlink w:anchor="P55" w:history="1">
        <w:r w:rsidRPr="00533F64">
          <w:rPr>
            <w:rFonts w:ascii="Times New Roman" w:hAnsi="Times New Roman" w:cs="Times New Roman"/>
            <w:sz w:val="28"/>
            <w:szCs w:val="28"/>
          </w:rPr>
          <w:t xml:space="preserve">подпункте </w:t>
        </w:r>
        <w:r w:rsidR="00533F64" w:rsidRPr="00533F64">
          <w:rPr>
            <w:rFonts w:ascii="Times New Roman" w:hAnsi="Times New Roman" w:cs="Times New Roman"/>
            <w:sz w:val="28"/>
            <w:szCs w:val="28"/>
          </w:rPr>
          <w:t>«</w:t>
        </w:r>
        <w:r w:rsidRPr="00533F64">
          <w:rPr>
            <w:rFonts w:ascii="Times New Roman" w:hAnsi="Times New Roman" w:cs="Times New Roman"/>
            <w:sz w:val="28"/>
            <w:szCs w:val="28"/>
          </w:rPr>
          <w:t>а</w:t>
        </w:r>
        <w:r w:rsidR="00533F64" w:rsidRPr="00533F64">
          <w:rPr>
            <w:rFonts w:ascii="Times New Roman" w:hAnsi="Times New Roman" w:cs="Times New Roman"/>
            <w:sz w:val="28"/>
            <w:szCs w:val="28"/>
          </w:rPr>
          <w:t>»</w:t>
        </w:r>
        <w:r w:rsidRPr="00533F64">
          <w:rPr>
            <w:rFonts w:ascii="Times New Roman" w:hAnsi="Times New Roman" w:cs="Times New Roman"/>
            <w:sz w:val="28"/>
            <w:szCs w:val="28"/>
          </w:rPr>
          <w:t xml:space="preserve"> пункта 1</w:t>
        </w:r>
      </w:hyperlink>
      <w:r w:rsidRPr="007D2FE7">
        <w:rPr>
          <w:rFonts w:ascii="Times New Roman" w:hAnsi="Times New Roman" w:cs="Times New Roman"/>
          <w:sz w:val="28"/>
          <w:szCs w:val="28"/>
        </w:rPr>
        <w:t xml:space="preserve"> настоящих Правил;</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б) численность сельского населения, обеспеченного объектами социально-инженерного обустройства;</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в) количество населенных пунктов, расположенных в сельской местности, в которых завершено комплексное обустройство объектами социально-инженерного обустройства;</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г)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д) ввод в действие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не достигнуты показатели результативности использования субсидии, установленные Соглашением, заключенным между Министерством и муниципальным образованием (далее - Соглашение), и в соответствии с Соглашением в году, следующем  за годом предоставления субсидии, эти нарушения не устранены, Министерство принимает решение о сокращении предусмотренного объема субсидий муниципальному образованию на очередной финансовый год на 10% за каждый недостигнутый показатель эффективности, предусмотренный Соглашением.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19. Субсидии, перечисленные муниципальным образованиям, подлежат возврату в доход</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15. Субсидии, перечисленные муниципальным образованиям, подлежат возврату в доход республиканского бюджета Республики Алтай в течение 15 рабочих дней с момента  уведомления Министерством   в случаях:</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наличия неиспользованного остатка субсидии в отчетном финансовом году;</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нарушения условий (в том числе нецелевое использование субсидий), установленных соглашением.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16. В случае, если неиспользованный остаток субсидий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17. В соответствии с решением Министерства о наличии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 xml:space="preserve">18. Ответственность за достоверность представляемых в </w:t>
      </w:r>
      <w:r w:rsidRPr="007D2FE7">
        <w:rPr>
          <w:rFonts w:ascii="Times New Roman" w:hAnsi="Times New Roman" w:cs="Times New Roman"/>
          <w:sz w:val="28"/>
          <w:szCs w:val="28"/>
        </w:rPr>
        <w:lastRenderedPageBreak/>
        <w:t>Министерство сведений и целевое использование субсидий возлагается на муниципальные образования.</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19. Контроль за целевым использованием субсидий осуществляется Министерством.</w:t>
      </w:r>
    </w:p>
    <w:p w:rsidR="007D2FE7" w:rsidRPr="007D2FE7" w:rsidRDefault="007D2FE7" w:rsidP="00533F64">
      <w:pPr>
        <w:pStyle w:val="ConsPlusNormal"/>
        <w:ind w:firstLine="709"/>
        <w:jc w:val="both"/>
        <w:rPr>
          <w:rFonts w:ascii="Times New Roman" w:hAnsi="Times New Roman" w:cs="Times New Roman"/>
          <w:sz w:val="28"/>
          <w:szCs w:val="28"/>
        </w:rPr>
      </w:pPr>
      <w:r w:rsidRPr="007D2FE7">
        <w:rPr>
          <w:rFonts w:ascii="Times New Roman" w:hAnsi="Times New Roman" w:cs="Times New Roman"/>
          <w:sz w:val="28"/>
          <w:szCs w:val="28"/>
        </w:rPr>
        <w:t>20. В случае нецелевого использования субсидии подлежат возврату в республиканский бюджет Республики Алтай в порядке, установленном бюджетным законодательством Российской Федерации.</w:t>
      </w:r>
    </w:p>
    <w:p w:rsidR="007D2FE7" w:rsidRPr="007D2FE7" w:rsidRDefault="007D2FE7" w:rsidP="007D2FE7">
      <w:pPr>
        <w:rPr>
          <w:rFonts w:ascii="Times New Roman" w:hAnsi="Times New Roman" w:cs="Times New Roman"/>
          <w:sz w:val="28"/>
          <w:szCs w:val="28"/>
        </w:rPr>
      </w:pPr>
    </w:p>
    <w:p w:rsidR="00A73D2D" w:rsidRDefault="00A73D2D" w:rsidP="00A73D2D">
      <w:pPr>
        <w:ind w:firstLine="709"/>
        <w:rPr>
          <w:rFonts w:ascii="Times New Roman" w:hAnsi="Times New Roman" w:cs="Times New Roman"/>
          <w:sz w:val="28"/>
          <w:szCs w:val="28"/>
        </w:rPr>
      </w:pPr>
    </w:p>
    <w:p w:rsidR="00A73D2D" w:rsidRDefault="00A73D2D" w:rsidP="00A73D2D">
      <w:pPr>
        <w:ind w:firstLine="709"/>
        <w:rPr>
          <w:rFonts w:ascii="Times New Roman" w:hAnsi="Times New Roman" w:cs="Times New Roman"/>
          <w:sz w:val="28"/>
          <w:szCs w:val="28"/>
        </w:rPr>
      </w:pPr>
    </w:p>
    <w:sectPr w:rsidR="00A73D2D" w:rsidSect="007D2FE7">
      <w:pgSz w:w="11905" w:h="16838"/>
      <w:pgMar w:top="1134" w:right="99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83" w:rsidRDefault="002E3283" w:rsidP="001E42B8">
      <w:pPr>
        <w:spacing w:after="0" w:line="240" w:lineRule="auto"/>
      </w:pPr>
      <w:r>
        <w:separator/>
      </w:r>
    </w:p>
  </w:endnote>
  <w:endnote w:type="continuationSeparator" w:id="0">
    <w:p w:rsidR="002E3283" w:rsidRDefault="002E3283" w:rsidP="001E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83" w:rsidRDefault="002E3283" w:rsidP="001E42B8">
      <w:pPr>
        <w:spacing w:after="0" w:line="240" w:lineRule="auto"/>
      </w:pPr>
      <w:r>
        <w:separator/>
      </w:r>
    </w:p>
  </w:footnote>
  <w:footnote w:type="continuationSeparator" w:id="0">
    <w:p w:rsidR="002E3283" w:rsidRDefault="002E3283" w:rsidP="001E4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702262"/>
      <w:docPartObj>
        <w:docPartGallery w:val="Page Numbers (Top of Page)"/>
        <w:docPartUnique/>
      </w:docPartObj>
    </w:sdtPr>
    <w:sdtContent>
      <w:p w:rsidR="002E3283" w:rsidRDefault="002E3283">
        <w:pPr>
          <w:pStyle w:val="a3"/>
          <w:jc w:val="center"/>
        </w:pPr>
      </w:p>
      <w:p w:rsidR="002E3283" w:rsidRDefault="002E3283">
        <w:pPr>
          <w:pStyle w:val="a3"/>
          <w:jc w:val="center"/>
        </w:pPr>
        <w:r>
          <w:fldChar w:fldCharType="begin"/>
        </w:r>
        <w:r>
          <w:instrText>PAGE   \* MERGEFORMAT</w:instrText>
        </w:r>
        <w:r>
          <w:fldChar w:fldCharType="separate"/>
        </w:r>
        <w:r w:rsidR="00E3799D">
          <w:rPr>
            <w:noProof/>
          </w:rPr>
          <w:t>28</w:t>
        </w:r>
        <w:r>
          <w:fldChar w:fldCharType="end"/>
        </w:r>
      </w:p>
    </w:sdtContent>
  </w:sdt>
  <w:p w:rsidR="002E3283" w:rsidRDefault="002E32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A3A07"/>
    <w:multiLevelType w:val="hybridMultilevel"/>
    <w:tmpl w:val="F0E4DC0E"/>
    <w:lvl w:ilvl="0" w:tplc="F2787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B"/>
    <w:rsid w:val="00097459"/>
    <w:rsid w:val="001A623F"/>
    <w:rsid w:val="001E42B8"/>
    <w:rsid w:val="002045E5"/>
    <w:rsid w:val="00295A6E"/>
    <w:rsid w:val="002A75FC"/>
    <w:rsid w:val="002E3283"/>
    <w:rsid w:val="004061B3"/>
    <w:rsid w:val="00487032"/>
    <w:rsid w:val="005268BF"/>
    <w:rsid w:val="00533F64"/>
    <w:rsid w:val="00616D79"/>
    <w:rsid w:val="006266B0"/>
    <w:rsid w:val="0063582B"/>
    <w:rsid w:val="007D2FE7"/>
    <w:rsid w:val="0089186A"/>
    <w:rsid w:val="009459E3"/>
    <w:rsid w:val="0097220B"/>
    <w:rsid w:val="00A0389F"/>
    <w:rsid w:val="00A23138"/>
    <w:rsid w:val="00A73D2D"/>
    <w:rsid w:val="00AF0CC3"/>
    <w:rsid w:val="00B64D02"/>
    <w:rsid w:val="00B91C4C"/>
    <w:rsid w:val="00BC72D0"/>
    <w:rsid w:val="00C45373"/>
    <w:rsid w:val="00C82A63"/>
    <w:rsid w:val="00D664C9"/>
    <w:rsid w:val="00DD4A69"/>
    <w:rsid w:val="00DF14D4"/>
    <w:rsid w:val="00E3799D"/>
    <w:rsid w:val="00F82E75"/>
    <w:rsid w:val="00F8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20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220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7220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7220B"/>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1E42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2B8"/>
  </w:style>
  <w:style w:type="paragraph" w:styleId="a5">
    <w:name w:val="footer"/>
    <w:basedOn w:val="a"/>
    <w:link w:val="a6"/>
    <w:uiPriority w:val="99"/>
    <w:unhideWhenUsed/>
    <w:rsid w:val="001E42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42B8"/>
  </w:style>
  <w:style w:type="paragraph" w:styleId="a7">
    <w:name w:val="Balloon Text"/>
    <w:basedOn w:val="a"/>
    <w:link w:val="a8"/>
    <w:uiPriority w:val="99"/>
    <w:semiHidden/>
    <w:unhideWhenUsed/>
    <w:rsid w:val="00616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20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220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7220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7220B"/>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1E42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2B8"/>
  </w:style>
  <w:style w:type="paragraph" w:styleId="a5">
    <w:name w:val="footer"/>
    <w:basedOn w:val="a"/>
    <w:link w:val="a6"/>
    <w:uiPriority w:val="99"/>
    <w:unhideWhenUsed/>
    <w:rsid w:val="001E42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42B8"/>
  </w:style>
  <w:style w:type="paragraph" w:styleId="a7">
    <w:name w:val="Balloon Text"/>
    <w:basedOn w:val="a"/>
    <w:link w:val="a8"/>
    <w:uiPriority w:val="99"/>
    <w:semiHidden/>
    <w:unhideWhenUsed/>
    <w:rsid w:val="00616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E812327DB9CD8BA336F24871E7FF327B7055D0E025E2D5E16E32501B95291ECFF02C0F15438730k8S1K" TargetMode="External"/><Relationship Id="rId18" Type="http://schemas.openxmlformats.org/officeDocument/2006/relationships/hyperlink" Target="consultantplus://offline/ref=FB03BDE429125A0A2002085D499094845B4F6B2403E2A95943DE16CBB1984E88XCp6D" TargetMode="External"/><Relationship Id="rId26" Type="http://schemas.openxmlformats.org/officeDocument/2006/relationships/hyperlink" Target="consultantplus://offline/ref=0DBE664850CFB71B6A73E5F3F69B8F5063D1D8CA1DAE249F3383152F36018C1679D6BFD44Fg9c7D" TargetMode="External"/><Relationship Id="rId39" Type="http://schemas.openxmlformats.org/officeDocument/2006/relationships/hyperlink" Target="consultantplus://offline/ref=0DBE664850CFB71B6A73E5F3F69B8F5060DED2C81EA379953BDA192D310ED3017E9FB3DD469D0Dg5cFD" TargetMode="Externa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hyperlink" Target="consultantplus://offline/ref=0DBE664850CFB71B6A73E5F3F69B8F5063D1D8CA1DAE249F3383152F36018C1679D6BFDC469Fg0cED" TargetMode="External"/><Relationship Id="rId42" Type="http://schemas.openxmlformats.org/officeDocument/2006/relationships/hyperlink" Target="consultantplus://offline/ref=0DBE664850CFB71B6A73E5F3F69B8F5060DED2C81EA379953BDA192D310ED3017E9FB3DD469E0Eg5c3D" TargetMode="External"/><Relationship Id="rId47" Type="http://schemas.openxmlformats.org/officeDocument/2006/relationships/hyperlink" Target="consultantplus://offline/ref=0DBE664850CFB71B6A73FBFEE0F7D85C64D38FC51FAE2ECF6DDC4E72610886413E99E69E0292095BB6B484gAc7D" TargetMode="External"/><Relationship Id="rId50" Type="http://schemas.openxmlformats.org/officeDocument/2006/relationships/hyperlink" Target="consultantplus://offline/ref=9B724591EDEB14C6709BFCE87DA40FD990A063A5B879AAB057EB31C2999D72A1G5jCD" TargetMode="External"/><Relationship Id="rId7" Type="http://schemas.openxmlformats.org/officeDocument/2006/relationships/endnotes" Target="endnotes.xml"/><Relationship Id="rId12" Type="http://schemas.openxmlformats.org/officeDocument/2006/relationships/hyperlink" Target="consultantplus://offline/ref=B6E812327DB9CD8BA336EC45678BA83E7C7202DFE124ED81B431690D4C9C2349k8S8K" TargetMode="External"/><Relationship Id="rId17" Type="http://schemas.openxmlformats.org/officeDocument/2006/relationships/hyperlink" Target="consultantplus://offline/ref=FB03BDE429125A0A200216505FFCC3885C4D3C2B02ECA0071D814D96E69144DF81A81689A0235936X6p0D" TargetMode="External"/><Relationship Id="rId25" Type="http://schemas.openxmlformats.org/officeDocument/2006/relationships/hyperlink" Target="consultantplus://offline/ref=0DBE664850CFB71B6A73FBFEE0F7D85C64D38FC51FAE2ECF6DDC4E72610886413E99E69E0292095BB6B484gAc7D" TargetMode="External"/><Relationship Id="rId33" Type="http://schemas.openxmlformats.org/officeDocument/2006/relationships/hyperlink" Target="consultantplus://offline/ref=0DBE664850CFB71B6A73E5F3F69B8F5063D1D8CA1DAE249F3383152F36018C1679D6BFDC469F085AgBc4D" TargetMode="External"/><Relationship Id="rId38" Type="http://schemas.openxmlformats.org/officeDocument/2006/relationships/hyperlink" Target="consultantplus://offline/ref=0DBE664850CFB71B6A73E5F3F69B8F5060DED2C81EA379953BDA192D310ED3017E9FB3DD469E0Eg5c3D" TargetMode="External"/><Relationship Id="rId46" Type="http://schemas.openxmlformats.org/officeDocument/2006/relationships/hyperlink" Target="consultantplus://offline/ref=0DBE664850CFB71B6A73FBFEE0F7D85C64D38FC51FAE2ECF6DDC4E72610886413E99E69E0292095BB6B484gAc7D" TargetMode="External"/><Relationship Id="rId2" Type="http://schemas.openxmlformats.org/officeDocument/2006/relationships/styles" Target="styles.xml"/><Relationship Id="rId16" Type="http://schemas.openxmlformats.org/officeDocument/2006/relationships/hyperlink" Target="consultantplus://offline/ref=2E7A4C37A5031EBA1F92AB7A0623961DEB4883ADCBCD5EFD5DA8F41F1AE3CC827177C83A97FEB2BCCD57CB21v2C" TargetMode="External"/><Relationship Id="rId20" Type="http://schemas.openxmlformats.org/officeDocument/2006/relationships/hyperlink" Target="consultantplus://offline/ref=FB03BDE429125A0A2002085D499094845B4F6B2400ECAA5743DE16CBB1984E88C6E74FCBE42E5837620B10XCpED" TargetMode="External"/><Relationship Id="rId29" Type="http://schemas.openxmlformats.org/officeDocument/2006/relationships/image" Target="media/image1.wmf"/><Relationship Id="rId41" Type="http://schemas.openxmlformats.org/officeDocument/2006/relationships/hyperlink" Target="consultantplus://offline/ref=0DBE664850CFB71B6A73E5F3F69B8F5063D0D4C01BA0249F3383152F36g0c1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E812327DB9CD8BA336EC45678BA83E7C7202DFE12BEB8BBF31690D4C9C2349k8S8K" TargetMode="External"/><Relationship Id="rId24" Type="http://schemas.openxmlformats.org/officeDocument/2006/relationships/hyperlink" Target="consultantplus://offline/ref=0DBE664850CFB71B6A73FBFEE0F7D85C64D38FC51FAE2ECF6DDC4E72610886413E99E69E0292095BB6B484gAc7D" TargetMode="External"/><Relationship Id="rId32" Type="http://schemas.openxmlformats.org/officeDocument/2006/relationships/hyperlink" Target="consultantplus://offline/ref=0DBE664850CFB71B6A73E5F3F69B8F5063D1D8CA1DAE249F3383152F36018C1679D6BFDC469F0D5EgBc5D" TargetMode="External"/><Relationship Id="rId37" Type="http://schemas.openxmlformats.org/officeDocument/2006/relationships/hyperlink" Target="consultantplus://offline/ref=0DBE664850CFB71B6A73E5F3F69B8F5063D1D8CA1DAE249F3383152F36018C1679D6BFDC469F085AgBc4D" TargetMode="External"/><Relationship Id="rId40" Type="http://schemas.openxmlformats.org/officeDocument/2006/relationships/hyperlink" Target="consultantplus://offline/ref=0DBE664850CFB71B6A73E5F3F69B8F5063D1D8CA1DAE249F3383152F36018C1679D6BFDC469F0D5CgBc4D" TargetMode="External"/><Relationship Id="rId45" Type="http://schemas.openxmlformats.org/officeDocument/2006/relationships/hyperlink" Target="consultantplus://offline/ref=0DBE664850CFB71B6A73E5F3F69B8F5063D1D8CA1DAE249F3383152F36018C1679D6BFDC469F0D5BgBc2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4C172C92A496B3C434169D31291D98E6C11AB0EFF8824D5705D863E7816A9792F75DBEB5ED81985A90B4MFA0D" TargetMode="External"/><Relationship Id="rId23" Type="http://schemas.openxmlformats.org/officeDocument/2006/relationships/hyperlink" Target="consultantplus://offline/ref=0DBE664850CFB71B6A73E5F3F69B8F5063D1D8CA1DAE249F3383152F36018C1679D6BFDC469F0D5DgBcED" TargetMode="External"/><Relationship Id="rId28" Type="http://schemas.openxmlformats.org/officeDocument/2006/relationships/hyperlink" Target="consultantplus://offline/ref=0DBE664850CFB71B6A73FBFEE0F7D85C64D38FC51CA02DC16DDC4E7261088641g3cED" TargetMode="External"/><Relationship Id="rId36" Type="http://schemas.openxmlformats.org/officeDocument/2006/relationships/hyperlink" Target="consultantplus://offline/ref=0DBE664850CFB71B6A73E5F3F69B8F5063D1D8CA1DAE249F3383152F36018C1679D6BFDC469F0D5EgBc5D" TargetMode="External"/><Relationship Id="rId49" Type="http://schemas.openxmlformats.org/officeDocument/2006/relationships/hyperlink" Target="consultantplus://offline/ref=0DBE664850CFB71B6A73FBFEE0F7D85C64D38FC51FAE2ECF6DDC4E72610886413E99E69E0292095BB6B484gAc7D" TargetMode="External"/><Relationship Id="rId10" Type="http://schemas.openxmlformats.org/officeDocument/2006/relationships/hyperlink" Target="consultantplus://offline/ref=ADBE7F801272373555181C2ED2BDBEB4BAE388AC0FE23E91CA3EB1567744A76958EE19AE8070kFq3C" TargetMode="External"/><Relationship Id="rId19" Type="http://schemas.openxmlformats.org/officeDocument/2006/relationships/hyperlink" Target="consultantplus://offline/ref=FB03BDE429125A0A200216505FFCC3885C4D3C2B02ECA0071D814D96E69144DF81A81689A0235936X6p0D" TargetMode="External"/><Relationship Id="rId31" Type="http://schemas.openxmlformats.org/officeDocument/2006/relationships/hyperlink" Target="consultantplus://offline/ref=0DBE664850CFB71B6A73E5F3F69B8F5063D1D8CA1DAE249F3383152F36018C1679D6BFDC4699g0cED" TargetMode="External"/><Relationship Id="rId44" Type="http://schemas.openxmlformats.org/officeDocument/2006/relationships/hyperlink" Target="consultantplus://offline/ref=0DBE664850CFB71B6A73E5F3F69B8F5063D1D8CA1DAE249F3383152F36018C1679D6BFDC469F0C5AgBc3D" TargetMode="External"/><Relationship Id="rId52" Type="http://schemas.openxmlformats.org/officeDocument/2006/relationships/hyperlink" Target="consultantplus://offline/ref=9B724591EDEB14C6709BFCE87DA40FD990A063A5B879AAB057EB31C2999D72A1G5jCD" TargetMode="External"/><Relationship Id="rId4" Type="http://schemas.openxmlformats.org/officeDocument/2006/relationships/settings" Target="settings.xml"/><Relationship Id="rId9" Type="http://schemas.openxmlformats.org/officeDocument/2006/relationships/hyperlink" Target="consultantplus://offline/ref=ADBE7F801272373555181C2ED2BDBEB4BAE388AC0FE33B9BCE3EB1567744A76958EE19AE8070F686B4B218k9q2C" TargetMode="External"/><Relationship Id="rId14" Type="http://schemas.openxmlformats.org/officeDocument/2006/relationships/hyperlink" Target="consultantplus://offline/ref=2E7A4C37A5031EBA1F92AB7A0623961DEB4883ADCBCD5EFD5DA8F41F1AE3CC827177C83A97FEB2BCCD5BC721v1C" TargetMode="External"/><Relationship Id="rId22" Type="http://schemas.openxmlformats.org/officeDocument/2006/relationships/hyperlink" Target="consultantplus://offline/ref=0DBE664850CFB71B6A73E5F3F69B8F5063D1D8CA1DAE249F3383152F36018C1679D6BFDC469F0C5BgBc2D" TargetMode="External"/><Relationship Id="rId27" Type="http://schemas.openxmlformats.org/officeDocument/2006/relationships/hyperlink" Target="consultantplus://offline/ref=0DBE664850CFB71B6A73FBFEE0F7D85C64D38FC51CA02DC16DDC4E7261088641g3cED" TargetMode="External"/><Relationship Id="rId30" Type="http://schemas.openxmlformats.org/officeDocument/2006/relationships/hyperlink" Target="consultantplus://offline/ref=0DBE664850CFB71B6A73E5F3F69B8F5063D1D8CA1DAE249F3383152F36018C1679D6BFD441g9cDD" TargetMode="External"/><Relationship Id="rId35" Type="http://schemas.openxmlformats.org/officeDocument/2006/relationships/hyperlink" Target="consultantplus://offline/ref=0DBE664850CFB71B6A73E5F3F69B8F5063D1D8CA1DAE249F3383152F36018C1679D6BFDC4698g0c0D" TargetMode="External"/><Relationship Id="rId43" Type="http://schemas.openxmlformats.org/officeDocument/2006/relationships/hyperlink" Target="consultantplus://offline/ref=0DBE664850CFB71B6A73E5F3F69B8F5060DED2C81EA379953BDA192D310ED3017E9FB3DD469D0Dg5cFD" TargetMode="External"/><Relationship Id="rId48" Type="http://schemas.openxmlformats.org/officeDocument/2006/relationships/hyperlink" Target="consultantplus://offline/ref=0DBE664850CFB71B6A73FBFEE0F7D85C64D38FC51FAE2ECF6DDC4E72610886413E99E69E0292095BB6B484gAc7D" TargetMode="External"/><Relationship Id="rId8" Type="http://schemas.openxmlformats.org/officeDocument/2006/relationships/hyperlink" Target="consultantplus://offline/ref=ADBE7F801272373555180223C4D1E9B8BEE8D6A909E230CF9161EA0B204DAD3E1FA140ECC47EF58FkBq4C" TargetMode="External"/><Relationship Id="rId51" Type="http://schemas.openxmlformats.org/officeDocument/2006/relationships/hyperlink" Target="consultantplus://offline/ref=9B724591EDEB14C6709BE2E56BC858D597A234AAB977A3EE09B46A9FCEG9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9343</Words>
  <Characters>53259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Ворогушина</dc:creator>
  <cp:lastModifiedBy>Татьяна</cp:lastModifiedBy>
  <cp:revision>2</cp:revision>
  <cp:lastPrinted>2017-01-24T09:11:00Z</cp:lastPrinted>
  <dcterms:created xsi:type="dcterms:W3CDTF">2017-01-24T09:19:00Z</dcterms:created>
  <dcterms:modified xsi:type="dcterms:W3CDTF">2017-01-24T09:19:00Z</dcterms:modified>
</cp:coreProperties>
</file>