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87" w:rsidRPr="00FC4187" w:rsidRDefault="00FC4187" w:rsidP="001D4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C03" w:rsidRDefault="00A14C03" w:rsidP="001D4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7DC" w:rsidRPr="00FC4187" w:rsidRDefault="009037DC" w:rsidP="001D4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18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037DC" w:rsidRPr="00FC4187" w:rsidRDefault="009037DC" w:rsidP="001D4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187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A14C03">
        <w:rPr>
          <w:rFonts w:ascii="Times New Roman" w:hAnsi="Times New Roman"/>
          <w:b/>
          <w:sz w:val="28"/>
          <w:szCs w:val="28"/>
        </w:rPr>
        <w:t>закона</w:t>
      </w:r>
      <w:r w:rsidRPr="00FC4187">
        <w:rPr>
          <w:rFonts w:ascii="Times New Roman" w:hAnsi="Times New Roman"/>
          <w:b/>
          <w:sz w:val="28"/>
          <w:szCs w:val="28"/>
        </w:rPr>
        <w:t xml:space="preserve"> Республики Алтай</w:t>
      </w:r>
    </w:p>
    <w:p w:rsidR="005905C7" w:rsidRDefault="00EA494A" w:rsidP="005905C7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C4187">
        <w:rPr>
          <w:rFonts w:ascii="Times New Roman" w:hAnsi="Times New Roman"/>
          <w:b/>
          <w:sz w:val="28"/>
          <w:szCs w:val="28"/>
        </w:rPr>
        <w:t>«</w:t>
      </w:r>
      <w:r w:rsidR="005905C7">
        <w:rPr>
          <w:rFonts w:ascii="Times New Roman" w:hAnsi="Times New Roman"/>
          <w:b/>
          <w:kern w:val="2"/>
          <w:sz w:val="28"/>
          <w:szCs w:val="28"/>
        </w:rPr>
        <w:t>О внесении изменений в</w:t>
      </w:r>
      <w:r w:rsidR="005905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статью 9 Закона Республики Алтай</w:t>
      </w:r>
      <w:r w:rsidR="005905C7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 «Об административных прав</w:t>
      </w:r>
      <w:r w:rsidR="0082085C">
        <w:rPr>
          <w:rFonts w:ascii="Times New Roman" w:hAnsi="Times New Roman"/>
          <w:b/>
          <w:bCs/>
          <w:sz w:val="28"/>
          <w:szCs w:val="28"/>
          <w:lang w:eastAsia="ru-RU"/>
        </w:rPr>
        <w:t>онарушениях в Республике Алтай»</w:t>
      </w:r>
    </w:p>
    <w:p w:rsidR="005905C7" w:rsidRDefault="005905C7" w:rsidP="005905C7">
      <w:pPr>
        <w:widowControl w:val="0"/>
        <w:suppressAutoHyphens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E8584C" w:rsidRPr="00FC4187" w:rsidRDefault="00E8584C" w:rsidP="001D44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4187">
        <w:rPr>
          <w:rFonts w:ascii="Times New Roman" w:hAnsi="Times New Roman"/>
          <w:b/>
          <w:sz w:val="28"/>
          <w:szCs w:val="28"/>
        </w:rPr>
        <w:t xml:space="preserve">  </w:t>
      </w:r>
    </w:p>
    <w:p w:rsidR="009037DC" w:rsidRPr="00FC4187" w:rsidRDefault="009037DC" w:rsidP="001D44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4187">
        <w:rPr>
          <w:rFonts w:ascii="Times New Roman" w:hAnsi="Times New Roman"/>
          <w:sz w:val="28"/>
          <w:szCs w:val="28"/>
        </w:rPr>
        <w:t xml:space="preserve">Субъектом </w:t>
      </w:r>
      <w:r w:rsidR="005905C7">
        <w:rPr>
          <w:rFonts w:ascii="Times New Roman" w:hAnsi="Times New Roman"/>
          <w:sz w:val="28"/>
          <w:szCs w:val="28"/>
        </w:rPr>
        <w:t>законодательной инициативы</w:t>
      </w:r>
      <w:r w:rsidRPr="00FC4187">
        <w:rPr>
          <w:rFonts w:ascii="Times New Roman" w:hAnsi="Times New Roman"/>
          <w:sz w:val="28"/>
          <w:szCs w:val="28"/>
        </w:rPr>
        <w:t xml:space="preserve"> </w:t>
      </w:r>
      <w:r w:rsidR="005905C7">
        <w:rPr>
          <w:rFonts w:ascii="Times New Roman" w:hAnsi="Times New Roman"/>
          <w:sz w:val="28"/>
          <w:szCs w:val="28"/>
        </w:rPr>
        <w:t>выступает</w:t>
      </w:r>
      <w:r w:rsidRPr="00FC4187">
        <w:rPr>
          <w:rFonts w:ascii="Times New Roman" w:hAnsi="Times New Roman"/>
          <w:sz w:val="28"/>
          <w:szCs w:val="28"/>
        </w:rPr>
        <w:t xml:space="preserve"> Правительство Республики Алтай, разработчиком проекта </w:t>
      </w:r>
      <w:r w:rsidR="005905C7">
        <w:rPr>
          <w:rFonts w:ascii="Times New Roman" w:hAnsi="Times New Roman"/>
          <w:sz w:val="28"/>
          <w:szCs w:val="28"/>
        </w:rPr>
        <w:t xml:space="preserve">закона Республики </w:t>
      </w:r>
      <w:r w:rsidR="00F15A7C">
        <w:rPr>
          <w:rFonts w:ascii="Times New Roman" w:hAnsi="Times New Roman"/>
          <w:sz w:val="28"/>
          <w:szCs w:val="28"/>
        </w:rPr>
        <w:t xml:space="preserve">Алтай </w:t>
      </w:r>
      <w:r w:rsidR="00F15A7C">
        <w:rPr>
          <w:rFonts w:ascii="Times New Roman" w:hAnsi="Times New Roman"/>
          <w:sz w:val="28"/>
          <w:szCs w:val="28"/>
        </w:rPr>
        <w:br/>
        <w:t>«</w:t>
      </w:r>
      <w:r w:rsidR="005905C7" w:rsidRPr="005905C7">
        <w:rPr>
          <w:rFonts w:ascii="Times New Roman" w:hAnsi="Times New Roman"/>
          <w:sz w:val="28"/>
          <w:szCs w:val="28"/>
        </w:rPr>
        <w:t>О внесении изменений в статью 9 Закона Республики Алтай «Об административных пра</w:t>
      </w:r>
      <w:r w:rsidR="0082085C">
        <w:rPr>
          <w:rFonts w:ascii="Times New Roman" w:hAnsi="Times New Roman"/>
          <w:sz w:val="28"/>
          <w:szCs w:val="28"/>
        </w:rPr>
        <w:t>вонарушениях в Республике Алтай</w:t>
      </w:r>
      <w:r w:rsidR="00F15A7C">
        <w:rPr>
          <w:rFonts w:ascii="Times New Roman" w:hAnsi="Times New Roman"/>
          <w:sz w:val="28"/>
          <w:szCs w:val="28"/>
        </w:rPr>
        <w:t xml:space="preserve">» </w:t>
      </w:r>
      <w:r w:rsidR="006B0479" w:rsidRPr="00FC4187">
        <w:rPr>
          <w:rFonts w:ascii="Times New Roman" w:hAnsi="Times New Roman"/>
          <w:sz w:val="28"/>
          <w:szCs w:val="28"/>
        </w:rPr>
        <w:t>(</w:t>
      </w:r>
      <w:r w:rsidRPr="00FC4187">
        <w:rPr>
          <w:rFonts w:ascii="Times New Roman" w:hAnsi="Times New Roman"/>
          <w:sz w:val="28"/>
          <w:szCs w:val="28"/>
        </w:rPr>
        <w:t xml:space="preserve">далее - проект </w:t>
      </w:r>
      <w:r w:rsidR="00F15A7C">
        <w:rPr>
          <w:rFonts w:ascii="Times New Roman" w:hAnsi="Times New Roman"/>
          <w:sz w:val="28"/>
          <w:szCs w:val="28"/>
        </w:rPr>
        <w:t>закона</w:t>
      </w:r>
      <w:r w:rsidRPr="00FC4187">
        <w:rPr>
          <w:rFonts w:ascii="Times New Roman" w:hAnsi="Times New Roman"/>
          <w:sz w:val="28"/>
          <w:szCs w:val="28"/>
        </w:rPr>
        <w:t>) является Министерство сельского хозяйства Республики Алтай</w:t>
      </w:r>
      <w:r w:rsidR="00F15A7C">
        <w:rPr>
          <w:rFonts w:ascii="Times New Roman" w:hAnsi="Times New Roman"/>
          <w:sz w:val="28"/>
          <w:szCs w:val="28"/>
        </w:rPr>
        <w:t>.</w:t>
      </w:r>
      <w:r w:rsidR="00542F03" w:rsidRPr="00FC4187">
        <w:rPr>
          <w:rFonts w:ascii="Times New Roman" w:hAnsi="Times New Roman"/>
          <w:sz w:val="28"/>
          <w:szCs w:val="28"/>
        </w:rPr>
        <w:t xml:space="preserve"> </w:t>
      </w:r>
    </w:p>
    <w:p w:rsidR="00A76769" w:rsidRDefault="00326156" w:rsidP="001D44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закона предлагается внести изменения в</w:t>
      </w:r>
      <w:r w:rsidR="00A76769">
        <w:rPr>
          <w:rFonts w:ascii="Times New Roman" w:hAnsi="Times New Roman"/>
          <w:sz w:val="28"/>
          <w:szCs w:val="28"/>
        </w:rPr>
        <w:t xml:space="preserve"> статью 9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A767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Республики Алтай от 10 ноября 2015 г</w:t>
      </w:r>
      <w:r w:rsidR="0082085C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 69-РЗ</w:t>
      </w:r>
      <w:r w:rsidR="00A76769">
        <w:rPr>
          <w:rFonts w:ascii="Times New Roman" w:hAnsi="Times New Roman"/>
          <w:sz w:val="28"/>
          <w:szCs w:val="28"/>
        </w:rPr>
        <w:t xml:space="preserve"> «Об административных правонарушениях в Республике Алтай» (далее – Закон Р</w:t>
      </w:r>
      <w:r w:rsidR="003644A0">
        <w:rPr>
          <w:rFonts w:ascii="Times New Roman" w:hAnsi="Times New Roman"/>
          <w:sz w:val="28"/>
          <w:szCs w:val="28"/>
        </w:rPr>
        <w:t xml:space="preserve">еспублики </w:t>
      </w:r>
      <w:r w:rsidR="001F1284">
        <w:rPr>
          <w:rFonts w:ascii="Times New Roman" w:hAnsi="Times New Roman"/>
          <w:sz w:val="28"/>
          <w:szCs w:val="28"/>
        </w:rPr>
        <w:t>А</w:t>
      </w:r>
      <w:r w:rsidR="003644A0">
        <w:rPr>
          <w:rFonts w:ascii="Times New Roman" w:hAnsi="Times New Roman"/>
          <w:sz w:val="28"/>
          <w:szCs w:val="28"/>
        </w:rPr>
        <w:t>лтай</w:t>
      </w:r>
      <w:r w:rsidR="003644A0">
        <w:rPr>
          <w:rFonts w:ascii="Times New Roman" w:hAnsi="Times New Roman"/>
          <w:sz w:val="28"/>
          <w:szCs w:val="28"/>
        </w:rPr>
        <w:br/>
      </w:r>
      <w:r w:rsidR="00A76769">
        <w:rPr>
          <w:rFonts w:ascii="Times New Roman" w:hAnsi="Times New Roman"/>
          <w:sz w:val="28"/>
          <w:szCs w:val="28"/>
        </w:rPr>
        <w:t>№ 69-РЗ)</w:t>
      </w:r>
      <w:r w:rsidR="004D355F">
        <w:rPr>
          <w:rFonts w:ascii="Times New Roman" w:hAnsi="Times New Roman"/>
          <w:sz w:val="28"/>
          <w:szCs w:val="28"/>
        </w:rPr>
        <w:t>,</w:t>
      </w:r>
      <w:r w:rsidR="006B43B4">
        <w:rPr>
          <w:rFonts w:ascii="Times New Roman" w:hAnsi="Times New Roman"/>
          <w:sz w:val="28"/>
          <w:szCs w:val="28"/>
        </w:rPr>
        <w:t xml:space="preserve"> в </w:t>
      </w:r>
      <w:r w:rsidR="00257CF6">
        <w:rPr>
          <w:rFonts w:ascii="Times New Roman" w:hAnsi="Times New Roman"/>
          <w:sz w:val="28"/>
          <w:szCs w:val="28"/>
        </w:rPr>
        <w:t>части установления</w:t>
      </w:r>
      <w:r w:rsidR="00257CF6">
        <w:rPr>
          <w:rFonts w:ascii="Times New Roman" w:hAnsi="Times New Roman"/>
          <w:sz w:val="28"/>
          <w:szCs w:val="28"/>
        </w:rPr>
        <w:t xml:space="preserve"> административной ответственности за нарушение прогона сельскохозяйственных животных вне установленных органами местного самоуправления</w:t>
      </w:r>
      <w:r w:rsidR="00AB7537">
        <w:rPr>
          <w:rFonts w:ascii="Times New Roman" w:hAnsi="Times New Roman"/>
          <w:sz w:val="28"/>
          <w:szCs w:val="28"/>
        </w:rPr>
        <w:t xml:space="preserve"> мест</w:t>
      </w:r>
      <w:r w:rsidR="00257CF6">
        <w:rPr>
          <w:rFonts w:ascii="Times New Roman" w:hAnsi="Times New Roman"/>
          <w:sz w:val="28"/>
          <w:szCs w:val="28"/>
        </w:rPr>
        <w:t>.</w:t>
      </w:r>
    </w:p>
    <w:p w:rsidR="00FB6B99" w:rsidRDefault="001C3A48" w:rsidP="00FB6B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3E8A">
        <w:rPr>
          <w:rFonts w:ascii="Times New Roman" w:hAnsi="Times New Roman"/>
          <w:sz w:val="28"/>
          <w:szCs w:val="28"/>
        </w:rPr>
        <w:t>Правовым</w:t>
      </w:r>
      <w:r w:rsidR="00CB5695">
        <w:rPr>
          <w:rFonts w:ascii="Times New Roman" w:hAnsi="Times New Roman"/>
          <w:sz w:val="28"/>
          <w:szCs w:val="28"/>
        </w:rPr>
        <w:t>и основания</w:t>
      </w:r>
      <w:r w:rsidRPr="00383E8A">
        <w:rPr>
          <w:rFonts w:ascii="Times New Roman" w:hAnsi="Times New Roman"/>
          <w:sz w:val="28"/>
          <w:szCs w:val="28"/>
        </w:rPr>
        <w:t>м</w:t>
      </w:r>
      <w:r w:rsidR="00CB5695">
        <w:rPr>
          <w:rFonts w:ascii="Times New Roman" w:hAnsi="Times New Roman"/>
          <w:sz w:val="28"/>
          <w:szCs w:val="28"/>
        </w:rPr>
        <w:t>и</w:t>
      </w:r>
      <w:r w:rsidRPr="00383E8A">
        <w:rPr>
          <w:rFonts w:ascii="Times New Roman" w:hAnsi="Times New Roman"/>
          <w:sz w:val="28"/>
          <w:szCs w:val="28"/>
        </w:rPr>
        <w:t xml:space="preserve"> принятия проекта </w:t>
      </w:r>
      <w:r w:rsidR="00CB5695">
        <w:rPr>
          <w:rFonts w:ascii="Times New Roman" w:hAnsi="Times New Roman"/>
          <w:sz w:val="28"/>
          <w:szCs w:val="28"/>
        </w:rPr>
        <w:t>закона</w:t>
      </w:r>
      <w:r w:rsidRPr="00383E8A">
        <w:rPr>
          <w:rFonts w:ascii="Times New Roman" w:hAnsi="Times New Roman"/>
          <w:sz w:val="28"/>
          <w:szCs w:val="28"/>
        </w:rPr>
        <w:t xml:space="preserve"> являются:</w:t>
      </w:r>
    </w:p>
    <w:p w:rsidR="00FB6B99" w:rsidRPr="00FB6B99" w:rsidRDefault="00FB6B99" w:rsidP="00FB6B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</w:t>
      </w:r>
      <w:r w:rsidRPr="00FB6B99">
        <w:rPr>
          <w:rFonts w:ascii="Times New Roman" w:hAnsi="Times New Roman"/>
          <w:sz w:val="28"/>
          <w:szCs w:val="28"/>
        </w:rPr>
        <w:t>пункт 6.1 части 1 статьи 1.3.1 Кодекса Российской Федерации об административных</w:t>
      </w:r>
      <w:r w:rsidRPr="00275741">
        <w:rPr>
          <w:rFonts w:ascii="Times New Roman" w:hAnsi="Times New Roman"/>
          <w:sz w:val="28"/>
          <w:szCs w:val="28"/>
        </w:rPr>
        <w:t xml:space="preserve"> </w:t>
      </w:r>
      <w:r w:rsidR="00275741" w:rsidRPr="00275741">
        <w:rPr>
          <w:rFonts w:ascii="Times New Roman" w:hAnsi="Times New Roman"/>
          <w:sz w:val="28"/>
          <w:szCs w:val="28"/>
        </w:rPr>
        <w:t>правонарушениях</w:t>
      </w:r>
      <w:r w:rsidR="00275741">
        <w:rPr>
          <w:rFonts w:ascii="Times New Roman" w:hAnsi="Times New Roman"/>
          <w:sz w:val="28"/>
          <w:szCs w:val="28"/>
        </w:rPr>
        <w:t>, согласно которому к ведению субъектов Российской Федерации в области законодательства об административных правонарушениях относится</w:t>
      </w:r>
      <w:r w:rsidR="00275741" w:rsidRPr="00275741">
        <w:rPr>
          <w:rFonts w:ascii="Times New Roman" w:hAnsi="Times New Roman"/>
          <w:sz w:val="28"/>
          <w:szCs w:val="28"/>
        </w:rPr>
        <w:t xml:space="preserve"> </w:t>
      </w:r>
      <w:r w:rsidR="00D133E3">
        <w:rPr>
          <w:rFonts w:ascii="Times New Roman" w:hAnsi="Times New Roman"/>
          <w:sz w:val="28"/>
          <w:szCs w:val="28"/>
        </w:rPr>
        <w:t xml:space="preserve">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Федерации, нормативных правовых актов органов местного самоуправления; </w:t>
      </w:r>
    </w:p>
    <w:p w:rsidR="00BE0E27" w:rsidRDefault="00FB6B99" w:rsidP="00BE0E27">
      <w:pPr>
        <w:pStyle w:val="a5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0E27" w:rsidRPr="00FC4187">
        <w:rPr>
          <w:sz w:val="28"/>
          <w:szCs w:val="28"/>
        </w:rPr>
        <w:t xml:space="preserve">) </w:t>
      </w:r>
      <w:r w:rsidR="00BE0E27">
        <w:rPr>
          <w:sz w:val="28"/>
          <w:szCs w:val="28"/>
        </w:rPr>
        <w:t>подпункт «б» пункта 1 статьи 5, подпункт</w:t>
      </w:r>
      <w:r w:rsidR="00BE0E27" w:rsidRPr="00FC4187">
        <w:rPr>
          <w:sz w:val="28"/>
          <w:szCs w:val="28"/>
        </w:rPr>
        <w:t xml:space="preserve"> </w:t>
      </w:r>
      <w:r w:rsidR="00BE0E27">
        <w:rPr>
          <w:sz w:val="28"/>
          <w:szCs w:val="28"/>
        </w:rPr>
        <w:t>39 пункта 2 статьи 26.3</w:t>
      </w:r>
      <w:r w:rsidR="00BE0E27" w:rsidRPr="00FC4187">
        <w:rPr>
          <w:sz w:val="28"/>
          <w:szCs w:val="28"/>
        </w:rPr>
        <w:t xml:space="preserve">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</w:t>
      </w:r>
      <w:r w:rsidR="00BE0E27">
        <w:rPr>
          <w:sz w:val="28"/>
          <w:szCs w:val="28"/>
        </w:rPr>
        <w:t>ым:</w:t>
      </w:r>
    </w:p>
    <w:p w:rsidR="00BE0E27" w:rsidRDefault="00BE0E27" w:rsidP="00BE0E27">
      <w:pPr>
        <w:pStyle w:val="a5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законодательный (представительный) орган государственной власти субъекта Российской Федерации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Федерации;</w:t>
      </w:r>
    </w:p>
    <w:p w:rsidR="00BE0E27" w:rsidRDefault="005E6F42" w:rsidP="00BE0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бюджета)</w:t>
      </w:r>
      <w:r>
        <w:rPr>
          <w:rFonts w:ascii="Times New Roman" w:eastAsiaTheme="minorHAnsi" w:hAnsi="Times New Roman"/>
          <w:sz w:val="28"/>
          <w:szCs w:val="28"/>
        </w:rPr>
        <w:t xml:space="preserve">, относится </w:t>
      </w:r>
      <w:r w:rsidR="00BE0E27">
        <w:rPr>
          <w:rFonts w:ascii="Times New Roman" w:eastAsiaTheme="minorHAnsi" w:hAnsi="Times New Roman"/>
          <w:sz w:val="28"/>
          <w:szCs w:val="28"/>
        </w:rPr>
        <w:t xml:space="preserve">установление административной ответственности за нарушение законов и иных нормативных правовых актов субъекта Российской Федерации, нормативных правовых актов органов местного самоуправления, определения подведомственности дел об административных правонарушениях, предусмотренных законами субъектов Российской Федерации, организации </w:t>
      </w:r>
      <w:r w:rsidR="00BE0E27">
        <w:rPr>
          <w:rFonts w:ascii="Times New Roman" w:eastAsiaTheme="minorHAnsi" w:hAnsi="Times New Roman"/>
          <w:sz w:val="28"/>
          <w:szCs w:val="28"/>
        </w:rPr>
        <w:lastRenderedPageBreak/>
        <w:t xml:space="preserve">производства по делам об административных правонарушениях, предусмотренных законами субъектов Российской Федерации относится </w:t>
      </w:r>
    </w:p>
    <w:p w:rsidR="00C635C8" w:rsidRDefault="006152CC" w:rsidP="00B32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6C24">
        <w:rPr>
          <w:rFonts w:ascii="Times New Roman" w:hAnsi="Times New Roman"/>
          <w:sz w:val="28"/>
          <w:szCs w:val="28"/>
        </w:rPr>
        <w:t>роекта закона</w:t>
      </w:r>
      <w:r>
        <w:rPr>
          <w:rFonts w:ascii="Times New Roman" w:hAnsi="Times New Roman"/>
          <w:sz w:val="28"/>
          <w:szCs w:val="28"/>
        </w:rPr>
        <w:t xml:space="preserve"> разработан с целью реализации положений Закона Республики Алтай от 24 декабря 2021 года № 100-РЗ </w:t>
      </w:r>
      <w:r w:rsidR="00C635C8">
        <w:rPr>
          <w:rFonts w:ascii="Times New Roman" w:hAnsi="Times New Roman"/>
          <w:sz w:val="28"/>
          <w:szCs w:val="28"/>
        </w:rPr>
        <w:t>«Об отдельных вопросах выпаса и прогона сельскохозяйственных животных на территории Республике Алтай», согласно статье 5 которого нарушение ограничений, установленных</w:t>
      </w:r>
      <w:r w:rsidR="00DF5CC8">
        <w:rPr>
          <w:rFonts w:ascii="Times New Roman" w:hAnsi="Times New Roman"/>
          <w:sz w:val="28"/>
          <w:szCs w:val="28"/>
        </w:rPr>
        <w:t xml:space="preserve"> этим законом, влечет административную ответственность в соответствии с законодательством Республике Алтай об административных правонарушениях, если ответственность за указанные нарушения не </w:t>
      </w:r>
      <w:r w:rsidR="005A619D">
        <w:rPr>
          <w:rFonts w:ascii="Times New Roman" w:hAnsi="Times New Roman"/>
          <w:sz w:val="28"/>
          <w:szCs w:val="28"/>
        </w:rPr>
        <w:t>установлена</w:t>
      </w:r>
      <w:r w:rsidR="00DF5CC8">
        <w:rPr>
          <w:rFonts w:ascii="Times New Roman" w:hAnsi="Times New Roman"/>
          <w:sz w:val="28"/>
          <w:szCs w:val="28"/>
        </w:rPr>
        <w:t xml:space="preserve"> федеральным </w:t>
      </w:r>
      <w:r w:rsidR="005A619D">
        <w:rPr>
          <w:rFonts w:ascii="Times New Roman" w:hAnsi="Times New Roman"/>
          <w:sz w:val="28"/>
          <w:szCs w:val="28"/>
        </w:rPr>
        <w:t>законодательством</w:t>
      </w:r>
      <w:r w:rsidR="00DF5CC8">
        <w:rPr>
          <w:rFonts w:ascii="Times New Roman" w:hAnsi="Times New Roman"/>
          <w:sz w:val="28"/>
          <w:szCs w:val="28"/>
        </w:rPr>
        <w:t xml:space="preserve">. </w:t>
      </w:r>
    </w:p>
    <w:p w:rsidR="00383E8A" w:rsidRDefault="00383E8A" w:rsidP="001D446A">
      <w:pPr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закона </w:t>
      </w:r>
      <w:r w:rsidR="00A013C4">
        <w:rPr>
          <w:rFonts w:ascii="Times New Roman" w:hAnsi="Times New Roman"/>
          <w:sz w:val="28"/>
          <w:szCs w:val="28"/>
        </w:rPr>
        <w:t xml:space="preserve">состоит из двух статьей. </w:t>
      </w:r>
      <w:r w:rsidR="00437B1F">
        <w:rPr>
          <w:rFonts w:ascii="Times New Roman" w:hAnsi="Times New Roman"/>
          <w:sz w:val="28"/>
          <w:szCs w:val="28"/>
        </w:rPr>
        <w:t>П</w:t>
      </w:r>
      <w:r w:rsidR="00A013C4">
        <w:rPr>
          <w:rFonts w:ascii="Times New Roman" w:hAnsi="Times New Roman"/>
          <w:sz w:val="28"/>
          <w:szCs w:val="28"/>
        </w:rPr>
        <w:t>ервой статьей проекта закона вносятся изменения в статью 9 Закона</w:t>
      </w:r>
      <w:r w:rsidR="002F5678">
        <w:rPr>
          <w:rFonts w:ascii="Times New Roman" w:hAnsi="Times New Roman"/>
          <w:sz w:val="28"/>
          <w:szCs w:val="28"/>
        </w:rPr>
        <w:t xml:space="preserve"> Республики Алтай №</w:t>
      </w:r>
      <w:r w:rsidR="00A013C4">
        <w:rPr>
          <w:rFonts w:ascii="Times New Roman" w:hAnsi="Times New Roman"/>
          <w:sz w:val="28"/>
          <w:szCs w:val="28"/>
        </w:rPr>
        <w:t xml:space="preserve"> 69-РЗ</w:t>
      </w:r>
      <w:r w:rsidR="00341548">
        <w:rPr>
          <w:rFonts w:ascii="Times New Roman" w:hAnsi="Times New Roman"/>
          <w:sz w:val="28"/>
          <w:szCs w:val="28"/>
        </w:rPr>
        <w:t xml:space="preserve">. Второй статьей определяется срок вступления в силу проекта закона. </w:t>
      </w:r>
    </w:p>
    <w:p w:rsidR="002F5678" w:rsidRPr="005C5169" w:rsidRDefault="002F5678" w:rsidP="002F567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5169">
        <w:rPr>
          <w:rFonts w:ascii="Times New Roman" w:hAnsi="Times New Roman" w:cs="Times New Roman"/>
          <w:sz w:val="28"/>
          <w:szCs w:val="28"/>
        </w:rPr>
        <w:t>По проекту закона проведена антикоррупционная экспертиза в установленном федеральным законодательством и законодательством Республики Алтай поряд</w:t>
      </w:r>
      <w:r>
        <w:rPr>
          <w:rFonts w:ascii="Times New Roman" w:hAnsi="Times New Roman" w:cs="Times New Roman"/>
          <w:sz w:val="28"/>
          <w:szCs w:val="28"/>
        </w:rPr>
        <w:t>ке, в результате которой наличие</w:t>
      </w:r>
      <w:r w:rsidRPr="005C5169">
        <w:rPr>
          <w:rFonts w:ascii="Times New Roman" w:hAnsi="Times New Roman" w:cs="Times New Roman"/>
          <w:sz w:val="28"/>
          <w:szCs w:val="28"/>
        </w:rPr>
        <w:t xml:space="preserve"> в проекте закона положений, способствующих созданию условий для проявления коррупции, не установлено. </w:t>
      </w:r>
    </w:p>
    <w:p w:rsidR="00902C52" w:rsidRDefault="00902C52" w:rsidP="001D446A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902C52">
        <w:rPr>
          <w:rFonts w:ascii="Times New Roman" w:hAnsi="Times New Roman"/>
          <w:sz w:val="28"/>
          <w:szCs w:val="28"/>
        </w:rPr>
        <w:t>Принятие проекта закона не потребует дополнительных расходов, финансируемых за счет средств республиканского бюджета Республики Алтай.</w:t>
      </w:r>
    </w:p>
    <w:p w:rsidR="00E755C5" w:rsidRPr="00FC4187" w:rsidRDefault="00E755C5" w:rsidP="001D446A">
      <w:pPr>
        <w:shd w:val="clear" w:color="auto" w:fill="FFFFFF"/>
        <w:spacing w:after="0" w:line="240" w:lineRule="auto"/>
        <w:ind w:right="-6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FC4187">
        <w:rPr>
          <w:rFonts w:ascii="Times New Roman" w:eastAsia="Arial Unicode MS" w:hAnsi="Times New Roman"/>
          <w:sz w:val="28"/>
          <w:szCs w:val="28"/>
          <w:lang w:eastAsia="ru-RU"/>
        </w:rPr>
        <w:t xml:space="preserve">Принятие проекта </w:t>
      </w:r>
      <w:r w:rsidR="005D775A">
        <w:rPr>
          <w:rFonts w:ascii="Times New Roman" w:eastAsia="Arial Unicode MS" w:hAnsi="Times New Roman"/>
          <w:sz w:val="28"/>
          <w:szCs w:val="28"/>
          <w:lang w:eastAsia="ru-RU"/>
        </w:rPr>
        <w:t>закона</w:t>
      </w:r>
      <w:r w:rsidRPr="00FC4187">
        <w:rPr>
          <w:rFonts w:ascii="Times New Roman" w:eastAsia="Arial Unicode MS" w:hAnsi="Times New Roman"/>
          <w:sz w:val="28"/>
          <w:szCs w:val="28"/>
          <w:lang w:eastAsia="ru-RU"/>
        </w:rPr>
        <w:t xml:space="preserve"> не потребует признания утратившими силу, приостановления, изменения или принятия нормативных правовых актов Республики Алтай. </w:t>
      </w:r>
    </w:p>
    <w:p w:rsidR="001D446A" w:rsidRDefault="001D446A" w:rsidP="00FC418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C7E65" w:rsidRDefault="007C7E65" w:rsidP="009037DC">
      <w:pPr>
        <w:tabs>
          <w:tab w:val="left" w:pos="169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E65" w:rsidRDefault="007C7E65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2C52" w:rsidRDefault="00902C52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2C52" w:rsidRDefault="00902C52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2C52" w:rsidRDefault="00902C52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2C52" w:rsidRDefault="00902C52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2C52" w:rsidRDefault="00902C52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2C52" w:rsidRDefault="00902C52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2C52" w:rsidRDefault="00902C52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2C52" w:rsidRDefault="00902C52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2C52" w:rsidRDefault="00902C52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2C52" w:rsidRDefault="00902C52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2C52" w:rsidRDefault="00902C52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2C52" w:rsidRDefault="00902C52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2C52" w:rsidRDefault="00902C52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2C52" w:rsidRDefault="00902C52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2C52" w:rsidRDefault="00902C52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2C52" w:rsidRDefault="00902C52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2C52" w:rsidRDefault="00902C52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7E65" w:rsidRDefault="007C7E65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7E65" w:rsidRDefault="007C7E65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20E04" w:rsidRDefault="00720E04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37DC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37DC" w:rsidRPr="00020A02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37DC" w:rsidRPr="00020A02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37DC" w:rsidRPr="00020A02" w:rsidRDefault="009037DC" w:rsidP="009037DC">
      <w:pPr>
        <w:tabs>
          <w:tab w:val="left" w:pos="169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A02">
        <w:rPr>
          <w:rFonts w:ascii="Times New Roman" w:hAnsi="Times New Roman"/>
          <w:b/>
          <w:sz w:val="28"/>
          <w:szCs w:val="28"/>
        </w:rPr>
        <w:t>ПЕРЕЧЕНЬ</w:t>
      </w:r>
    </w:p>
    <w:p w:rsidR="00F079FC" w:rsidRPr="00FC4187" w:rsidRDefault="009037DC" w:rsidP="00F0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A02">
        <w:rPr>
          <w:rFonts w:ascii="Times New Roman" w:hAnsi="Times New Roman"/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</w:t>
      </w:r>
      <w:r w:rsidR="00720E04" w:rsidRPr="00020A02">
        <w:rPr>
          <w:rFonts w:ascii="Times New Roman" w:hAnsi="Times New Roman"/>
          <w:b/>
          <w:sz w:val="28"/>
          <w:szCs w:val="28"/>
        </w:rPr>
        <w:t>или принятию</w:t>
      </w:r>
      <w:r w:rsidRPr="00020A02">
        <w:rPr>
          <w:rFonts w:ascii="Times New Roman" w:hAnsi="Times New Roman"/>
          <w:b/>
          <w:sz w:val="28"/>
          <w:szCs w:val="28"/>
        </w:rPr>
        <w:t xml:space="preserve"> в связи с принятием </w:t>
      </w:r>
      <w:r w:rsidR="00F079FC">
        <w:rPr>
          <w:rFonts w:ascii="Times New Roman" w:hAnsi="Times New Roman"/>
          <w:b/>
          <w:sz w:val="28"/>
          <w:szCs w:val="28"/>
        </w:rPr>
        <w:t>проекта</w:t>
      </w:r>
      <w:r w:rsidR="00F079FC" w:rsidRPr="00FC4187">
        <w:rPr>
          <w:rFonts w:ascii="Times New Roman" w:hAnsi="Times New Roman"/>
          <w:b/>
          <w:sz w:val="28"/>
          <w:szCs w:val="28"/>
        </w:rPr>
        <w:t xml:space="preserve"> </w:t>
      </w:r>
      <w:r w:rsidR="00F079FC">
        <w:rPr>
          <w:rFonts w:ascii="Times New Roman" w:hAnsi="Times New Roman"/>
          <w:b/>
          <w:sz w:val="28"/>
          <w:szCs w:val="28"/>
        </w:rPr>
        <w:t>закона</w:t>
      </w:r>
      <w:r w:rsidR="00F079FC" w:rsidRPr="00FC4187">
        <w:rPr>
          <w:rFonts w:ascii="Times New Roman" w:hAnsi="Times New Roman"/>
          <w:b/>
          <w:sz w:val="28"/>
          <w:szCs w:val="28"/>
        </w:rPr>
        <w:t xml:space="preserve"> Республики Алтай</w:t>
      </w:r>
    </w:p>
    <w:p w:rsidR="00F079FC" w:rsidRDefault="00F079FC" w:rsidP="00F079FC">
      <w:pPr>
        <w:widowControl w:val="0"/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C418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kern w:val="2"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статью 9 Закона Республики Алтай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 «Об административных правонарушениях в Республике Алтай»</w:t>
      </w:r>
    </w:p>
    <w:p w:rsidR="009037DC" w:rsidRPr="00020A02" w:rsidRDefault="009037DC" w:rsidP="00F5371B">
      <w:pPr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9037DC" w:rsidRPr="00020A02" w:rsidRDefault="009037DC" w:rsidP="009037DC">
      <w:pPr>
        <w:tabs>
          <w:tab w:val="left" w:pos="169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7DC" w:rsidRPr="00020A02" w:rsidRDefault="009037DC" w:rsidP="00764C12">
      <w:pPr>
        <w:keepNext/>
        <w:keepLines/>
        <w:tabs>
          <w:tab w:val="left" w:pos="1694"/>
        </w:tabs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20A02">
        <w:rPr>
          <w:rFonts w:ascii="Times New Roman" w:hAnsi="Times New Roman"/>
          <w:bCs/>
          <w:sz w:val="28"/>
          <w:szCs w:val="28"/>
        </w:rPr>
        <w:t xml:space="preserve">Принятие проекта </w:t>
      </w:r>
      <w:r w:rsidR="00333E3C">
        <w:rPr>
          <w:rFonts w:ascii="Times New Roman" w:hAnsi="Times New Roman"/>
          <w:sz w:val="28"/>
          <w:szCs w:val="28"/>
        </w:rPr>
        <w:t>закона Республики Алтай</w:t>
      </w:r>
      <w:r w:rsidR="00333E3C" w:rsidRPr="00020A02">
        <w:rPr>
          <w:rFonts w:ascii="Times New Roman" w:hAnsi="Times New Roman"/>
          <w:sz w:val="28"/>
          <w:szCs w:val="28"/>
        </w:rPr>
        <w:t xml:space="preserve"> </w:t>
      </w:r>
      <w:r w:rsidR="00333E3C">
        <w:rPr>
          <w:rFonts w:ascii="Times New Roman" w:hAnsi="Times New Roman"/>
          <w:sz w:val="28"/>
          <w:szCs w:val="28"/>
        </w:rPr>
        <w:t>«</w:t>
      </w:r>
      <w:r w:rsidR="00333E3C" w:rsidRPr="005905C7">
        <w:rPr>
          <w:rFonts w:ascii="Times New Roman" w:hAnsi="Times New Roman"/>
          <w:sz w:val="28"/>
          <w:szCs w:val="28"/>
        </w:rPr>
        <w:t>О внесении изменений в статью 9 Закона Республики Алтай «Об административных правонарушениях в Республике Алтай»</w:t>
      </w:r>
      <w:r w:rsidR="007525D9">
        <w:rPr>
          <w:rFonts w:ascii="Times New Roman" w:hAnsi="Times New Roman"/>
          <w:sz w:val="28"/>
          <w:szCs w:val="28"/>
        </w:rPr>
        <w:t>,</w:t>
      </w:r>
      <w:r w:rsidR="00333E3C">
        <w:rPr>
          <w:rFonts w:ascii="Times New Roman" w:hAnsi="Times New Roman"/>
          <w:sz w:val="28"/>
          <w:szCs w:val="28"/>
        </w:rPr>
        <w:t xml:space="preserve"> </w:t>
      </w:r>
      <w:r w:rsidR="00720E04">
        <w:rPr>
          <w:rFonts w:ascii="Times New Roman" w:hAnsi="Times New Roman"/>
          <w:bCs/>
          <w:sz w:val="28"/>
          <w:szCs w:val="28"/>
        </w:rPr>
        <w:t>не</w:t>
      </w:r>
      <w:r w:rsidRPr="00020A02">
        <w:rPr>
          <w:rFonts w:ascii="Times New Roman" w:hAnsi="Times New Roman"/>
          <w:bCs/>
          <w:sz w:val="28"/>
          <w:szCs w:val="28"/>
        </w:rPr>
        <w:t xml:space="preserve"> потребует признания утратившими силу</w:t>
      </w:r>
      <w:r w:rsidR="00720E04">
        <w:rPr>
          <w:rFonts w:ascii="Times New Roman" w:hAnsi="Times New Roman"/>
          <w:bCs/>
          <w:sz w:val="28"/>
          <w:szCs w:val="28"/>
        </w:rPr>
        <w:t xml:space="preserve">, </w:t>
      </w:r>
      <w:r w:rsidR="004B6909" w:rsidRPr="004B6909">
        <w:rPr>
          <w:rFonts w:ascii="Times New Roman" w:hAnsi="Times New Roman"/>
          <w:bCs/>
          <w:sz w:val="28"/>
          <w:szCs w:val="28"/>
        </w:rPr>
        <w:t>приостановления, изменения или принятия нормативных правовых актов Республики Алтай.</w:t>
      </w:r>
      <w:r w:rsidR="00D35EA4">
        <w:rPr>
          <w:rFonts w:ascii="Times New Roman" w:hAnsi="Times New Roman"/>
          <w:bCs/>
          <w:sz w:val="28"/>
          <w:szCs w:val="28"/>
        </w:rPr>
        <w:t xml:space="preserve"> </w:t>
      </w:r>
    </w:p>
    <w:p w:rsidR="009037DC" w:rsidRPr="00020A02" w:rsidRDefault="009037DC" w:rsidP="009037DC">
      <w:pPr>
        <w:tabs>
          <w:tab w:val="left" w:pos="1694"/>
        </w:tabs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20A02">
        <w:rPr>
          <w:rFonts w:ascii="Times New Roman" w:hAnsi="Times New Roman"/>
          <w:sz w:val="28"/>
          <w:szCs w:val="28"/>
        </w:rPr>
        <w:t>_________________________</w:t>
      </w:r>
    </w:p>
    <w:p w:rsidR="009037DC" w:rsidRPr="00020A02" w:rsidRDefault="009037DC" w:rsidP="009037DC">
      <w:pPr>
        <w:tabs>
          <w:tab w:val="left" w:pos="169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037DC" w:rsidRDefault="009037DC" w:rsidP="009037DC">
      <w:pPr>
        <w:tabs>
          <w:tab w:val="left" w:pos="169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7DC" w:rsidRDefault="009037DC" w:rsidP="009037DC">
      <w:pPr>
        <w:tabs>
          <w:tab w:val="left" w:pos="169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7DC" w:rsidRDefault="009037DC" w:rsidP="009037DC">
      <w:pPr>
        <w:tabs>
          <w:tab w:val="left" w:pos="169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7DC" w:rsidRDefault="009037DC" w:rsidP="009037DC">
      <w:pPr>
        <w:tabs>
          <w:tab w:val="left" w:pos="169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7DC" w:rsidRDefault="009037DC" w:rsidP="009037DC">
      <w:pPr>
        <w:tabs>
          <w:tab w:val="left" w:pos="169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7DC" w:rsidRDefault="009037DC" w:rsidP="009037DC">
      <w:pPr>
        <w:tabs>
          <w:tab w:val="left" w:pos="169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7DC" w:rsidRDefault="009037DC" w:rsidP="009037DC">
      <w:pPr>
        <w:tabs>
          <w:tab w:val="left" w:pos="169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37DC" w:rsidRDefault="009037DC"/>
    <w:p w:rsidR="00010391" w:rsidRDefault="00010391"/>
    <w:p w:rsidR="00010391" w:rsidRDefault="00010391"/>
    <w:p w:rsidR="00010391" w:rsidRDefault="00010391"/>
    <w:p w:rsidR="00010391" w:rsidRDefault="00010391"/>
    <w:sectPr w:rsidR="00010391" w:rsidSect="001D446A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4E67D14"/>
    <w:multiLevelType w:val="hybridMultilevel"/>
    <w:tmpl w:val="9064E14E"/>
    <w:lvl w:ilvl="0" w:tplc="684813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DE2496"/>
    <w:multiLevelType w:val="hybridMultilevel"/>
    <w:tmpl w:val="C2C2FE7C"/>
    <w:lvl w:ilvl="0" w:tplc="54084AAA">
      <w:start w:val="1"/>
      <w:numFmt w:val="decimal"/>
      <w:lvlText w:val="%1)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594749D0"/>
    <w:multiLevelType w:val="hybridMultilevel"/>
    <w:tmpl w:val="7910EA1A"/>
    <w:lvl w:ilvl="0" w:tplc="7D827358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 w15:restartNumberingAfterBreak="0">
    <w:nsid w:val="6804306B"/>
    <w:multiLevelType w:val="hybridMultilevel"/>
    <w:tmpl w:val="ED94E9B6"/>
    <w:lvl w:ilvl="0" w:tplc="9670D9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F9"/>
    <w:rsid w:val="00006023"/>
    <w:rsid w:val="00010391"/>
    <w:rsid w:val="0001525C"/>
    <w:rsid w:val="000265F5"/>
    <w:rsid w:val="00044501"/>
    <w:rsid w:val="00045872"/>
    <w:rsid w:val="000713F4"/>
    <w:rsid w:val="00077D2E"/>
    <w:rsid w:val="00080723"/>
    <w:rsid w:val="000C4B21"/>
    <w:rsid w:val="000D1A8F"/>
    <w:rsid w:val="001071EC"/>
    <w:rsid w:val="00122E02"/>
    <w:rsid w:val="001329F9"/>
    <w:rsid w:val="00134AF1"/>
    <w:rsid w:val="001368D7"/>
    <w:rsid w:val="00151278"/>
    <w:rsid w:val="00155288"/>
    <w:rsid w:val="001578DC"/>
    <w:rsid w:val="00161503"/>
    <w:rsid w:val="00161D68"/>
    <w:rsid w:val="001A32F6"/>
    <w:rsid w:val="001A403D"/>
    <w:rsid w:val="001C1405"/>
    <w:rsid w:val="001C3A48"/>
    <w:rsid w:val="001C6990"/>
    <w:rsid w:val="001D2709"/>
    <w:rsid w:val="001D446A"/>
    <w:rsid w:val="001F05AB"/>
    <w:rsid w:val="001F1284"/>
    <w:rsid w:val="001F2E61"/>
    <w:rsid w:val="00232DD2"/>
    <w:rsid w:val="002517CE"/>
    <w:rsid w:val="0025701F"/>
    <w:rsid w:val="00257471"/>
    <w:rsid w:val="00257CF6"/>
    <w:rsid w:val="0026718C"/>
    <w:rsid w:val="00275741"/>
    <w:rsid w:val="00276D91"/>
    <w:rsid w:val="00276E4C"/>
    <w:rsid w:val="002A6C24"/>
    <w:rsid w:val="002B2B64"/>
    <w:rsid w:val="002C380C"/>
    <w:rsid w:val="002C4AC2"/>
    <w:rsid w:val="002D0EE7"/>
    <w:rsid w:val="002E06F3"/>
    <w:rsid w:val="002E38F8"/>
    <w:rsid w:val="002F3F45"/>
    <w:rsid w:val="002F5678"/>
    <w:rsid w:val="00326156"/>
    <w:rsid w:val="0033143F"/>
    <w:rsid w:val="00333E3C"/>
    <w:rsid w:val="00334DA2"/>
    <w:rsid w:val="00334EFA"/>
    <w:rsid w:val="00334F45"/>
    <w:rsid w:val="00341548"/>
    <w:rsid w:val="0036365B"/>
    <w:rsid w:val="003644A0"/>
    <w:rsid w:val="003653A0"/>
    <w:rsid w:val="0038378C"/>
    <w:rsid w:val="00383E8A"/>
    <w:rsid w:val="0039027A"/>
    <w:rsid w:val="003A59E3"/>
    <w:rsid w:val="003A6DE0"/>
    <w:rsid w:val="003B26BA"/>
    <w:rsid w:val="003B29F7"/>
    <w:rsid w:val="003C71AB"/>
    <w:rsid w:val="00405FB6"/>
    <w:rsid w:val="004319C1"/>
    <w:rsid w:val="004324AC"/>
    <w:rsid w:val="00437B1F"/>
    <w:rsid w:val="00451517"/>
    <w:rsid w:val="004713B2"/>
    <w:rsid w:val="004B6909"/>
    <w:rsid w:val="004D355F"/>
    <w:rsid w:val="004D6107"/>
    <w:rsid w:val="004E415E"/>
    <w:rsid w:val="00504160"/>
    <w:rsid w:val="00517076"/>
    <w:rsid w:val="00524742"/>
    <w:rsid w:val="00530486"/>
    <w:rsid w:val="00542F03"/>
    <w:rsid w:val="0055041E"/>
    <w:rsid w:val="00550980"/>
    <w:rsid w:val="0057076A"/>
    <w:rsid w:val="0057567B"/>
    <w:rsid w:val="005905C7"/>
    <w:rsid w:val="00597EA8"/>
    <w:rsid w:val="005A0D9C"/>
    <w:rsid w:val="005A5996"/>
    <w:rsid w:val="005A619D"/>
    <w:rsid w:val="005B5D43"/>
    <w:rsid w:val="005D775A"/>
    <w:rsid w:val="005E2627"/>
    <w:rsid w:val="005E6F42"/>
    <w:rsid w:val="005E7BD4"/>
    <w:rsid w:val="005F2237"/>
    <w:rsid w:val="00610A51"/>
    <w:rsid w:val="006152CC"/>
    <w:rsid w:val="00695E48"/>
    <w:rsid w:val="006B0479"/>
    <w:rsid w:val="006B43B4"/>
    <w:rsid w:val="006B704E"/>
    <w:rsid w:val="006F1390"/>
    <w:rsid w:val="006F2D1D"/>
    <w:rsid w:val="006F444A"/>
    <w:rsid w:val="00720E04"/>
    <w:rsid w:val="00722155"/>
    <w:rsid w:val="007254B0"/>
    <w:rsid w:val="00737E08"/>
    <w:rsid w:val="0074091F"/>
    <w:rsid w:val="00747797"/>
    <w:rsid w:val="007525D9"/>
    <w:rsid w:val="0076121E"/>
    <w:rsid w:val="00764C12"/>
    <w:rsid w:val="00782F89"/>
    <w:rsid w:val="007831A5"/>
    <w:rsid w:val="0079333A"/>
    <w:rsid w:val="007C7E65"/>
    <w:rsid w:val="007D5103"/>
    <w:rsid w:val="008119D5"/>
    <w:rsid w:val="0082085C"/>
    <w:rsid w:val="00827C8E"/>
    <w:rsid w:val="0083180A"/>
    <w:rsid w:val="00836DA0"/>
    <w:rsid w:val="00846F74"/>
    <w:rsid w:val="00870412"/>
    <w:rsid w:val="00871A02"/>
    <w:rsid w:val="00875F6A"/>
    <w:rsid w:val="00877AC4"/>
    <w:rsid w:val="0088280E"/>
    <w:rsid w:val="008A21B8"/>
    <w:rsid w:val="008C1BF3"/>
    <w:rsid w:val="008D1B5D"/>
    <w:rsid w:val="008E0E5E"/>
    <w:rsid w:val="008E275D"/>
    <w:rsid w:val="00902C52"/>
    <w:rsid w:val="009037DC"/>
    <w:rsid w:val="00905E3D"/>
    <w:rsid w:val="00923FD8"/>
    <w:rsid w:val="00931BD5"/>
    <w:rsid w:val="009504E0"/>
    <w:rsid w:val="009926DC"/>
    <w:rsid w:val="009C497A"/>
    <w:rsid w:val="009E77F1"/>
    <w:rsid w:val="00A013C4"/>
    <w:rsid w:val="00A0653F"/>
    <w:rsid w:val="00A14C03"/>
    <w:rsid w:val="00A1565A"/>
    <w:rsid w:val="00A17175"/>
    <w:rsid w:val="00A20414"/>
    <w:rsid w:val="00A34B35"/>
    <w:rsid w:val="00A45EF3"/>
    <w:rsid w:val="00A52FCA"/>
    <w:rsid w:val="00A63027"/>
    <w:rsid w:val="00A7395E"/>
    <w:rsid w:val="00A76769"/>
    <w:rsid w:val="00A91DF3"/>
    <w:rsid w:val="00AB7537"/>
    <w:rsid w:val="00AD6AF0"/>
    <w:rsid w:val="00AE3F44"/>
    <w:rsid w:val="00AE6FA4"/>
    <w:rsid w:val="00B06567"/>
    <w:rsid w:val="00B1029F"/>
    <w:rsid w:val="00B1217B"/>
    <w:rsid w:val="00B14F4B"/>
    <w:rsid w:val="00B323C0"/>
    <w:rsid w:val="00B4515F"/>
    <w:rsid w:val="00B46D11"/>
    <w:rsid w:val="00B64FF1"/>
    <w:rsid w:val="00B8139F"/>
    <w:rsid w:val="00BA77F6"/>
    <w:rsid w:val="00BB3DB5"/>
    <w:rsid w:val="00BE0E27"/>
    <w:rsid w:val="00BE5BCD"/>
    <w:rsid w:val="00C036BA"/>
    <w:rsid w:val="00C416B1"/>
    <w:rsid w:val="00C5433B"/>
    <w:rsid w:val="00C635C8"/>
    <w:rsid w:val="00CB5695"/>
    <w:rsid w:val="00CC536E"/>
    <w:rsid w:val="00CC537C"/>
    <w:rsid w:val="00D133E3"/>
    <w:rsid w:val="00D2307B"/>
    <w:rsid w:val="00D25BF5"/>
    <w:rsid w:val="00D35EA4"/>
    <w:rsid w:val="00D36772"/>
    <w:rsid w:val="00D77849"/>
    <w:rsid w:val="00D95696"/>
    <w:rsid w:val="00DE0A95"/>
    <w:rsid w:val="00DF5CC8"/>
    <w:rsid w:val="00DF71AD"/>
    <w:rsid w:val="00E035ED"/>
    <w:rsid w:val="00E42899"/>
    <w:rsid w:val="00E47731"/>
    <w:rsid w:val="00E53739"/>
    <w:rsid w:val="00E5555A"/>
    <w:rsid w:val="00E75435"/>
    <w:rsid w:val="00E755C5"/>
    <w:rsid w:val="00E8584C"/>
    <w:rsid w:val="00EA494A"/>
    <w:rsid w:val="00F079FC"/>
    <w:rsid w:val="00F14330"/>
    <w:rsid w:val="00F15A7C"/>
    <w:rsid w:val="00F1626D"/>
    <w:rsid w:val="00F17406"/>
    <w:rsid w:val="00F25472"/>
    <w:rsid w:val="00F27FC0"/>
    <w:rsid w:val="00F30358"/>
    <w:rsid w:val="00F40539"/>
    <w:rsid w:val="00F5371B"/>
    <w:rsid w:val="00F62163"/>
    <w:rsid w:val="00F94128"/>
    <w:rsid w:val="00FB6B99"/>
    <w:rsid w:val="00FC4187"/>
    <w:rsid w:val="00FD1AD2"/>
    <w:rsid w:val="00FD7060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D0C60-6453-4126-9C89-9A80917C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71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7DC"/>
    <w:rPr>
      <w:rFonts w:ascii="Segoe UI" w:eastAsia="Times New Roman" w:hAnsi="Segoe UI" w:cs="Segoe UI"/>
      <w:sz w:val="18"/>
      <w:szCs w:val="18"/>
    </w:rPr>
  </w:style>
  <w:style w:type="character" w:customStyle="1" w:styleId="1">
    <w:name w:val="Основной текст Знак1"/>
    <w:basedOn w:val="a0"/>
    <w:link w:val="a5"/>
    <w:uiPriority w:val="99"/>
    <w:rsid w:val="0076121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76121E"/>
    <w:pPr>
      <w:shd w:val="clear" w:color="auto" w:fill="FFFFFF"/>
      <w:spacing w:after="300" w:line="320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76121E"/>
    <w:rPr>
      <w:rFonts w:eastAsia="Times New Roman" w:cs="Times New Roman"/>
    </w:rPr>
  </w:style>
  <w:style w:type="character" w:customStyle="1" w:styleId="4">
    <w:name w:val="Основной текст + Курсив4"/>
    <w:basedOn w:val="1"/>
    <w:uiPriority w:val="99"/>
    <w:rsid w:val="00530486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5pt">
    <w:name w:val="Основной текст + Интервал 5 pt"/>
    <w:basedOn w:val="1"/>
    <w:uiPriority w:val="99"/>
    <w:rsid w:val="00931BD5"/>
    <w:rPr>
      <w:rFonts w:ascii="Times New Roman" w:hAnsi="Times New Roman" w:cs="Times New Roman"/>
      <w:spacing w:val="100"/>
      <w:sz w:val="27"/>
      <w:szCs w:val="27"/>
      <w:shd w:val="clear" w:color="auto" w:fill="FFFFFF"/>
    </w:rPr>
  </w:style>
  <w:style w:type="character" w:customStyle="1" w:styleId="3">
    <w:name w:val="Основной текст + Курсив3"/>
    <w:basedOn w:val="1"/>
    <w:uiPriority w:val="99"/>
    <w:rsid w:val="00722155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36365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6365B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6365B"/>
    <w:pPr>
      <w:widowControl w:val="0"/>
      <w:shd w:val="clear" w:color="auto" w:fill="FFFFFF"/>
      <w:spacing w:after="240" w:line="317" w:lineRule="exact"/>
    </w:pPr>
    <w:rPr>
      <w:rFonts w:ascii="Times New Roman" w:eastAsiaTheme="minorHAnsi" w:hAnsi="Times New Roman"/>
      <w:sz w:val="28"/>
      <w:szCs w:val="28"/>
    </w:rPr>
  </w:style>
  <w:style w:type="paragraph" w:styleId="a7">
    <w:name w:val="List Paragraph"/>
    <w:basedOn w:val="a"/>
    <w:uiPriority w:val="34"/>
    <w:qFormat/>
    <w:rsid w:val="0036365B"/>
    <w:pPr>
      <w:ind w:left="720"/>
      <w:contextualSpacing/>
    </w:pPr>
  </w:style>
  <w:style w:type="paragraph" w:customStyle="1" w:styleId="ConsPlusNormal">
    <w:name w:val="ConsPlusNormal"/>
    <w:next w:val="a"/>
    <w:rsid w:val="002F56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2022-05-24T11:03:00Z</cp:lastPrinted>
  <dcterms:created xsi:type="dcterms:W3CDTF">2021-10-11T05:31:00Z</dcterms:created>
  <dcterms:modified xsi:type="dcterms:W3CDTF">2022-05-24T11:03:00Z</dcterms:modified>
</cp:coreProperties>
</file>