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C57" w:rsidRPr="007D3784" w:rsidRDefault="00620EA7" w:rsidP="006632C2">
      <w:pPr>
        <w:spacing w:after="0" w:line="22" w:lineRule="atLeast"/>
        <w:contextualSpacing/>
        <w:jc w:val="center"/>
        <w:rPr>
          <w:rFonts w:ascii="Times New Roman" w:hAnsi="Times New Roman" w:cs="Times New Roman"/>
          <w:b/>
          <w:sz w:val="28"/>
          <w:szCs w:val="28"/>
        </w:rPr>
      </w:pPr>
      <w:r w:rsidRPr="007D3784">
        <w:rPr>
          <w:rFonts w:ascii="Times New Roman" w:hAnsi="Times New Roman" w:cs="Times New Roman"/>
          <w:b/>
          <w:sz w:val="28"/>
          <w:szCs w:val="28"/>
        </w:rPr>
        <w:t>Доклад</w:t>
      </w:r>
    </w:p>
    <w:p w:rsidR="00620EA7" w:rsidRDefault="007E693D" w:rsidP="00B31ED0">
      <w:pPr>
        <w:spacing w:after="0" w:line="22" w:lineRule="atLeast"/>
        <w:contextualSpacing/>
        <w:jc w:val="center"/>
        <w:rPr>
          <w:rFonts w:ascii="Times New Roman" w:hAnsi="Times New Roman" w:cs="Times New Roman"/>
          <w:b/>
          <w:sz w:val="28"/>
          <w:szCs w:val="28"/>
        </w:rPr>
      </w:pPr>
      <w:r>
        <w:rPr>
          <w:rFonts w:ascii="Times New Roman" w:hAnsi="Times New Roman" w:cs="Times New Roman"/>
          <w:b/>
          <w:sz w:val="28"/>
          <w:szCs w:val="28"/>
        </w:rPr>
        <w:t>«О</w:t>
      </w:r>
      <w:r w:rsidR="00620EA7" w:rsidRPr="007D3784">
        <w:rPr>
          <w:rFonts w:ascii="Times New Roman" w:hAnsi="Times New Roman" w:cs="Times New Roman"/>
          <w:b/>
          <w:sz w:val="28"/>
          <w:szCs w:val="28"/>
        </w:rPr>
        <w:t xml:space="preserve"> реализации государственн</w:t>
      </w:r>
      <w:r w:rsidR="00B31ED0">
        <w:rPr>
          <w:rFonts w:ascii="Times New Roman" w:hAnsi="Times New Roman" w:cs="Times New Roman"/>
          <w:b/>
          <w:sz w:val="28"/>
          <w:szCs w:val="28"/>
        </w:rPr>
        <w:t>ых</w:t>
      </w:r>
      <w:r w:rsidR="00620EA7" w:rsidRPr="007D3784">
        <w:rPr>
          <w:rFonts w:ascii="Times New Roman" w:hAnsi="Times New Roman" w:cs="Times New Roman"/>
          <w:b/>
          <w:sz w:val="28"/>
          <w:szCs w:val="28"/>
        </w:rPr>
        <w:t xml:space="preserve"> программ Республики Алтай </w:t>
      </w:r>
      <w:r w:rsidR="00B31ED0">
        <w:rPr>
          <w:rFonts w:ascii="Times New Roman" w:hAnsi="Times New Roman" w:cs="Times New Roman"/>
          <w:b/>
          <w:sz w:val="28"/>
          <w:szCs w:val="28"/>
        </w:rPr>
        <w:t xml:space="preserve"> Министерств</w:t>
      </w:r>
      <w:r>
        <w:rPr>
          <w:rFonts w:ascii="Times New Roman" w:hAnsi="Times New Roman" w:cs="Times New Roman"/>
          <w:b/>
          <w:sz w:val="28"/>
          <w:szCs w:val="28"/>
        </w:rPr>
        <w:t>ом</w:t>
      </w:r>
      <w:r w:rsidR="00B31ED0">
        <w:rPr>
          <w:rFonts w:ascii="Times New Roman" w:hAnsi="Times New Roman" w:cs="Times New Roman"/>
          <w:b/>
          <w:sz w:val="28"/>
          <w:szCs w:val="28"/>
        </w:rPr>
        <w:t xml:space="preserve"> сельского хозяйства Республики Алтай </w:t>
      </w:r>
      <w:r w:rsidR="00620EA7" w:rsidRPr="007D3784">
        <w:rPr>
          <w:rFonts w:ascii="Times New Roman" w:hAnsi="Times New Roman" w:cs="Times New Roman"/>
          <w:b/>
          <w:sz w:val="28"/>
          <w:szCs w:val="28"/>
        </w:rPr>
        <w:t>в 2020 году</w:t>
      </w:r>
      <w:r>
        <w:rPr>
          <w:rFonts w:ascii="Times New Roman" w:hAnsi="Times New Roman" w:cs="Times New Roman"/>
          <w:b/>
          <w:sz w:val="28"/>
          <w:szCs w:val="28"/>
        </w:rPr>
        <w:t>»</w:t>
      </w:r>
    </w:p>
    <w:p w:rsidR="007E693D" w:rsidRDefault="007E693D" w:rsidP="00B31ED0">
      <w:pPr>
        <w:spacing w:after="0" w:line="22" w:lineRule="atLeast"/>
        <w:contextualSpacing/>
        <w:jc w:val="center"/>
        <w:rPr>
          <w:rFonts w:ascii="Times New Roman" w:hAnsi="Times New Roman" w:cs="Times New Roman"/>
          <w:b/>
          <w:sz w:val="28"/>
          <w:szCs w:val="28"/>
        </w:rPr>
      </w:pPr>
    </w:p>
    <w:p w:rsidR="007E693D" w:rsidRPr="007D3784" w:rsidRDefault="007E693D" w:rsidP="007E693D">
      <w:pPr>
        <w:spacing w:after="0" w:line="22" w:lineRule="atLeast"/>
        <w:contextualSpacing/>
        <w:jc w:val="both"/>
        <w:rPr>
          <w:rFonts w:ascii="Times New Roman" w:hAnsi="Times New Roman" w:cs="Times New Roman"/>
          <w:sz w:val="28"/>
          <w:szCs w:val="28"/>
        </w:rPr>
      </w:pPr>
      <w:r>
        <w:rPr>
          <w:rFonts w:ascii="Times New Roman" w:hAnsi="Times New Roman" w:cs="Times New Roman"/>
          <w:b/>
          <w:sz w:val="28"/>
          <w:szCs w:val="28"/>
        </w:rPr>
        <w:t>14.04.2021 г.</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г.Горно-Алтайск</w:t>
      </w:r>
    </w:p>
    <w:p w:rsidR="00620EA7" w:rsidRPr="007D3784" w:rsidRDefault="00620EA7" w:rsidP="007D3784">
      <w:pPr>
        <w:spacing w:after="0" w:line="22" w:lineRule="atLeast"/>
        <w:ind w:firstLine="709"/>
        <w:contextualSpacing/>
        <w:rPr>
          <w:rFonts w:ascii="Times New Roman" w:hAnsi="Times New Roman" w:cs="Times New Roman"/>
          <w:sz w:val="28"/>
          <w:szCs w:val="28"/>
        </w:rPr>
      </w:pPr>
    </w:p>
    <w:p w:rsidR="00E8227E" w:rsidRDefault="00E8227E" w:rsidP="00E8227E">
      <w:pPr>
        <w:pStyle w:val="ConsPlusTitle"/>
        <w:spacing w:line="22" w:lineRule="atLeast"/>
        <w:ind w:firstLine="709"/>
        <w:jc w:val="both"/>
        <w:rPr>
          <w:rFonts w:ascii="Times New Roman" w:hAnsi="Times New Roman" w:cs="Times New Roman"/>
          <w:b w:val="0"/>
          <w:color w:val="000000"/>
          <w:sz w:val="28"/>
          <w:szCs w:val="28"/>
          <w:lang w:eastAsia="en-US"/>
        </w:rPr>
      </w:pPr>
      <w:r>
        <w:rPr>
          <w:rFonts w:ascii="Times New Roman" w:hAnsi="Times New Roman" w:cs="Times New Roman"/>
          <w:b w:val="0"/>
          <w:sz w:val="28"/>
          <w:szCs w:val="28"/>
        </w:rPr>
        <w:t xml:space="preserve">В целях исполнения государственных полномочий в области агропромышленного комплекса Республики Алтай, Министерством сельского хозяйства Республики Алтай реализуются государственные программы «Развитие сельского хозяйства и регулирования рынков сельскохозяйственной продукции, сырья и продовольствия» и «Комплексное развитие сельских территорий». </w:t>
      </w:r>
      <w:r w:rsidRPr="00344F28">
        <w:rPr>
          <w:rFonts w:ascii="Times New Roman" w:hAnsi="Times New Roman" w:cs="Times New Roman"/>
          <w:b w:val="0"/>
          <w:sz w:val="28"/>
          <w:szCs w:val="28"/>
        </w:rPr>
        <w:t>Государственн</w:t>
      </w:r>
      <w:r>
        <w:rPr>
          <w:rFonts w:ascii="Times New Roman" w:hAnsi="Times New Roman" w:cs="Times New Roman"/>
          <w:b w:val="0"/>
          <w:sz w:val="28"/>
          <w:szCs w:val="28"/>
        </w:rPr>
        <w:t>ые</w:t>
      </w:r>
      <w:r w:rsidRPr="00344F28">
        <w:rPr>
          <w:rFonts w:ascii="Times New Roman" w:hAnsi="Times New Roman" w:cs="Times New Roman"/>
          <w:b w:val="0"/>
          <w:sz w:val="28"/>
          <w:szCs w:val="28"/>
        </w:rPr>
        <w:t xml:space="preserve"> программ</w:t>
      </w:r>
      <w:r>
        <w:rPr>
          <w:rFonts w:ascii="Times New Roman" w:hAnsi="Times New Roman" w:cs="Times New Roman"/>
          <w:b w:val="0"/>
          <w:sz w:val="28"/>
          <w:szCs w:val="28"/>
        </w:rPr>
        <w:t>ы</w:t>
      </w:r>
      <w:r w:rsidRPr="00344F28">
        <w:rPr>
          <w:rFonts w:ascii="Times New Roman" w:hAnsi="Times New Roman" w:cs="Times New Roman"/>
          <w:b w:val="0"/>
          <w:sz w:val="28"/>
          <w:szCs w:val="28"/>
        </w:rPr>
        <w:t xml:space="preserve"> направлен</w:t>
      </w:r>
      <w:r>
        <w:rPr>
          <w:rFonts w:ascii="Times New Roman" w:hAnsi="Times New Roman" w:cs="Times New Roman"/>
          <w:b w:val="0"/>
          <w:sz w:val="28"/>
          <w:szCs w:val="28"/>
        </w:rPr>
        <w:t>ы</w:t>
      </w:r>
      <w:r w:rsidRPr="00344F28">
        <w:rPr>
          <w:rFonts w:ascii="Times New Roman" w:hAnsi="Times New Roman" w:cs="Times New Roman"/>
          <w:b w:val="0"/>
          <w:sz w:val="28"/>
          <w:szCs w:val="28"/>
        </w:rPr>
        <w:t xml:space="preserve"> на достижение обеспечения устойчивого </w:t>
      </w:r>
      <w:r w:rsidRPr="00344F28">
        <w:rPr>
          <w:rFonts w:ascii="Times New Roman" w:hAnsi="Times New Roman" w:cs="Times New Roman"/>
          <w:b w:val="0"/>
          <w:color w:val="000000"/>
          <w:sz w:val="28"/>
          <w:szCs w:val="28"/>
          <w:lang w:eastAsia="en-US"/>
        </w:rPr>
        <w:t>функционирования агропромышленного комплекса Республики Алтай</w:t>
      </w:r>
      <w:r>
        <w:rPr>
          <w:rFonts w:ascii="Times New Roman" w:hAnsi="Times New Roman" w:cs="Times New Roman"/>
          <w:b w:val="0"/>
          <w:color w:val="000000"/>
          <w:sz w:val="28"/>
          <w:szCs w:val="28"/>
          <w:lang w:eastAsia="en-US"/>
        </w:rPr>
        <w:t>.</w:t>
      </w:r>
    </w:p>
    <w:p w:rsidR="004759A3" w:rsidRDefault="00E8227E" w:rsidP="00E8227E">
      <w:pPr>
        <w:pStyle w:val="ConsPlusTitle"/>
        <w:spacing w:line="22" w:lineRule="atLeast"/>
        <w:ind w:firstLine="709"/>
        <w:jc w:val="both"/>
        <w:rPr>
          <w:rFonts w:ascii="Times New Roman" w:hAnsi="Times New Roman" w:cs="Times New Roman"/>
          <w:b w:val="0"/>
          <w:color w:val="000000"/>
          <w:sz w:val="28"/>
          <w:szCs w:val="28"/>
          <w:lang w:eastAsia="en-US"/>
        </w:rPr>
      </w:pPr>
      <w:r>
        <w:rPr>
          <w:rFonts w:ascii="Times New Roman" w:hAnsi="Times New Roman" w:cs="Times New Roman"/>
          <w:b w:val="0"/>
          <w:color w:val="000000"/>
          <w:sz w:val="28"/>
          <w:szCs w:val="28"/>
          <w:lang w:eastAsia="en-US"/>
        </w:rPr>
        <w:t>Общий объем финансирования государственн</w:t>
      </w:r>
      <w:r w:rsidR="004759A3">
        <w:rPr>
          <w:rFonts w:ascii="Times New Roman" w:hAnsi="Times New Roman" w:cs="Times New Roman"/>
          <w:b w:val="0"/>
          <w:color w:val="000000"/>
          <w:sz w:val="28"/>
          <w:szCs w:val="28"/>
          <w:lang w:eastAsia="en-US"/>
        </w:rPr>
        <w:t>ых</w:t>
      </w:r>
      <w:r>
        <w:rPr>
          <w:rFonts w:ascii="Times New Roman" w:hAnsi="Times New Roman" w:cs="Times New Roman"/>
          <w:b w:val="0"/>
          <w:color w:val="000000"/>
          <w:sz w:val="28"/>
          <w:szCs w:val="28"/>
          <w:lang w:eastAsia="en-US"/>
        </w:rPr>
        <w:t xml:space="preserve"> программ</w:t>
      </w:r>
      <w:r w:rsidR="004759A3">
        <w:rPr>
          <w:rFonts w:ascii="Times New Roman" w:hAnsi="Times New Roman" w:cs="Times New Roman"/>
          <w:b w:val="0"/>
          <w:color w:val="000000"/>
          <w:sz w:val="28"/>
          <w:szCs w:val="28"/>
          <w:lang w:eastAsia="en-US"/>
        </w:rPr>
        <w:t xml:space="preserve"> министерства составляет</w:t>
      </w:r>
      <w:r>
        <w:rPr>
          <w:rFonts w:ascii="Times New Roman" w:hAnsi="Times New Roman" w:cs="Times New Roman"/>
          <w:b w:val="0"/>
          <w:color w:val="000000"/>
          <w:sz w:val="28"/>
          <w:szCs w:val="28"/>
          <w:lang w:eastAsia="en-US"/>
        </w:rPr>
        <w:t xml:space="preserve"> </w:t>
      </w:r>
      <w:r w:rsidR="004759A3">
        <w:rPr>
          <w:rFonts w:ascii="Times New Roman" w:hAnsi="Times New Roman" w:cs="Times New Roman"/>
          <w:b w:val="0"/>
          <w:color w:val="000000"/>
          <w:sz w:val="28"/>
          <w:szCs w:val="28"/>
          <w:lang w:eastAsia="en-US"/>
        </w:rPr>
        <w:t xml:space="preserve">830,5 </w:t>
      </w:r>
      <w:r>
        <w:rPr>
          <w:rFonts w:ascii="Times New Roman" w:hAnsi="Times New Roman" w:cs="Times New Roman"/>
          <w:b w:val="0"/>
          <w:color w:val="000000"/>
          <w:sz w:val="28"/>
          <w:szCs w:val="28"/>
          <w:lang w:eastAsia="en-US"/>
        </w:rPr>
        <w:t>млн. руб</w:t>
      </w:r>
      <w:r w:rsidR="004759A3">
        <w:rPr>
          <w:rFonts w:ascii="Times New Roman" w:hAnsi="Times New Roman" w:cs="Times New Roman"/>
          <w:b w:val="0"/>
          <w:color w:val="000000"/>
          <w:sz w:val="28"/>
          <w:szCs w:val="28"/>
          <w:lang w:eastAsia="en-US"/>
        </w:rPr>
        <w:t>лей</w:t>
      </w:r>
      <w:r>
        <w:rPr>
          <w:rFonts w:ascii="Times New Roman" w:hAnsi="Times New Roman" w:cs="Times New Roman"/>
          <w:b w:val="0"/>
          <w:color w:val="000000"/>
          <w:sz w:val="28"/>
          <w:szCs w:val="28"/>
          <w:lang w:eastAsia="en-US"/>
        </w:rPr>
        <w:t xml:space="preserve"> в т.ч. из федерального бюджета </w:t>
      </w:r>
      <w:r w:rsidR="004759A3">
        <w:rPr>
          <w:rFonts w:ascii="Times New Roman" w:hAnsi="Times New Roman" w:cs="Times New Roman"/>
          <w:b w:val="0"/>
          <w:color w:val="000000"/>
          <w:sz w:val="28"/>
          <w:szCs w:val="28"/>
          <w:lang w:eastAsia="en-US"/>
        </w:rPr>
        <w:t>593,8</w:t>
      </w:r>
      <w:r>
        <w:rPr>
          <w:rFonts w:ascii="Times New Roman" w:hAnsi="Times New Roman" w:cs="Times New Roman"/>
          <w:b w:val="0"/>
          <w:color w:val="000000"/>
          <w:sz w:val="28"/>
          <w:szCs w:val="28"/>
          <w:lang w:eastAsia="en-US"/>
        </w:rPr>
        <w:t xml:space="preserve"> млн. руб</w:t>
      </w:r>
      <w:r w:rsidR="004759A3">
        <w:rPr>
          <w:rFonts w:ascii="Times New Roman" w:hAnsi="Times New Roman" w:cs="Times New Roman"/>
          <w:b w:val="0"/>
          <w:color w:val="000000"/>
          <w:sz w:val="28"/>
          <w:szCs w:val="28"/>
          <w:lang w:eastAsia="en-US"/>
        </w:rPr>
        <w:t>лей</w:t>
      </w:r>
      <w:r>
        <w:rPr>
          <w:rFonts w:ascii="Times New Roman" w:hAnsi="Times New Roman" w:cs="Times New Roman"/>
          <w:b w:val="0"/>
          <w:color w:val="000000"/>
          <w:sz w:val="28"/>
          <w:szCs w:val="28"/>
          <w:lang w:eastAsia="en-US"/>
        </w:rPr>
        <w:t xml:space="preserve"> и республиканского бюджета Республики Алтай </w:t>
      </w:r>
      <w:r w:rsidR="004759A3">
        <w:rPr>
          <w:rFonts w:ascii="Times New Roman" w:hAnsi="Times New Roman" w:cs="Times New Roman"/>
          <w:b w:val="0"/>
          <w:color w:val="000000"/>
          <w:sz w:val="28"/>
          <w:szCs w:val="28"/>
          <w:lang w:eastAsia="en-US"/>
        </w:rPr>
        <w:t xml:space="preserve">236,6 млн. рублей, в том числе по программе </w:t>
      </w:r>
      <w:r w:rsidR="004759A3" w:rsidRPr="004759A3">
        <w:rPr>
          <w:rFonts w:ascii="Times New Roman" w:hAnsi="Times New Roman" w:cs="Times New Roman"/>
          <w:b w:val="0"/>
          <w:i/>
          <w:color w:val="000000"/>
          <w:sz w:val="28"/>
          <w:szCs w:val="28"/>
          <w:lang w:eastAsia="en-US"/>
        </w:rPr>
        <w:t>развитие сельского хозяйства</w:t>
      </w:r>
      <w:r w:rsidR="004759A3">
        <w:rPr>
          <w:rFonts w:ascii="Times New Roman" w:hAnsi="Times New Roman" w:cs="Times New Roman"/>
          <w:b w:val="0"/>
          <w:color w:val="000000"/>
          <w:sz w:val="28"/>
          <w:szCs w:val="28"/>
          <w:lang w:eastAsia="en-US"/>
        </w:rPr>
        <w:t xml:space="preserve"> – 720,3 млн. рублей в т.ч. из федерального бюджета 485,9 млн. рублей и республиканского бюджета Республики Алтай 234,2 млн. рублей, по программе </w:t>
      </w:r>
      <w:r w:rsidR="004759A3" w:rsidRPr="004759A3">
        <w:rPr>
          <w:rFonts w:ascii="Times New Roman" w:hAnsi="Times New Roman" w:cs="Times New Roman"/>
          <w:b w:val="0"/>
          <w:i/>
          <w:color w:val="000000"/>
          <w:sz w:val="28"/>
          <w:szCs w:val="28"/>
          <w:lang w:eastAsia="en-US"/>
        </w:rPr>
        <w:t>комплексное развитие сельских территорий</w:t>
      </w:r>
      <w:r w:rsidR="004759A3">
        <w:rPr>
          <w:rFonts w:ascii="Times New Roman" w:hAnsi="Times New Roman" w:cs="Times New Roman"/>
          <w:b w:val="0"/>
          <w:color w:val="000000"/>
          <w:sz w:val="28"/>
          <w:szCs w:val="28"/>
          <w:lang w:eastAsia="en-US"/>
        </w:rPr>
        <w:t xml:space="preserve"> – 110,2 млн. рублей, т.ч. из федерального бюджета 107,9 млн. рублей и республиканского бюджета Республики Алтай 2,3 млн. рублей. По сравнению с 2019 годом общий объем финансирования программ увеличился на </w:t>
      </w:r>
      <w:r w:rsidR="00DE018B">
        <w:rPr>
          <w:rFonts w:ascii="Times New Roman" w:hAnsi="Times New Roman" w:cs="Times New Roman"/>
          <w:b w:val="0"/>
          <w:color w:val="000000"/>
          <w:sz w:val="28"/>
          <w:szCs w:val="28"/>
          <w:lang w:eastAsia="en-US"/>
        </w:rPr>
        <w:t>198,1 млн. рублей или на 31,3 %.</w:t>
      </w:r>
      <w:r w:rsidR="004759A3">
        <w:rPr>
          <w:rFonts w:ascii="Times New Roman" w:hAnsi="Times New Roman" w:cs="Times New Roman"/>
          <w:b w:val="0"/>
          <w:color w:val="000000"/>
          <w:sz w:val="28"/>
          <w:szCs w:val="28"/>
          <w:lang w:eastAsia="en-US"/>
        </w:rPr>
        <w:t xml:space="preserve">  </w:t>
      </w:r>
    </w:p>
    <w:p w:rsidR="00E8227E" w:rsidRPr="005B1824" w:rsidRDefault="00A82755" w:rsidP="005B1824">
      <w:pPr>
        <w:pStyle w:val="ConsPlusTitle"/>
        <w:spacing w:line="22" w:lineRule="atLeast"/>
        <w:ind w:firstLine="709"/>
        <w:jc w:val="both"/>
        <w:rPr>
          <w:rFonts w:ascii="Times New Roman" w:hAnsi="Times New Roman" w:cs="Times New Roman"/>
          <w:b w:val="0"/>
          <w:sz w:val="28"/>
          <w:szCs w:val="28"/>
        </w:rPr>
      </w:pPr>
      <w:r>
        <w:rPr>
          <w:rFonts w:ascii="Times New Roman" w:hAnsi="Times New Roman" w:cs="Times New Roman"/>
          <w:b w:val="0"/>
          <w:color w:val="000000"/>
          <w:sz w:val="28"/>
          <w:szCs w:val="28"/>
          <w:lang w:eastAsia="en-US"/>
        </w:rPr>
        <w:t>Рассмотрим государственную</w:t>
      </w:r>
      <w:r w:rsidR="005B1824">
        <w:rPr>
          <w:rFonts w:ascii="Times New Roman" w:hAnsi="Times New Roman" w:cs="Times New Roman"/>
          <w:b w:val="0"/>
          <w:color w:val="000000"/>
          <w:sz w:val="28"/>
          <w:szCs w:val="28"/>
          <w:lang w:eastAsia="en-US"/>
        </w:rPr>
        <w:t xml:space="preserve"> программу «</w:t>
      </w:r>
      <w:r w:rsidR="005B1824" w:rsidRPr="005B1824">
        <w:rPr>
          <w:rFonts w:ascii="Times New Roman" w:hAnsi="Times New Roman" w:cs="Times New Roman"/>
          <w:b w:val="0"/>
          <w:i/>
          <w:color w:val="000000"/>
          <w:sz w:val="28"/>
          <w:szCs w:val="28"/>
          <w:lang w:eastAsia="en-US"/>
        </w:rPr>
        <w:t>Развитие сельского хозяйства</w:t>
      </w:r>
      <w:r w:rsidR="005B1824">
        <w:rPr>
          <w:rFonts w:ascii="Times New Roman" w:hAnsi="Times New Roman" w:cs="Times New Roman"/>
          <w:b w:val="0"/>
          <w:color w:val="000000"/>
          <w:sz w:val="28"/>
          <w:szCs w:val="28"/>
          <w:lang w:eastAsia="en-US"/>
        </w:rPr>
        <w:t xml:space="preserve">». </w:t>
      </w:r>
      <w:r w:rsidR="00E8227E" w:rsidRPr="005B1824">
        <w:rPr>
          <w:rFonts w:ascii="Times New Roman" w:hAnsi="Times New Roman" w:cs="Times New Roman"/>
          <w:b w:val="0"/>
          <w:sz w:val="28"/>
          <w:szCs w:val="28"/>
        </w:rPr>
        <w:t>В рамках реализации государственной программы в 2020 году оказана государственная поддержка сельхозтоваропроизводителям на общую сумму 605,1 млн. руб., что на 39 % больше, чем в 2019 г. (за 2019 г. – 435,3 млн. руб.). Наибольшая государственная поддержка оказана сельхозтоваропроизводителям Усть-Канского (170,9 млн. руб., 28,23 % от всего объема оказанной государственной поддержки), Усть-Коксинского (139,7 тыс. руб., 23,1%) и Шебалинского (71,3 тыс. руб., 11,8 %) районов. Наименьшие объемы государственной поддержки направлены в Чемальский (1,9 млн. руб., 0,3% от всего объема от всего объема оказанной государственной поддержки) и Улаганский (9,6 млн. руб., 1,6%) районы</w:t>
      </w:r>
      <w:r w:rsidR="000D322C">
        <w:rPr>
          <w:rFonts w:ascii="Times New Roman" w:hAnsi="Times New Roman" w:cs="Times New Roman"/>
          <w:b w:val="0"/>
          <w:sz w:val="28"/>
          <w:szCs w:val="28"/>
        </w:rPr>
        <w:t>.</w:t>
      </w:r>
      <w:r w:rsidR="000D322C">
        <w:rPr>
          <w:rFonts w:ascii="Times New Roman" w:hAnsi="Times New Roman" w:cs="Times New Roman"/>
          <w:b w:val="0"/>
          <w:sz w:val="28"/>
          <w:szCs w:val="28"/>
        </w:rPr>
        <w:br/>
      </w:r>
      <w:r w:rsidR="00E8227E" w:rsidRPr="005B1824">
        <w:rPr>
          <w:rFonts w:ascii="Times New Roman" w:hAnsi="Times New Roman" w:cs="Times New Roman"/>
          <w:b w:val="0"/>
          <w:sz w:val="28"/>
          <w:szCs w:val="28"/>
        </w:rPr>
        <w:t xml:space="preserve"> В целом государственную поддержку получили 701 сельхозтоваропроизводитель, в том числе 625 крестьянских (фермерских) хозяйства и индивидуальных предпринимателя, 50 сельскохозяйственных организаций, 26 сельскохозяйственных потребительских кооперативов.</w:t>
      </w:r>
    </w:p>
    <w:p w:rsidR="00D97738" w:rsidRPr="007D3784" w:rsidRDefault="00D97738" w:rsidP="00E8227E">
      <w:pPr>
        <w:tabs>
          <w:tab w:val="left" w:pos="0"/>
        </w:tabs>
        <w:spacing w:after="0" w:line="22" w:lineRule="atLeast"/>
        <w:ind w:firstLine="709"/>
        <w:contextualSpacing/>
        <w:jc w:val="both"/>
        <w:rPr>
          <w:rFonts w:ascii="Times New Roman" w:hAnsi="Times New Roman" w:cs="Times New Roman"/>
          <w:sz w:val="28"/>
          <w:szCs w:val="28"/>
        </w:rPr>
      </w:pPr>
      <w:r w:rsidRPr="007D3784">
        <w:rPr>
          <w:rFonts w:ascii="Times New Roman" w:hAnsi="Times New Roman" w:cs="Times New Roman"/>
          <w:sz w:val="28"/>
          <w:szCs w:val="28"/>
        </w:rPr>
        <w:t xml:space="preserve">Выпуск продукции сельского хозяйства всеми сельскохозяйственными товаропроизводителями за январь-декабрь 2020 года (по данным Алтайкрайстата), составил 10,2 млрд. руб., в том числе продукция животноводства – 7,8 млрд. руб., продукция растениеводства – 2,4 млрд. руб. </w:t>
      </w:r>
      <w:r w:rsidRPr="007D3784">
        <w:rPr>
          <w:rFonts w:ascii="Times New Roman" w:hAnsi="Times New Roman" w:cs="Times New Roman"/>
          <w:sz w:val="28"/>
          <w:szCs w:val="28"/>
        </w:rPr>
        <w:lastRenderedPageBreak/>
        <w:t>Индекс производства продукции сельского хозяйства в хозяйствах всех категорий (в сопоставимых ценах), к предыдущему году составил 95,9 %.</w:t>
      </w:r>
    </w:p>
    <w:p w:rsidR="00D97738" w:rsidRDefault="00D97738" w:rsidP="007D3784">
      <w:pPr>
        <w:tabs>
          <w:tab w:val="left" w:pos="0"/>
        </w:tabs>
        <w:spacing w:after="0" w:line="22" w:lineRule="atLeast"/>
        <w:ind w:firstLine="709"/>
        <w:contextualSpacing/>
        <w:jc w:val="both"/>
        <w:rPr>
          <w:rFonts w:ascii="Times New Roman" w:hAnsi="Times New Roman" w:cs="Times New Roman"/>
          <w:sz w:val="28"/>
          <w:szCs w:val="28"/>
        </w:rPr>
      </w:pPr>
      <w:r w:rsidRPr="007D3784">
        <w:rPr>
          <w:rFonts w:ascii="Times New Roman" w:hAnsi="Times New Roman" w:cs="Times New Roman"/>
          <w:sz w:val="28"/>
          <w:szCs w:val="28"/>
        </w:rPr>
        <w:t xml:space="preserve">Снижение объема произведенной сельскохозяйственной продукции произошло за счет снижения производства продукции сельского хозяйств, из-за снижения объемов потребления. Так как в связи с распространением новой коронавирусной инфекции </w:t>
      </w:r>
      <w:bookmarkStart w:id="0" w:name="_GoBack"/>
      <w:bookmarkEnd w:id="0"/>
      <w:r w:rsidRPr="007D3784">
        <w:rPr>
          <w:rFonts w:ascii="Times New Roman" w:hAnsi="Times New Roman" w:cs="Times New Roman"/>
          <w:sz w:val="28"/>
          <w:szCs w:val="28"/>
        </w:rPr>
        <w:t>в весенний период 2020 года учреждени</w:t>
      </w:r>
      <w:r w:rsidR="000D322C">
        <w:rPr>
          <w:rFonts w:ascii="Times New Roman" w:hAnsi="Times New Roman" w:cs="Times New Roman"/>
          <w:sz w:val="28"/>
          <w:szCs w:val="28"/>
        </w:rPr>
        <w:t>я</w:t>
      </w:r>
      <w:r w:rsidRPr="007D3784">
        <w:rPr>
          <w:rFonts w:ascii="Times New Roman" w:hAnsi="Times New Roman" w:cs="Times New Roman"/>
          <w:sz w:val="28"/>
          <w:szCs w:val="28"/>
        </w:rPr>
        <w:t xml:space="preserve"> образования перешли на заочную форму обучения, снизились объемы потребления молока и молочной продукции, мяса и мясной продукции, а также овощей и картофеля, что привело к снижению объемов произведенной и реализованно</w:t>
      </w:r>
      <w:r w:rsidR="00063B61" w:rsidRPr="007D3784">
        <w:rPr>
          <w:rFonts w:ascii="Times New Roman" w:hAnsi="Times New Roman" w:cs="Times New Roman"/>
          <w:sz w:val="28"/>
          <w:szCs w:val="28"/>
        </w:rPr>
        <w:t xml:space="preserve">й продукции сельского хозяйства, а также снижение объема реализуемой ранее продукции сельского хозяйства и ее переработки на пределы Российской Федерации. </w:t>
      </w:r>
    </w:p>
    <w:p w:rsidR="00DE018B" w:rsidRDefault="00DE018B" w:rsidP="00A96DBE">
      <w:pPr>
        <w:pStyle w:val="ConsPlusTitle"/>
        <w:spacing w:line="259" w:lineRule="auto"/>
        <w:ind w:firstLine="709"/>
        <w:jc w:val="both"/>
        <w:rPr>
          <w:rFonts w:ascii="Times New Roman" w:hAnsi="Times New Roman" w:cs="Times New Roman"/>
          <w:b w:val="0"/>
          <w:sz w:val="28"/>
          <w:szCs w:val="28"/>
        </w:rPr>
      </w:pPr>
      <w:r>
        <w:rPr>
          <w:rFonts w:ascii="Times New Roman" w:hAnsi="Times New Roman" w:cs="Times New Roman"/>
          <w:b w:val="0"/>
          <w:color w:val="000000"/>
          <w:sz w:val="28"/>
          <w:szCs w:val="28"/>
          <w:lang w:eastAsia="en-US"/>
        </w:rPr>
        <w:t xml:space="preserve">Если рассматривать в разрезе муниципальных образований, то </w:t>
      </w:r>
      <w:r w:rsidRPr="00676457">
        <w:rPr>
          <w:rFonts w:ascii="Times New Roman" w:hAnsi="Times New Roman" w:cs="Times New Roman"/>
          <w:b w:val="0"/>
          <w:sz w:val="28"/>
          <w:szCs w:val="28"/>
        </w:rPr>
        <w:t xml:space="preserve">лидирующие позиции по объему производства сельскохозяйственной продукции, занимает Усть-Канский район </w:t>
      </w:r>
      <w:r w:rsidR="005B1824">
        <w:rPr>
          <w:rFonts w:ascii="Times New Roman" w:hAnsi="Times New Roman" w:cs="Times New Roman"/>
          <w:b w:val="0"/>
          <w:sz w:val="28"/>
          <w:szCs w:val="28"/>
        </w:rPr>
        <w:t>–</w:t>
      </w:r>
      <w:r w:rsidRPr="00676457">
        <w:rPr>
          <w:rFonts w:ascii="Times New Roman" w:hAnsi="Times New Roman" w:cs="Times New Roman"/>
          <w:b w:val="0"/>
          <w:sz w:val="28"/>
          <w:szCs w:val="28"/>
        </w:rPr>
        <w:t xml:space="preserve"> </w:t>
      </w:r>
      <w:r w:rsidR="005B1824">
        <w:rPr>
          <w:rFonts w:ascii="Times New Roman" w:hAnsi="Times New Roman" w:cs="Times New Roman"/>
          <w:b w:val="0"/>
          <w:sz w:val="28"/>
          <w:szCs w:val="28"/>
        </w:rPr>
        <w:t>2,2</w:t>
      </w:r>
      <w:r w:rsidRPr="00676457">
        <w:rPr>
          <w:rFonts w:ascii="Times New Roman" w:hAnsi="Times New Roman" w:cs="Times New Roman"/>
          <w:b w:val="0"/>
          <w:sz w:val="28"/>
          <w:szCs w:val="28"/>
        </w:rPr>
        <w:t xml:space="preserve"> млрд. руб. или </w:t>
      </w:r>
      <w:r w:rsidR="005B1824">
        <w:rPr>
          <w:rFonts w:ascii="Times New Roman" w:hAnsi="Times New Roman" w:cs="Times New Roman"/>
          <w:b w:val="0"/>
          <w:sz w:val="28"/>
          <w:szCs w:val="28"/>
        </w:rPr>
        <w:t>21,17</w:t>
      </w:r>
      <w:r w:rsidRPr="00676457">
        <w:rPr>
          <w:rFonts w:ascii="Times New Roman" w:hAnsi="Times New Roman" w:cs="Times New Roman"/>
          <w:b w:val="0"/>
          <w:sz w:val="28"/>
          <w:szCs w:val="28"/>
        </w:rPr>
        <w:t xml:space="preserve"> % от общего объема произведенной продукции, </w:t>
      </w:r>
      <w:r w:rsidR="005B1824">
        <w:rPr>
          <w:rFonts w:ascii="Times New Roman" w:hAnsi="Times New Roman" w:cs="Times New Roman"/>
          <w:b w:val="0"/>
          <w:sz w:val="28"/>
          <w:szCs w:val="28"/>
        </w:rPr>
        <w:t>ниже</w:t>
      </w:r>
      <w:r w:rsidRPr="00676457">
        <w:rPr>
          <w:rFonts w:ascii="Times New Roman" w:hAnsi="Times New Roman" w:cs="Times New Roman"/>
          <w:b w:val="0"/>
          <w:sz w:val="28"/>
          <w:szCs w:val="28"/>
        </w:rPr>
        <w:t xml:space="preserve"> по сравнению с 20</w:t>
      </w:r>
      <w:r w:rsidR="005B1824">
        <w:rPr>
          <w:rFonts w:ascii="Times New Roman" w:hAnsi="Times New Roman" w:cs="Times New Roman"/>
          <w:b w:val="0"/>
          <w:sz w:val="28"/>
          <w:szCs w:val="28"/>
        </w:rPr>
        <w:t>19</w:t>
      </w:r>
      <w:r w:rsidRPr="00676457">
        <w:rPr>
          <w:rFonts w:ascii="Times New Roman" w:hAnsi="Times New Roman" w:cs="Times New Roman"/>
          <w:b w:val="0"/>
          <w:sz w:val="28"/>
          <w:szCs w:val="28"/>
        </w:rPr>
        <w:t xml:space="preserve"> годом на </w:t>
      </w:r>
      <w:r w:rsidR="005B1824">
        <w:rPr>
          <w:rFonts w:ascii="Times New Roman" w:hAnsi="Times New Roman" w:cs="Times New Roman"/>
          <w:b w:val="0"/>
          <w:sz w:val="28"/>
          <w:szCs w:val="28"/>
        </w:rPr>
        <w:t xml:space="preserve">4,3 </w:t>
      </w:r>
      <w:r w:rsidRPr="00676457">
        <w:rPr>
          <w:rFonts w:ascii="Times New Roman" w:hAnsi="Times New Roman" w:cs="Times New Roman"/>
          <w:b w:val="0"/>
          <w:sz w:val="28"/>
          <w:szCs w:val="28"/>
        </w:rPr>
        <w:t xml:space="preserve">%. Второе место – Усть-Коксинский район </w:t>
      </w:r>
      <w:r w:rsidR="005B1824">
        <w:rPr>
          <w:rFonts w:ascii="Times New Roman" w:hAnsi="Times New Roman" w:cs="Times New Roman"/>
          <w:b w:val="0"/>
          <w:sz w:val="28"/>
          <w:szCs w:val="28"/>
        </w:rPr>
        <w:t>1,9</w:t>
      </w:r>
      <w:r w:rsidRPr="00676457">
        <w:rPr>
          <w:rFonts w:ascii="Times New Roman" w:hAnsi="Times New Roman" w:cs="Times New Roman"/>
          <w:b w:val="0"/>
          <w:sz w:val="28"/>
          <w:szCs w:val="28"/>
        </w:rPr>
        <w:t xml:space="preserve"> млрд. руб., или </w:t>
      </w:r>
      <w:r w:rsidR="005B1824">
        <w:rPr>
          <w:rFonts w:ascii="Times New Roman" w:hAnsi="Times New Roman" w:cs="Times New Roman"/>
          <w:b w:val="0"/>
          <w:sz w:val="28"/>
          <w:szCs w:val="28"/>
        </w:rPr>
        <w:t>18,63</w:t>
      </w:r>
      <w:r w:rsidRPr="00676457">
        <w:rPr>
          <w:rFonts w:ascii="Times New Roman" w:hAnsi="Times New Roman" w:cs="Times New Roman"/>
          <w:b w:val="0"/>
          <w:sz w:val="28"/>
          <w:szCs w:val="28"/>
        </w:rPr>
        <w:t xml:space="preserve"> % от общего объема произведенной продукции, что выше по сравнению с 201</w:t>
      </w:r>
      <w:r w:rsidR="005B1824">
        <w:rPr>
          <w:rFonts w:ascii="Times New Roman" w:hAnsi="Times New Roman" w:cs="Times New Roman"/>
          <w:b w:val="0"/>
          <w:sz w:val="28"/>
          <w:szCs w:val="28"/>
        </w:rPr>
        <w:t>9</w:t>
      </w:r>
      <w:r w:rsidRPr="00676457">
        <w:rPr>
          <w:rFonts w:ascii="Times New Roman" w:hAnsi="Times New Roman" w:cs="Times New Roman"/>
          <w:b w:val="0"/>
          <w:sz w:val="28"/>
          <w:szCs w:val="28"/>
        </w:rPr>
        <w:t xml:space="preserve"> годом на </w:t>
      </w:r>
      <w:r w:rsidR="005B1824">
        <w:rPr>
          <w:rFonts w:ascii="Times New Roman" w:hAnsi="Times New Roman" w:cs="Times New Roman"/>
          <w:b w:val="0"/>
          <w:sz w:val="28"/>
          <w:szCs w:val="28"/>
        </w:rPr>
        <w:t>0,8</w:t>
      </w:r>
      <w:r w:rsidRPr="00676457">
        <w:rPr>
          <w:rFonts w:ascii="Times New Roman" w:hAnsi="Times New Roman" w:cs="Times New Roman"/>
          <w:b w:val="0"/>
          <w:sz w:val="28"/>
          <w:szCs w:val="28"/>
        </w:rPr>
        <w:t xml:space="preserve"> %. Шебалинский район в общем объеме произведенной сельхозпродукции составляет </w:t>
      </w:r>
      <w:r w:rsidR="005B1824">
        <w:rPr>
          <w:rFonts w:ascii="Times New Roman" w:hAnsi="Times New Roman" w:cs="Times New Roman"/>
          <w:b w:val="0"/>
          <w:sz w:val="28"/>
          <w:szCs w:val="28"/>
        </w:rPr>
        <w:t>14,83</w:t>
      </w:r>
      <w:r w:rsidRPr="00676457">
        <w:rPr>
          <w:rFonts w:ascii="Times New Roman" w:hAnsi="Times New Roman" w:cs="Times New Roman"/>
          <w:b w:val="0"/>
          <w:sz w:val="28"/>
          <w:szCs w:val="28"/>
        </w:rPr>
        <w:t xml:space="preserve"> %, или </w:t>
      </w:r>
      <w:r w:rsidR="005B1824">
        <w:rPr>
          <w:rFonts w:ascii="Times New Roman" w:hAnsi="Times New Roman" w:cs="Times New Roman"/>
          <w:b w:val="0"/>
          <w:sz w:val="28"/>
          <w:szCs w:val="28"/>
        </w:rPr>
        <w:t>1,5</w:t>
      </w:r>
      <w:r w:rsidRPr="00676457">
        <w:rPr>
          <w:rFonts w:ascii="Times New Roman" w:hAnsi="Times New Roman" w:cs="Times New Roman"/>
          <w:b w:val="0"/>
          <w:sz w:val="28"/>
          <w:szCs w:val="28"/>
        </w:rPr>
        <w:t xml:space="preserve"> млрд. руб., темп роста по сравнению с 201</w:t>
      </w:r>
      <w:r w:rsidR="005B1824">
        <w:rPr>
          <w:rFonts w:ascii="Times New Roman" w:hAnsi="Times New Roman" w:cs="Times New Roman"/>
          <w:b w:val="0"/>
          <w:sz w:val="28"/>
          <w:szCs w:val="28"/>
        </w:rPr>
        <w:t>9</w:t>
      </w:r>
      <w:r w:rsidRPr="00676457">
        <w:rPr>
          <w:rFonts w:ascii="Times New Roman" w:hAnsi="Times New Roman" w:cs="Times New Roman"/>
          <w:b w:val="0"/>
          <w:sz w:val="28"/>
          <w:szCs w:val="28"/>
        </w:rPr>
        <w:t xml:space="preserve"> годом </w:t>
      </w:r>
      <w:r w:rsidR="005B1824">
        <w:rPr>
          <w:rFonts w:ascii="Times New Roman" w:hAnsi="Times New Roman" w:cs="Times New Roman"/>
          <w:b w:val="0"/>
          <w:sz w:val="28"/>
          <w:szCs w:val="28"/>
        </w:rPr>
        <w:t xml:space="preserve">также отрицательный, и </w:t>
      </w:r>
      <w:r w:rsidRPr="00676457">
        <w:rPr>
          <w:rFonts w:ascii="Times New Roman" w:hAnsi="Times New Roman" w:cs="Times New Roman"/>
          <w:b w:val="0"/>
          <w:sz w:val="28"/>
          <w:szCs w:val="28"/>
        </w:rPr>
        <w:t xml:space="preserve">составил </w:t>
      </w:r>
      <w:r w:rsidR="005B1824">
        <w:rPr>
          <w:rFonts w:ascii="Times New Roman" w:hAnsi="Times New Roman" w:cs="Times New Roman"/>
          <w:b w:val="0"/>
          <w:sz w:val="28"/>
          <w:szCs w:val="28"/>
        </w:rPr>
        <w:t>92,4</w:t>
      </w:r>
      <w:r w:rsidRPr="00676457">
        <w:rPr>
          <w:rFonts w:ascii="Times New Roman" w:hAnsi="Times New Roman" w:cs="Times New Roman"/>
          <w:b w:val="0"/>
          <w:sz w:val="28"/>
          <w:szCs w:val="28"/>
        </w:rPr>
        <w:t xml:space="preserve"> %. Объем производства сельхозпродукции Онгудайского района составил </w:t>
      </w:r>
      <w:r w:rsidR="005B1824">
        <w:rPr>
          <w:rFonts w:ascii="Times New Roman" w:hAnsi="Times New Roman" w:cs="Times New Roman"/>
          <w:b w:val="0"/>
          <w:sz w:val="28"/>
          <w:szCs w:val="28"/>
        </w:rPr>
        <w:t>1,3</w:t>
      </w:r>
      <w:r w:rsidRPr="00676457">
        <w:rPr>
          <w:rFonts w:ascii="Times New Roman" w:hAnsi="Times New Roman" w:cs="Times New Roman"/>
          <w:b w:val="0"/>
          <w:sz w:val="28"/>
          <w:szCs w:val="28"/>
        </w:rPr>
        <w:t xml:space="preserve"> млрд. руб., или </w:t>
      </w:r>
      <w:r w:rsidR="005B1824">
        <w:rPr>
          <w:rFonts w:ascii="Times New Roman" w:hAnsi="Times New Roman" w:cs="Times New Roman"/>
          <w:b w:val="0"/>
          <w:sz w:val="28"/>
          <w:szCs w:val="28"/>
        </w:rPr>
        <w:t>12,86</w:t>
      </w:r>
      <w:r w:rsidRPr="00676457">
        <w:rPr>
          <w:rFonts w:ascii="Times New Roman" w:hAnsi="Times New Roman" w:cs="Times New Roman"/>
          <w:b w:val="0"/>
          <w:sz w:val="28"/>
          <w:szCs w:val="28"/>
        </w:rPr>
        <w:t xml:space="preserve"> % в общем объеме произведенной продукции. Темп роста составил 102,3</w:t>
      </w:r>
      <w:r w:rsidR="00A96DBE">
        <w:rPr>
          <w:rFonts w:ascii="Times New Roman" w:hAnsi="Times New Roman" w:cs="Times New Roman"/>
          <w:b w:val="0"/>
          <w:sz w:val="28"/>
          <w:szCs w:val="28"/>
        </w:rPr>
        <w:t>97,6</w:t>
      </w:r>
      <w:r w:rsidRPr="00676457">
        <w:rPr>
          <w:rFonts w:ascii="Times New Roman" w:hAnsi="Times New Roman" w:cs="Times New Roman"/>
          <w:b w:val="0"/>
          <w:sz w:val="28"/>
          <w:szCs w:val="28"/>
        </w:rPr>
        <w:t xml:space="preserve"> %. Данные муниципальные образования Республики Алтай обеспечивают </w:t>
      </w:r>
      <w:r w:rsidR="00A96DBE">
        <w:rPr>
          <w:rFonts w:ascii="Times New Roman" w:hAnsi="Times New Roman" w:cs="Times New Roman"/>
          <w:b w:val="0"/>
          <w:sz w:val="28"/>
          <w:szCs w:val="28"/>
        </w:rPr>
        <w:t>67</w:t>
      </w:r>
      <w:r w:rsidRPr="00676457">
        <w:rPr>
          <w:rFonts w:ascii="Times New Roman" w:hAnsi="Times New Roman" w:cs="Times New Roman"/>
          <w:b w:val="0"/>
          <w:sz w:val="28"/>
          <w:szCs w:val="28"/>
        </w:rPr>
        <w:t xml:space="preserve"> % объемов производства сельскохозяйственной продукции Республики Алтай.</w:t>
      </w:r>
      <w:r w:rsidR="00A96DBE">
        <w:rPr>
          <w:rFonts w:ascii="Times New Roman" w:hAnsi="Times New Roman" w:cs="Times New Roman"/>
          <w:b w:val="0"/>
          <w:sz w:val="28"/>
          <w:szCs w:val="28"/>
        </w:rPr>
        <w:t xml:space="preserve"> Наибольший прирост объема произведенной продукции в Чойском районе, 10,8 % к уровню 2019 года, и составил 242,8 млн. рублей. </w:t>
      </w:r>
    </w:p>
    <w:p w:rsidR="00D97738" w:rsidRPr="007D3784" w:rsidRDefault="00D97738" w:rsidP="007D3784">
      <w:pPr>
        <w:pStyle w:val="1"/>
        <w:shd w:val="clear" w:color="auto" w:fill="auto"/>
        <w:spacing w:line="22" w:lineRule="atLeast"/>
        <w:ind w:firstLine="709"/>
        <w:contextualSpacing/>
        <w:rPr>
          <w:rFonts w:ascii="Times New Roman" w:hAnsi="Times New Roman"/>
          <w:sz w:val="28"/>
          <w:szCs w:val="28"/>
          <w:lang w:eastAsia="ru-RU"/>
        </w:rPr>
      </w:pPr>
      <w:r w:rsidRPr="007D3784">
        <w:rPr>
          <w:rFonts w:ascii="Times New Roman" w:hAnsi="Times New Roman"/>
          <w:sz w:val="28"/>
          <w:szCs w:val="28"/>
          <w:shd w:val="clear" w:color="auto" w:fill="auto"/>
          <w:lang w:eastAsia="ru-RU"/>
        </w:rPr>
        <w:t xml:space="preserve">Основная доля продукции сельского хозяйства произведена в личных подсобных хозяйствах населения – </w:t>
      </w:r>
      <w:r w:rsidR="00F711AB" w:rsidRPr="007D3784">
        <w:rPr>
          <w:rFonts w:ascii="Times New Roman" w:hAnsi="Times New Roman"/>
          <w:sz w:val="28"/>
          <w:szCs w:val="28"/>
          <w:shd w:val="clear" w:color="auto" w:fill="auto"/>
          <w:lang w:eastAsia="ru-RU"/>
        </w:rPr>
        <w:t xml:space="preserve">49,9 </w:t>
      </w:r>
      <w:r w:rsidRPr="007D3784">
        <w:rPr>
          <w:rFonts w:ascii="Times New Roman" w:hAnsi="Times New Roman"/>
          <w:sz w:val="28"/>
          <w:szCs w:val="28"/>
          <w:shd w:val="clear" w:color="auto" w:fill="auto"/>
          <w:lang w:eastAsia="ru-RU"/>
        </w:rPr>
        <w:t xml:space="preserve">%, на долю крестьянских (фермерских) хозяйств приходится </w:t>
      </w:r>
      <w:r w:rsidR="00F711AB" w:rsidRPr="007D3784">
        <w:rPr>
          <w:rFonts w:ascii="Times New Roman" w:hAnsi="Times New Roman"/>
          <w:sz w:val="28"/>
          <w:szCs w:val="28"/>
          <w:shd w:val="clear" w:color="auto" w:fill="auto"/>
          <w:lang w:eastAsia="ru-RU"/>
        </w:rPr>
        <w:t>27,8</w:t>
      </w:r>
      <w:r w:rsidRPr="007D3784">
        <w:rPr>
          <w:rFonts w:ascii="Times New Roman" w:hAnsi="Times New Roman"/>
          <w:sz w:val="28"/>
          <w:szCs w:val="28"/>
          <w:shd w:val="clear" w:color="auto" w:fill="auto"/>
          <w:lang w:eastAsia="ru-RU"/>
        </w:rPr>
        <w:t xml:space="preserve"> %, </w:t>
      </w:r>
      <w:r w:rsidRPr="007D3784">
        <w:rPr>
          <w:rFonts w:ascii="Times New Roman" w:hAnsi="Times New Roman"/>
          <w:sz w:val="28"/>
          <w:szCs w:val="28"/>
          <w:lang w:eastAsia="ru-RU"/>
        </w:rPr>
        <w:t>сельскохозяйственных организаций</w:t>
      </w:r>
      <w:r w:rsidRPr="007D3784">
        <w:rPr>
          <w:rFonts w:ascii="Times New Roman" w:hAnsi="Times New Roman"/>
          <w:sz w:val="28"/>
          <w:szCs w:val="28"/>
          <w:shd w:val="clear" w:color="auto" w:fill="auto"/>
          <w:lang w:eastAsia="ru-RU"/>
        </w:rPr>
        <w:t xml:space="preserve"> – </w:t>
      </w:r>
      <w:r w:rsidR="00F711AB" w:rsidRPr="007D3784">
        <w:rPr>
          <w:rFonts w:ascii="Times New Roman" w:hAnsi="Times New Roman"/>
          <w:sz w:val="28"/>
          <w:szCs w:val="28"/>
          <w:shd w:val="clear" w:color="auto" w:fill="auto"/>
          <w:lang w:eastAsia="ru-RU"/>
        </w:rPr>
        <w:t xml:space="preserve">22,39 </w:t>
      </w:r>
      <w:r w:rsidRPr="007D3784">
        <w:rPr>
          <w:rFonts w:ascii="Times New Roman" w:hAnsi="Times New Roman"/>
          <w:sz w:val="28"/>
          <w:szCs w:val="28"/>
          <w:lang w:eastAsia="ru-RU"/>
        </w:rPr>
        <w:t xml:space="preserve">%. </w:t>
      </w:r>
    </w:p>
    <w:p w:rsidR="00085660" w:rsidRPr="007D3784" w:rsidRDefault="00085660" w:rsidP="007D3784">
      <w:pPr>
        <w:spacing w:after="0" w:line="22" w:lineRule="atLeast"/>
        <w:ind w:firstLine="709"/>
        <w:contextualSpacing/>
        <w:jc w:val="both"/>
        <w:rPr>
          <w:rFonts w:ascii="Times New Roman" w:hAnsi="Times New Roman" w:cs="Times New Roman"/>
          <w:sz w:val="28"/>
          <w:szCs w:val="28"/>
        </w:rPr>
      </w:pPr>
      <w:r w:rsidRPr="007D3784">
        <w:rPr>
          <w:rFonts w:ascii="Times New Roman" w:hAnsi="Times New Roman" w:cs="Times New Roman"/>
          <w:sz w:val="28"/>
          <w:szCs w:val="28"/>
        </w:rPr>
        <w:t>Основной отраслью специализации сельского хозяйства республики с учетом природно-климатических условий традиционно является животноводство, на долю которого приходится 76,3 % в общем объеме производства, на долю растениеводства приходится 23,7 %.</w:t>
      </w:r>
    </w:p>
    <w:p w:rsidR="00A21506" w:rsidRPr="007D3784" w:rsidRDefault="00C63E38" w:rsidP="007D3784">
      <w:pPr>
        <w:spacing w:after="0" w:line="22" w:lineRule="atLeast"/>
        <w:ind w:firstLine="709"/>
        <w:contextualSpacing/>
        <w:jc w:val="both"/>
        <w:rPr>
          <w:rFonts w:ascii="Times New Roman" w:hAnsi="Times New Roman" w:cs="Times New Roman"/>
          <w:sz w:val="28"/>
          <w:szCs w:val="28"/>
        </w:rPr>
      </w:pPr>
      <w:r w:rsidRPr="007D3784">
        <w:rPr>
          <w:rFonts w:ascii="Times New Roman" w:hAnsi="Times New Roman" w:cs="Times New Roman"/>
          <w:sz w:val="28"/>
          <w:szCs w:val="28"/>
        </w:rPr>
        <w:t xml:space="preserve">Из </w:t>
      </w:r>
      <w:r w:rsidRPr="007D3784">
        <w:rPr>
          <w:rFonts w:ascii="Times New Roman" w:hAnsi="Times New Roman" w:cs="Times New Roman"/>
          <w:b/>
          <w:sz w:val="28"/>
          <w:szCs w:val="28"/>
        </w:rPr>
        <w:t>двадцати</w:t>
      </w:r>
      <w:r w:rsidRPr="007D3784">
        <w:rPr>
          <w:rFonts w:ascii="Times New Roman" w:hAnsi="Times New Roman" w:cs="Times New Roman"/>
          <w:sz w:val="28"/>
          <w:szCs w:val="28"/>
        </w:rPr>
        <w:t xml:space="preserve"> основных показателей </w:t>
      </w:r>
      <w:r w:rsidR="00D25C29" w:rsidRPr="007D3784">
        <w:rPr>
          <w:rFonts w:ascii="Times New Roman" w:hAnsi="Times New Roman" w:cs="Times New Roman"/>
          <w:sz w:val="28"/>
          <w:szCs w:val="28"/>
        </w:rPr>
        <w:t xml:space="preserve">результативности </w:t>
      </w:r>
      <w:r w:rsidRPr="007D3784">
        <w:rPr>
          <w:rFonts w:ascii="Times New Roman" w:hAnsi="Times New Roman" w:cs="Times New Roman"/>
          <w:sz w:val="28"/>
          <w:szCs w:val="28"/>
        </w:rPr>
        <w:t xml:space="preserve">государственной программы </w:t>
      </w:r>
      <w:r w:rsidR="001C2C2F" w:rsidRPr="007D3784">
        <w:rPr>
          <w:rFonts w:ascii="Times New Roman" w:hAnsi="Times New Roman" w:cs="Times New Roman"/>
          <w:sz w:val="28"/>
          <w:szCs w:val="28"/>
        </w:rPr>
        <w:t xml:space="preserve">за 2020 год не выполнены </w:t>
      </w:r>
      <w:r w:rsidR="001C2C2F" w:rsidRPr="007D3784">
        <w:rPr>
          <w:rFonts w:ascii="Times New Roman" w:hAnsi="Times New Roman" w:cs="Times New Roman"/>
          <w:b/>
          <w:sz w:val="28"/>
          <w:szCs w:val="28"/>
        </w:rPr>
        <w:t>девять</w:t>
      </w:r>
      <w:r w:rsidR="001C2C2F" w:rsidRPr="007D3784">
        <w:rPr>
          <w:rFonts w:ascii="Times New Roman" w:hAnsi="Times New Roman" w:cs="Times New Roman"/>
          <w:sz w:val="28"/>
          <w:szCs w:val="28"/>
        </w:rPr>
        <w:t xml:space="preserve"> показателей. Основной причиной невыполнения показателей является – изменение методики расчета показателя. Ранее учитывались статистические данные по </w:t>
      </w:r>
      <w:r w:rsidR="00A21506" w:rsidRPr="007D3784">
        <w:rPr>
          <w:rFonts w:ascii="Times New Roman" w:hAnsi="Times New Roman" w:cs="Times New Roman"/>
          <w:sz w:val="28"/>
          <w:szCs w:val="28"/>
        </w:rPr>
        <w:t xml:space="preserve">организованным формам хозяйствования, с </w:t>
      </w:r>
      <w:r w:rsidR="00A96DBE">
        <w:rPr>
          <w:rFonts w:ascii="Times New Roman" w:hAnsi="Times New Roman" w:cs="Times New Roman"/>
          <w:sz w:val="28"/>
          <w:szCs w:val="28"/>
        </w:rPr>
        <w:t>2020</w:t>
      </w:r>
      <w:r w:rsidR="00A21506" w:rsidRPr="007D3784">
        <w:rPr>
          <w:rFonts w:ascii="Times New Roman" w:hAnsi="Times New Roman" w:cs="Times New Roman"/>
          <w:sz w:val="28"/>
          <w:szCs w:val="28"/>
        </w:rPr>
        <w:t xml:space="preserve"> года учитываются данные только по получателям субсидии одного вида государственной поддержки. </w:t>
      </w:r>
    </w:p>
    <w:p w:rsidR="00D25C29" w:rsidRPr="007D3784" w:rsidRDefault="00D25C29" w:rsidP="007D3784">
      <w:pPr>
        <w:spacing w:after="0" w:line="22" w:lineRule="atLeast"/>
        <w:ind w:firstLine="709"/>
        <w:contextualSpacing/>
        <w:jc w:val="both"/>
        <w:rPr>
          <w:rFonts w:ascii="Times New Roman" w:hAnsi="Times New Roman" w:cs="Times New Roman"/>
          <w:sz w:val="28"/>
          <w:szCs w:val="28"/>
        </w:rPr>
      </w:pPr>
      <w:r w:rsidRPr="007D3784">
        <w:rPr>
          <w:rFonts w:ascii="Times New Roman" w:hAnsi="Times New Roman" w:cs="Times New Roman"/>
          <w:sz w:val="28"/>
          <w:szCs w:val="28"/>
        </w:rPr>
        <w:t>Регионом не выполнены следующие показатели результативности:</w:t>
      </w:r>
    </w:p>
    <w:p w:rsidR="00D25C29" w:rsidRPr="007D3784" w:rsidRDefault="00D25C29" w:rsidP="007D3784">
      <w:pPr>
        <w:spacing w:after="0" w:line="22" w:lineRule="atLeast"/>
        <w:ind w:firstLine="709"/>
        <w:contextualSpacing/>
        <w:jc w:val="both"/>
        <w:rPr>
          <w:rFonts w:ascii="Times New Roman" w:hAnsi="Times New Roman" w:cs="Times New Roman"/>
          <w:sz w:val="28"/>
          <w:szCs w:val="28"/>
        </w:rPr>
      </w:pPr>
      <w:r w:rsidRPr="007D3784">
        <w:rPr>
          <w:rFonts w:ascii="Times New Roman" w:hAnsi="Times New Roman" w:cs="Times New Roman"/>
          <w:sz w:val="28"/>
          <w:szCs w:val="28"/>
        </w:rPr>
        <w:lastRenderedPageBreak/>
        <w:t xml:space="preserve">- </w:t>
      </w:r>
      <w:r w:rsidR="00F8606D" w:rsidRPr="007D3784">
        <w:rPr>
          <w:rFonts w:ascii="Times New Roman" w:hAnsi="Times New Roman" w:cs="Times New Roman"/>
          <w:i/>
          <w:sz w:val="28"/>
          <w:szCs w:val="28"/>
          <w:u w:val="single"/>
        </w:rPr>
        <w:t>Валовый сбор картофеля в сельскохозяйственных организациях, крестьянских (фермерских) хозяйствах, включая индивидуальных предпринимателей</w:t>
      </w:r>
      <w:r w:rsidR="00F8606D" w:rsidRPr="007D3784">
        <w:rPr>
          <w:rFonts w:ascii="Times New Roman" w:hAnsi="Times New Roman" w:cs="Times New Roman"/>
          <w:sz w:val="28"/>
          <w:szCs w:val="28"/>
        </w:rPr>
        <w:t xml:space="preserve"> – плановые значения составляют 0,65 тыс. тонн, фактическое исполнение 0,106 тыс. тонн, снижение связано с уменьшением посевных площадей у отдельных сельхозтоваропроизводителей.</w:t>
      </w:r>
      <w:r w:rsidR="00336311">
        <w:rPr>
          <w:rFonts w:ascii="Times New Roman" w:hAnsi="Times New Roman" w:cs="Times New Roman"/>
          <w:sz w:val="28"/>
          <w:szCs w:val="28"/>
        </w:rPr>
        <w:t xml:space="preserve"> Согласно статистических данных валовый сбор картофеля в организованных формах хозяйствования составил 1,25 тыс. тонн. </w:t>
      </w:r>
      <w:r w:rsidR="00F8606D" w:rsidRPr="007D3784">
        <w:rPr>
          <w:rFonts w:ascii="Times New Roman" w:hAnsi="Times New Roman" w:cs="Times New Roman"/>
          <w:sz w:val="28"/>
          <w:szCs w:val="28"/>
        </w:rPr>
        <w:t xml:space="preserve">    </w:t>
      </w:r>
    </w:p>
    <w:p w:rsidR="00063B61" w:rsidRPr="007D3784" w:rsidRDefault="008B336E" w:rsidP="007D3784">
      <w:pPr>
        <w:spacing w:after="0" w:line="22" w:lineRule="atLeast"/>
        <w:ind w:firstLine="709"/>
        <w:contextualSpacing/>
        <w:jc w:val="both"/>
        <w:rPr>
          <w:rFonts w:ascii="Times New Roman" w:hAnsi="Times New Roman" w:cs="Times New Roman"/>
          <w:sz w:val="28"/>
          <w:szCs w:val="28"/>
        </w:rPr>
      </w:pPr>
      <w:r w:rsidRPr="007D3784">
        <w:rPr>
          <w:rFonts w:ascii="Times New Roman" w:hAnsi="Times New Roman" w:cs="Times New Roman"/>
          <w:sz w:val="28"/>
          <w:szCs w:val="28"/>
        </w:rPr>
        <w:t>-</w:t>
      </w:r>
      <w:r w:rsidR="00A21506" w:rsidRPr="007D3784">
        <w:rPr>
          <w:rFonts w:ascii="Times New Roman" w:hAnsi="Times New Roman" w:cs="Times New Roman"/>
          <w:sz w:val="28"/>
          <w:szCs w:val="28"/>
        </w:rPr>
        <w:t xml:space="preserve">  </w:t>
      </w:r>
      <w:r w:rsidRPr="007D3784">
        <w:rPr>
          <w:rFonts w:ascii="Times New Roman" w:hAnsi="Times New Roman" w:cs="Times New Roman"/>
          <w:i/>
          <w:sz w:val="28"/>
          <w:szCs w:val="28"/>
          <w:u w:val="single"/>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r w:rsidRPr="007D3784">
        <w:rPr>
          <w:rFonts w:ascii="Times New Roman" w:hAnsi="Times New Roman" w:cs="Times New Roman"/>
          <w:sz w:val="28"/>
          <w:szCs w:val="28"/>
        </w:rPr>
        <w:t xml:space="preserve"> – плановые значения составляют 247,2 тыс. голов, фактическое исполнение 153,86 тыс. голов</w:t>
      </w:r>
      <w:r w:rsidR="00063B61" w:rsidRPr="007D3784">
        <w:rPr>
          <w:rFonts w:ascii="Times New Roman" w:hAnsi="Times New Roman" w:cs="Times New Roman"/>
          <w:sz w:val="28"/>
          <w:szCs w:val="28"/>
        </w:rPr>
        <w:t xml:space="preserve">, </w:t>
      </w:r>
      <w:r w:rsidR="00336311">
        <w:rPr>
          <w:rFonts w:ascii="Times New Roman" w:hAnsi="Times New Roman" w:cs="Times New Roman"/>
          <w:sz w:val="28"/>
          <w:szCs w:val="28"/>
        </w:rPr>
        <w:t xml:space="preserve">по данным статистики 402,6 тыс. голов, </w:t>
      </w:r>
      <w:r w:rsidR="00063B61" w:rsidRPr="007D3784">
        <w:rPr>
          <w:rFonts w:ascii="Times New Roman" w:hAnsi="Times New Roman" w:cs="Times New Roman"/>
          <w:sz w:val="28"/>
          <w:szCs w:val="28"/>
        </w:rPr>
        <w:t xml:space="preserve">основная причина снижения: первое – как говорилось ранее, изменение методики расчета показателя, и второе – смена формы собственности организованных форм хозяйствования на личные подсобные хозяйства. Так в 2020 году 138 сельскохозяйственных организаций и крестьянских (фермерских) хозяйства перешли в ЛПХ. </w:t>
      </w:r>
    </w:p>
    <w:p w:rsidR="00357FF4" w:rsidRPr="007D3784" w:rsidRDefault="00063B61" w:rsidP="007D3784">
      <w:pPr>
        <w:spacing w:after="0" w:line="22" w:lineRule="atLeast"/>
        <w:ind w:firstLine="709"/>
        <w:contextualSpacing/>
        <w:jc w:val="both"/>
        <w:rPr>
          <w:rFonts w:ascii="Times New Roman" w:hAnsi="Times New Roman" w:cs="Times New Roman"/>
          <w:sz w:val="28"/>
          <w:szCs w:val="28"/>
        </w:rPr>
      </w:pPr>
      <w:r w:rsidRPr="007D3784">
        <w:rPr>
          <w:rFonts w:ascii="Times New Roman" w:hAnsi="Times New Roman" w:cs="Times New Roman"/>
          <w:sz w:val="28"/>
          <w:szCs w:val="28"/>
        </w:rPr>
        <w:t xml:space="preserve">- </w:t>
      </w:r>
      <w:r w:rsidRPr="007D3784">
        <w:rPr>
          <w:rFonts w:ascii="Times New Roman" w:hAnsi="Times New Roman" w:cs="Times New Roman"/>
          <w:i/>
          <w:sz w:val="28"/>
          <w:szCs w:val="28"/>
          <w:u w:val="single"/>
        </w:rPr>
        <w:t>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r w:rsidRPr="007D3784">
        <w:rPr>
          <w:rFonts w:ascii="Times New Roman" w:hAnsi="Times New Roman" w:cs="Times New Roman"/>
          <w:sz w:val="28"/>
          <w:szCs w:val="28"/>
        </w:rPr>
        <w:t xml:space="preserve"> – плановые значения составляют 0,4301 тыс. тонн, фактическое исполнение 0,106 тыс. </w:t>
      </w:r>
      <w:r w:rsidR="00357FF4" w:rsidRPr="007D3784">
        <w:rPr>
          <w:rFonts w:ascii="Times New Roman" w:hAnsi="Times New Roman" w:cs="Times New Roman"/>
          <w:sz w:val="28"/>
          <w:szCs w:val="28"/>
        </w:rPr>
        <w:t>тонн</w:t>
      </w:r>
      <w:r w:rsidR="00336311">
        <w:rPr>
          <w:rFonts w:ascii="Times New Roman" w:hAnsi="Times New Roman" w:cs="Times New Roman"/>
          <w:sz w:val="28"/>
          <w:szCs w:val="28"/>
        </w:rPr>
        <w:t>, по данным статистики 0,445 тыс. тонн.</w:t>
      </w:r>
    </w:p>
    <w:p w:rsidR="004C4856" w:rsidRPr="007D3784" w:rsidRDefault="00357FF4" w:rsidP="007D3784">
      <w:pPr>
        <w:spacing w:after="0" w:line="22" w:lineRule="atLeast"/>
        <w:ind w:firstLine="709"/>
        <w:contextualSpacing/>
        <w:jc w:val="both"/>
        <w:rPr>
          <w:rFonts w:ascii="Times New Roman" w:hAnsi="Times New Roman" w:cs="Times New Roman"/>
          <w:sz w:val="28"/>
          <w:szCs w:val="28"/>
        </w:rPr>
      </w:pPr>
      <w:r w:rsidRPr="007D3784">
        <w:rPr>
          <w:rFonts w:ascii="Times New Roman" w:hAnsi="Times New Roman" w:cs="Times New Roman"/>
          <w:sz w:val="28"/>
          <w:szCs w:val="28"/>
        </w:rPr>
        <w:t xml:space="preserve">- </w:t>
      </w:r>
      <w:r w:rsidRPr="007D3784">
        <w:rPr>
          <w:rFonts w:ascii="Times New Roman" w:hAnsi="Times New Roman" w:cs="Times New Roman"/>
          <w:i/>
          <w:sz w:val="28"/>
          <w:szCs w:val="28"/>
          <w:u w:val="single"/>
        </w:rPr>
        <w:t>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r w:rsidRPr="007D3784">
        <w:rPr>
          <w:rFonts w:ascii="Times New Roman" w:hAnsi="Times New Roman" w:cs="Times New Roman"/>
          <w:sz w:val="28"/>
          <w:szCs w:val="28"/>
        </w:rPr>
        <w:t xml:space="preserve"> – плановые значения составляют 66,5 тыс. голов, фактическое исполнение 24,48 тыс. голов,</w:t>
      </w:r>
      <w:r w:rsidR="00336311">
        <w:rPr>
          <w:rFonts w:ascii="Times New Roman" w:hAnsi="Times New Roman" w:cs="Times New Roman"/>
          <w:sz w:val="28"/>
          <w:szCs w:val="28"/>
        </w:rPr>
        <w:t xml:space="preserve"> поданным статистики 64,4 тыс. голов,</w:t>
      </w:r>
      <w:r w:rsidRPr="007D3784">
        <w:rPr>
          <w:rFonts w:ascii="Times New Roman" w:hAnsi="Times New Roman" w:cs="Times New Roman"/>
          <w:sz w:val="28"/>
          <w:szCs w:val="28"/>
        </w:rPr>
        <w:t xml:space="preserve"> основная причина снижения: первое – изменение методики расчета показателя,</w:t>
      </w:r>
      <w:r w:rsidR="004C4856" w:rsidRPr="007D3784">
        <w:rPr>
          <w:rFonts w:ascii="Times New Roman" w:hAnsi="Times New Roman" w:cs="Times New Roman"/>
          <w:sz w:val="28"/>
          <w:szCs w:val="28"/>
        </w:rPr>
        <w:t xml:space="preserve"> а так как субсидии носят заявительный характер, не все хозяйства заявляются на получение гос.поддержки,</w:t>
      </w:r>
      <w:r w:rsidRPr="007D3784">
        <w:rPr>
          <w:rFonts w:ascii="Times New Roman" w:hAnsi="Times New Roman" w:cs="Times New Roman"/>
          <w:sz w:val="28"/>
          <w:szCs w:val="28"/>
        </w:rPr>
        <w:t xml:space="preserve"> второе – во исполнения ветеринарных правил проведения регионализации субъектов Российской Федерации, на территории Республики Алтай проведены мероприятия по мечению, учету и занесению поголовья сельскохозяйственных животных в информационную систему учета, что также повлияло на уровень поголовья мясных табунных лошадей, </w:t>
      </w:r>
      <w:r w:rsidR="004C4856" w:rsidRPr="007D3784">
        <w:rPr>
          <w:rFonts w:ascii="Times New Roman" w:hAnsi="Times New Roman" w:cs="Times New Roman"/>
          <w:sz w:val="28"/>
          <w:szCs w:val="28"/>
        </w:rPr>
        <w:t>третье – смена формы собственности организованных форм хозяйствования на личные подсобные хозяйства.</w:t>
      </w:r>
    </w:p>
    <w:p w:rsidR="001E05CA" w:rsidRPr="007D3784" w:rsidRDefault="004C4856" w:rsidP="007D3784">
      <w:pPr>
        <w:spacing w:after="0" w:line="22" w:lineRule="atLeast"/>
        <w:ind w:firstLine="709"/>
        <w:contextualSpacing/>
        <w:jc w:val="both"/>
        <w:rPr>
          <w:rFonts w:ascii="Times New Roman" w:hAnsi="Times New Roman" w:cs="Times New Roman"/>
          <w:sz w:val="28"/>
          <w:szCs w:val="28"/>
        </w:rPr>
      </w:pPr>
      <w:r w:rsidRPr="007D3784">
        <w:rPr>
          <w:rFonts w:ascii="Times New Roman" w:hAnsi="Times New Roman" w:cs="Times New Roman"/>
          <w:sz w:val="28"/>
          <w:szCs w:val="28"/>
        </w:rPr>
        <w:t xml:space="preserve">- </w:t>
      </w:r>
      <w:r w:rsidRPr="007D3784">
        <w:rPr>
          <w:rFonts w:ascii="Times New Roman" w:hAnsi="Times New Roman" w:cs="Times New Roman"/>
          <w:i/>
          <w:sz w:val="28"/>
          <w:szCs w:val="28"/>
          <w:u w:val="single"/>
        </w:rPr>
        <w:t>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r w:rsidRPr="007D3784">
        <w:rPr>
          <w:rFonts w:ascii="Times New Roman" w:hAnsi="Times New Roman" w:cs="Times New Roman"/>
          <w:sz w:val="28"/>
          <w:szCs w:val="28"/>
        </w:rPr>
        <w:t xml:space="preserve"> </w:t>
      </w:r>
      <w:r w:rsidR="001E05CA" w:rsidRPr="007D3784">
        <w:rPr>
          <w:rFonts w:ascii="Times New Roman" w:hAnsi="Times New Roman" w:cs="Times New Roman"/>
          <w:sz w:val="28"/>
          <w:szCs w:val="28"/>
        </w:rPr>
        <w:t>– плановые значения составляют 55,4 тыс. голов, фактическое исполнение 47,44 тыс. голов, согласно статистических данных поголовье составляет 57,7 тыс. голов, но показатель высчитывается только по тем хозяйствам, которые пол</w:t>
      </w:r>
      <w:r w:rsidR="000D322C">
        <w:rPr>
          <w:rFonts w:ascii="Times New Roman" w:hAnsi="Times New Roman" w:cs="Times New Roman"/>
          <w:sz w:val="28"/>
          <w:szCs w:val="28"/>
        </w:rPr>
        <w:t>учили государственную поддержку</w:t>
      </w:r>
      <w:r w:rsidR="001E05CA" w:rsidRPr="007D3784">
        <w:rPr>
          <w:rFonts w:ascii="Times New Roman" w:hAnsi="Times New Roman" w:cs="Times New Roman"/>
          <w:sz w:val="28"/>
          <w:szCs w:val="28"/>
        </w:rPr>
        <w:t>.</w:t>
      </w:r>
    </w:p>
    <w:p w:rsidR="00387357" w:rsidRPr="007D3784" w:rsidRDefault="001E05CA" w:rsidP="007D3784">
      <w:pPr>
        <w:spacing w:after="0" w:line="22" w:lineRule="atLeast"/>
        <w:ind w:firstLine="709"/>
        <w:contextualSpacing/>
        <w:jc w:val="both"/>
        <w:rPr>
          <w:rFonts w:ascii="Times New Roman" w:hAnsi="Times New Roman" w:cs="Times New Roman"/>
          <w:sz w:val="28"/>
          <w:szCs w:val="28"/>
        </w:rPr>
      </w:pPr>
      <w:r w:rsidRPr="007D3784">
        <w:rPr>
          <w:rFonts w:ascii="Times New Roman" w:hAnsi="Times New Roman" w:cs="Times New Roman"/>
          <w:sz w:val="28"/>
          <w:szCs w:val="28"/>
        </w:rPr>
        <w:lastRenderedPageBreak/>
        <w:t xml:space="preserve">- </w:t>
      </w:r>
      <w:r w:rsidRPr="007D3784">
        <w:rPr>
          <w:rFonts w:ascii="Times New Roman" w:hAnsi="Times New Roman" w:cs="Times New Roman"/>
          <w:i/>
          <w:sz w:val="28"/>
          <w:szCs w:val="28"/>
          <w:u w:val="single"/>
        </w:rPr>
        <w:t>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r w:rsidR="00357FF4" w:rsidRPr="007D3784">
        <w:rPr>
          <w:rFonts w:ascii="Times New Roman" w:hAnsi="Times New Roman" w:cs="Times New Roman"/>
          <w:sz w:val="28"/>
          <w:szCs w:val="28"/>
        </w:rPr>
        <w:t xml:space="preserve"> </w:t>
      </w:r>
      <w:r w:rsidRPr="007D3784">
        <w:rPr>
          <w:rFonts w:ascii="Times New Roman" w:hAnsi="Times New Roman" w:cs="Times New Roman"/>
          <w:sz w:val="28"/>
          <w:szCs w:val="28"/>
        </w:rPr>
        <w:t xml:space="preserve">– плановые значения составляют 0,96 тыс. га, фактическое исполнение 0,612 тыс. га, </w:t>
      </w:r>
      <w:r w:rsidR="00336311">
        <w:rPr>
          <w:rFonts w:ascii="Times New Roman" w:hAnsi="Times New Roman" w:cs="Times New Roman"/>
          <w:sz w:val="28"/>
          <w:szCs w:val="28"/>
        </w:rPr>
        <w:t xml:space="preserve">по данным статистики </w:t>
      </w:r>
      <w:r w:rsidR="00A21A23">
        <w:rPr>
          <w:rFonts w:ascii="Times New Roman" w:hAnsi="Times New Roman" w:cs="Times New Roman"/>
          <w:sz w:val="28"/>
          <w:szCs w:val="28"/>
        </w:rPr>
        <w:t xml:space="preserve">1,4 тыс. га, </w:t>
      </w:r>
      <w:r w:rsidR="007934EA" w:rsidRPr="007D3784">
        <w:rPr>
          <w:rFonts w:ascii="Times New Roman" w:hAnsi="Times New Roman" w:cs="Times New Roman"/>
          <w:sz w:val="28"/>
          <w:szCs w:val="28"/>
        </w:rPr>
        <w:t xml:space="preserve">так же, как и в предыдущих показателях показатель высчитывается только по тем хозяйствам, которые получили государственную поддержку, но не все хозяйства обращались за поддержкой по этому направлению, так как субсидии носят заявительный характер. </w:t>
      </w:r>
    </w:p>
    <w:p w:rsidR="00280BEA" w:rsidRPr="007D3784" w:rsidRDefault="007037B6" w:rsidP="007D3784">
      <w:pPr>
        <w:spacing w:after="0" w:line="22" w:lineRule="atLeast"/>
        <w:ind w:firstLine="709"/>
        <w:contextualSpacing/>
        <w:jc w:val="both"/>
        <w:rPr>
          <w:rFonts w:ascii="Times New Roman" w:hAnsi="Times New Roman" w:cs="Times New Roman"/>
          <w:sz w:val="28"/>
          <w:szCs w:val="28"/>
        </w:rPr>
      </w:pPr>
      <w:r w:rsidRPr="007D3784">
        <w:rPr>
          <w:rFonts w:ascii="Times New Roman" w:hAnsi="Times New Roman" w:cs="Times New Roman"/>
          <w:i/>
          <w:sz w:val="28"/>
          <w:szCs w:val="28"/>
          <w:u w:val="single"/>
        </w:rPr>
        <w:t xml:space="preserve">- </w:t>
      </w:r>
      <w:r w:rsidR="00387357" w:rsidRPr="007D3784">
        <w:rPr>
          <w:rFonts w:ascii="Times New Roman" w:hAnsi="Times New Roman" w:cs="Times New Roman"/>
          <w:i/>
          <w:sz w:val="28"/>
          <w:szCs w:val="28"/>
          <w:u w:val="single"/>
        </w:rPr>
        <w:t>Производство молока в сельскохозяйственных организациях, крестьянских (фермерских) хозяйствах, включая индивидуальных предпринимателей</w:t>
      </w:r>
      <w:r w:rsidR="007934EA" w:rsidRPr="007D3784">
        <w:rPr>
          <w:rFonts w:ascii="Times New Roman" w:hAnsi="Times New Roman" w:cs="Times New Roman"/>
          <w:sz w:val="28"/>
          <w:szCs w:val="28"/>
        </w:rPr>
        <w:t xml:space="preserve"> </w:t>
      </w:r>
      <w:r w:rsidRPr="007D3784">
        <w:rPr>
          <w:rFonts w:ascii="Times New Roman" w:hAnsi="Times New Roman" w:cs="Times New Roman"/>
          <w:sz w:val="28"/>
          <w:szCs w:val="28"/>
        </w:rPr>
        <w:t>– плановые значения составляют 13,3 тыс. тонн, фактическое исполнение 8,16 тыс. тонн,</w:t>
      </w:r>
      <w:r w:rsidR="00A21A23">
        <w:rPr>
          <w:rFonts w:ascii="Times New Roman" w:hAnsi="Times New Roman" w:cs="Times New Roman"/>
          <w:sz w:val="28"/>
          <w:szCs w:val="28"/>
        </w:rPr>
        <w:t xml:space="preserve"> </w:t>
      </w:r>
      <w:r w:rsidRPr="007D3784">
        <w:rPr>
          <w:rFonts w:ascii="Times New Roman" w:hAnsi="Times New Roman" w:cs="Times New Roman"/>
          <w:sz w:val="28"/>
          <w:szCs w:val="28"/>
        </w:rPr>
        <w:t>согласно статистических данных объем произведенного молока в данных категориях хозяйств составил 14</w:t>
      </w:r>
      <w:r w:rsidR="00280BEA" w:rsidRPr="007D3784">
        <w:rPr>
          <w:rFonts w:ascii="Times New Roman" w:hAnsi="Times New Roman" w:cs="Times New Roman"/>
          <w:sz w:val="28"/>
          <w:szCs w:val="28"/>
        </w:rPr>
        <w:t>,3</w:t>
      </w:r>
      <w:r w:rsidRPr="007D3784">
        <w:rPr>
          <w:rFonts w:ascii="Times New Roman" w:hAnsi="Times New Roman" w:cs="Times New Roman"/>
          <w:sz w:val="28"/>
          <w:szCs w:val="28"/>
        </w:rPr>
        <w:t xml:space="preserve"> тыс. </w:t>
      </w:r>
      <w:r w:rsidR="00280BEA" w:rsidRPr="007D3784">
        <w:rPr>
          <w:rFonts w:ascii="Times New Roman" w:hAnsi="Times New Roman" w:cs="Times New Roman"/>
          <w:sz w:val="28"/>
          <w:szCs w:val="28"/>
        </w:rPr>
        <w:t>тонн</w:t>
      </w:r>
      <w:r w:rsidRPr="007D3784">
        <w:rPr>
          <w:rFonts w:ascii="Times New Roman" w:hAnsi="Times New Roman" w:cs="Times New Roman"/>
          <w:sz w:val="28"/>
          <w:szCs w:val="28"/>
        </w:rPr>
        <w:t>, но показатель высчитывается только по тем хозяйствам, которые получили государственную поддержку.</w:t>
      </w:r>
      <w:r w:rsidR="007934EA" w:rsidRPr="007D3784">
        <w:rPr>
          <w:rFonts w:ascii="Times New Roman" w:hAnsi="Times New Roman" w:cs="Times New Roman"/>
          <w:sz w:val="28"/>
          <w:szCs w:val="28"/>
        </w:rPr>
        <w:t xml:space="preserve"> </w:t>
      </w:r>
    </w:p>
    <w:p w:rsidR="00085660" w:rsidRPr="007D3784" w:rsidRDefault="00280BEA" w:rsidP="007D3784">
      <w:pPr>
        <w:spacing w:after="0" w:line="22" w:lineRule="atLeast"/>
        <w:ind w:firstLine="709"/>
        <w:contextualSpacing/>
        <w:jc w:val="both"/>
        <w:rPr>
          <w:rFonts w:ascii="Times New Roman" w:hAnsi="Times New Roman" w:cs="Times New Roman"/>
          <w:sz w:val="28"/>
          <w:szCs w:val="28"/>
        </w:rPr>
      </w:pPr>
      <w:r w:rsidRPr="007D3784">
        <w:rPr>
          <w:rFonts w:ascii="Times New Roman" w:hAnsi="Times New Roman" w:cs="Times New Roman"/>
          <w:sz w:val="28"/>
          <w:szCs w:val="28"/>
        </w:rPr>
        <w:t xml:space="preserve">- </w:t>
      </w:r>
      <w:r w:rsidR="007934EA" w:rsidRPr="007D3784">
        <w:rPr>
          <w:rFonts w:ascii="Times New Roman" w:hAnsi="Times New Roman" w:cs="Times New Roman"/>
          <w:sz w:val="28"/>
          <w:szCs w:val="28"/>
        </w:rPr>
        <w:t xml:space="preserve"> </w:t>
      </w:r>
      <w:r w:rsidR="00357FF4" w:rsidRPr="007D3784">
        <w:rPr>
          <w:rFonts w:ascii="Times New Roman" w:hAnsi="Times New Roman" w:cs="Times New Roman"/>
          <w:sz w:val="28"/>
          <w:szCs w:val="28"/>
        </w:rPr>
        <w:t xml:space="preserve">  </w:t>
      </w:r>
      <w:r w:rsidR="0056521C" w:rsidRPr="007D3784">
        <w:rPr>
          <w:rFonts w:ascii="Times New Roman" w:hAnsi="Times New Roman" w:cs="Times New Roman"/>
          <w:i/>
          <w:sz w:val="28"/>
          <w:szCs w:val="28"/>
          <w:u w:val="single"/>
        </w:rPr>
        <w:t>Размер посевных площадей, занятых зерновыми, зернобобовыми, масличными (за исключением рапса и сои) и кормовыми сельскохозяйственными культурами в субъекте Российской Федерации</w:t>
      </w:r>
      <w:r w:rsidR="0056521C" w:rsidRPr="007D3784">
        <w:rPr>
          <w:rFonts w:ascii="Times New Roman" w:hAnsi="Times New Roman" w:cs="Times New Roman"/>
          <w:sz w:val="28"/>
          <w:szCs w:val="28"/>
        </w:rPr>
        <w:t xml:space="preserve"> - плановые значения составляют 24,031 тыс. га, фактическое исполнение 23,032 тыс. га, </w:t>
      </w:r>
      <w:r w:rsidR="00A21A23">
        <w:rPr>
          <w:rFonts w:ascii="Times New Roman" w:hAnsi="Times New Roman" w:cs="Times New Roman"/>
          <w:sz w:val="28"/>
          <w:szCs w:val="28"/>
        </w:rPr>
        <w:t xml:space="preserve">статистические данные </w:t>
      </w:r>
      <w:r w:rsidR="003E6B3D">
        <w:rPr>
          <w:rFonts w:ascii="Times New Roman" w:hAnsi="Times New Roman" w:cs="Times New Roman"/>
          <w:sz w:val="28"/>
          <w:szCs w:val="28"/>
        </w:rPr>
        <w:t>94,5 тыс. га</w:t>
      </w:r>
      <w:r w:rsidR="00A21A23">
        <w:rPr>
          <w:rFonts w:ascii="Times New Roman" w:hAnsi="Times New Roman" w:cs="Times New Roman"/>
          <w:sz w:val="28"/>
          <w:szCs w:val="28"/>
        </w:rPr>
        <w:t xml:space="preserve"> </w:t>
      </w:r>
      <w:r w:rsidR="0056521C" w:rsidRPr="007D3784">
        <w:rPr>
          <w:rFonts w:ascii="Times New Roman" w:hAnsi="Times New Roman" w:cs="Times New Roman"/>
          <w:sz w:val="28"/>
          <w:szCs w:val="28"/>
        </w:rPr>
        <w:t>как и в предыдущих показателях показатель высчитывается только по тем хозяйствам, которые получили государственную поддержку, но не все хозяйства обращались за поддержкой по этому направлению, так как субсидии носят заявительный характер.</w:t>
      </w:r>
    </w:p>
    <w:p w:rsidR="0056521C" w:rsidRPr="007D3784" w:rsidRDefault="0056521C" w:rsidP="007D3784">
      <w:pPr>
        <w:spacing w:after="0" w:line="22" w:lineRule="atLeast"/>
        <w:ind w:firstLine="709"/>
        <w:contextualSpacing/>
        <w:jc w:val="both"/>
        <w:rPr>
          <w:rFonts w:ascii="Times New Roman" w:hAnsi="Times New Roman" w:cs="Times New Roman"/>
          <w:sz w:val="28"/>
          <w:szCs w:val="28"/>
        </w:rPr>
      </w:pPr>
      <w:r w:rsidRPr="007D3784">
        <w:rPr>
          <w:rFonts w:ascii="Times New Roman" w:hAnsi="Times New Roman" w:cs="Times New Roman"/>
          <w:sz w:val="28"/>
          <w:szCs w:val="28"/>
        </w:rPr>
        <w:t xml:space="preserve">и девятый показатель результативности, который не выполнили:  </w:t>
      </w:r>
    </w:p>
    <w:p w:rsidR="00E669AA" w:rsidRPr="007D3784" w:rsidRDefault="0056521C" w:rsidP="007D3784">
      <w:pPr>
        <w:spacing w:after="0" w:line="22" w:lineRule="atLeast"/>
        <w:ind w:firstLine="709"/>
        <w:contextualSpacing/>
        <w:jc w:val="both"/>
        <w:rPr>
          <w:rFonts w:ascii="Times New Roman" w:hAnsi="Times New Roman" w:cs="Times New Roman"/>
          <w:sz w:val="28"/>
          <w:szCs w:val="28"/>
        </w:rPr>
      </w:pPr>
      <w:r w:rsidRPr="007D3784">
        <w:rPr>
          <w:rFonts w:ascii="Times New Roman" w:hAnsi="Times New Roman" w:cs="Times New Roman"/>
          <w:sz w:val="28"/>
          <w:szCs w:val="28"/>
        </w:rPr>
        <w:t xml:space="preserve">- </w:t>
      </w:r>
      <w:r w:rsidRPr="007D3784">
        <w:rPr>
          <w:rFonts w:ascii="Times New Roman" w:hAnsi="Times New Roman" w:cs="Times New Roman"/>
          <w:i/>
          <w:sz w:val="28"/>
          <w:szCs w:val="28"/>
          <w:u w:val="single"/>
        </w:rPr>
        <w:t>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пять лет, (включая отчетный год), по отношению к предыдущему году</w:t>
      </w:r>
      <w:r w:rsidRPr="007D3784">
        <w:rPr>
          <w:rFonts w:ascii="Times New Roman" w:hAnsi="Times New Roman" w:cs="Times New Roman"/>
          <w:sz w:val="28"/>
          <w:szCs w:val="28"/>
        </w:rPr>
        <w:t xml:space="preserve"> - плановые значения составляют 10 %, фактическое исполнение 0%, </w:t>
      </w:r>
      <w:r w:rsidR="00E669AA" w:rsidRPr="007D3784">
        <w:rPr>
          <w:rFonts w:ascii="Times New Roman" w:hAnsi="Times New Roman" w:cs="Times New Roman"/>
          <w:sz w:val="28"/>
          <w:szCs w:val="28"/>
        </w:rPr>
        <w:t>это связано в большей степени из-за снижения поставок сельскохозяйственной продукции и ее переработки в бюджетные учреждения и торговые объекты в период действия ограничительных мер по коронавирусу.</w:t>
      </w:r>
    </w:p>
    <w:p w:rsidR="00E669AA" w:rsidRPr="007D3784" w:rsidRDefault="00E669AA" w:rsidP="007D3784">
      <w:pPr>
        <w:spacing w:after="0" w:line="22" w:lineRule="atLeast"/>
        <w:ind w:firstLine="709"/>
        <w:jc w:val="both"/>
        <w:rPr>
          <w:rFonts w:ascii="Times New Roman" w:hAnsi="Times New Roman" w:cs="Times New Roman"/>
          <w:sz w:val="28"/>
          <w:szCs w:val="28"/>
        </w:rPr>
      </w:pPr>
      <w:r w:rsidRPr="007D3784">
        <w:rPr>
          <w:rFonts w:ascii="Times New Roman" w:hAnsi="Times New Roman" w:cs="Times New Roman"/>
          <w:sz w:val="28"/>
          <w:szCs w:val="28"/>
        </w:rPr>
        <w:t xml:space="preserve">Данные показатели результативности программы повлияли так же на выполнение общих показателей государственной программы, которые относятся к показателям влияющие на стратегическое развитие региона. </w:t>
      </w:r>
      <w:r w:rsidRPr="007D3784">
        <w:rPr>
          <w:rFonts w:ascii="Times New Roman" w:hAnsi="Times New Roman" w:cs="Times New Roman"/>
          <w:i/>
          <w:sz w:val="28"/>
          <w:szCs w:val="28"/>
        </w:rPr>
        <w:t>Индекс производства сельскохозяйственной продукции составил 95,9 %.</w:t>
      </w:r>
      <w:r w:rsidRPr="007D3784">
        <w:rPr>
          <w:rFonts w:ascii="Times New Roman" w:hAnsi="Times New Roman" w:cs="Times New Roman"/>
          <w:sz w:val="28"/>
          <w:szCs w:val="28"/>
        </w:rPr>
        <w:t xml:space="preserve"> Плановые показатели составляли 101,0 %. Снижение индекса объема, на 5,1 процентных пункта, произведенной сельскохозяйственной продукции произошло за счет снижения производства продукции сельского хозяйств, из-за снижения объемов потребления. Так как в связи с распространением новой коронавирусной инфекции (СО</w:t>
      </w:r>
      <w:r w:rsidRPr="007D3784">
        <w:rPr>
          <w:rFonts w:ascii="Times New Roman" w:hAnsi="Times New Roman" w:cs="Times New Roman"/>
          <w:sz w:val="28"/>
          <w:szCs w:val="28"/>
          <w:lang w:val="en-US"/>
        </w:rPr>
        <w:t>VID</w:t>
      </w:r>
      <w:r w:rsidRPr="007D3784">
        <w:rPr>
          <w:rFonts w:ascii="Times New Roman" w:hAnsi="Times New Roman" w:cs="Times New Roman"/>
          <w:sz w:val="28"/>
          <w:szCs w:val="28"/>
        </w:rPr>
        <w:t>9</w:t>
      </w:r>
      <w:r w:rsidR="000D322C">
        <w:rPr>
          <w:rFonts w:ascii="Times New Roman" w:hAnsi="Times New Roman" w:cs="Times New Roman"/>
          <w:sz w:val="28"/>
          <w:szCs w:val="28"/>
        </w:rPr>
        <w:t>)</w:t>
      </w:r>
      <w:r w:rsidRPr="007D3784">
        <w:rPr>
          <w:rFonts w:ascii="Times New Roman" w:hAnsi="Times New Roman" w:cs="Times New Roman"/>
          <w:sz w:val="28"/>
          <w:szCs w:val="28"/>
        </w:rPr>
        <w:t>.</w:t>
      </w:r>
    </w:p>
    <w:p w:rsidR="00E669AA" w:rsidRPr="007D3784" w:rsidRDefault="00E669AA" w:rsidP="007D3784">
      <w:pPr>
        <w:spacing w:after="0" w:line="22" w:lineRule="atLeast"/>
        <w:ind w:firstLine="709"/>
        <w:jc w:val="both"/>
        <w:rPr>
          <w:rFonts w:ascii="Times New Roman" w:hAnsi="Times New Roman" w:cs="Times New Roman"/>
          <w:sz w:val="28"/>
          <w:szCs w:val="28"/>
        </w:rPr>
      </w:pPr>
      <w:r w:rsidRPr="007D3784">
        <w:rPr>
          <w:rFonts w:ascii="Times New Roman" w:hAnsi="Times New Roman" w:cs="Times New Roman"/>
          <w:i/>
          <w:sz w:val="28"/>
          <w:szCs w:val="28"/>
        </w:rPr>
        <w:lastRenderedPageBreak/>
        <w:t>Количество высокопроизводительных рабочих мест во внебюджетном секторе экономики</w:t>
      </w:r>
      <w:r w:rsidRPr="007D3784">
        <w:rPr>
          <w:rFonts w:ascii="Times New Roman" w:hAnsi="Times New Roman" w:cs="Times New Roman"/>
          <w:sz w:val="28"/>
          <w:szCs w:val="28"/>
        </w:rPr>
        <w:t xml:space="preserve"> за 2020 год – составило 161 человек. Министерством сельского хозяйства Республики Алтай поддерживается направления государственной поддержки в области технологической и технической модернизации агропромышленного комплекса республики. При приобретение современных машин и оборудования для производства и переработки сельскохозяйственной продукции необходимо повышать уровень технической и технологической подготовки персонала, с соответствующим уровнем заработной платы.</w:t>
      </w:r>
    </w:p>
    <w:p w:rsidR="00E669AA" w:rsidRPr="007D3784" w:rsidRDefault="00E669AA" w:rsidP="007D3784">
      <w:pPr>
        <w:spacing w:after="0" w:line="22" w:lineRule="atLeast"/>
        <w:ind w:firstLine="709"/>
        <w:jc w:val="both"/>
        <w:rPr>
          <w:rFonts w:ascii="Times New Roman" w:hAnsi="Times New Roman" w:cs="Times New Roman"/>
          <w:sz w:val="28"/>
          <w:szCs w:val="28"/>
        </w:rPr>
      </w:pPr>
      <w:r w:rsidRPr="007D3784">
        <w:rPr>
          <w:rFonts w:ascii="Times New Roman" w:hAnsi="Times New Roman" w:cs="Times New Roman"/>
          <w:i/>
          <w:sz w:val="28"/>
          <w:szCs w:val="28"/>
        </w:rPr>
        <w:t>Численность занятых</w:t>
      </w:r>
      <w:r w:rsidRPr="007D3784">
        <w:rPr>
          <w:rFonts w:ascii="Times New Roman" w:hAnsi="Times New Roman" w:cs="Times New Roman"/>
          <w:sz w:val="28"/>
          <w:szCs w:val="28"/>
        </w:rPr>
        <w:t xml:space="preserve"> в сфере агропромышленного комплекса за 2020 год составила 2 215 человек.</w:t>
      </w:r>
    </w:p>
    <w:p w:rsidR="00E669AA" w:rsidRPr="007D3784" w:rsidRDefault="00E669AA" w:rsidP="007D3784">
      <w:pPr>
        <w:spacing w:after="0" w:line="22" w:lineRule="atLeast"/>
        <w:ind w:firstLine="709"/>
        <w:jc w:val="both"/>
        <w:rPr>
          <w:rFonts w:ascii="Times New Roman" w:hAnsi="Times New Roman" w:cs="Times New Roman"/>
          <w:sz w:val="28"/>
          <w:szCs w:val="28"/>
        </w:rPr>
      </w:pPr>
      <w:r w:rsidRPr="007D3784">
        <w:rPr>
          <w:rFonts w:ascii="Times New Roman" w:hAnsi="Times New Roman" w:cs="Times New Roman"/>
          <w:i/>
          <w:sz w:val="28"/>
          <w:szCs w:val="28"/>
        </w:rPr>
        <w:t>Индекс физического объема инвестиций в основанной капитал сельского хозяйства</w:t>
      </w:r>
      <w:r w:rsidRPr="007D3784">
        <w:rPr>
          <w:rFonts w:ascii="Times New Roman" w:hAnsi="Times New Roman" w:cs="Times New Roman"/>
          <w:sz w:val="28"/>
          <w:szCs w:val="28"/>
        </w:rPr>
        <w:t xml:space="preserve"> составил за 2020 год – 61,6 %. Плановый показатель составлял – </w:t>
      </w:r>
      <w:r w:rsidRPr="007D3784">
        <w:rPr>
          <w:rFonts w:ascii="Times New Roman" w:hAnsi="Times New Roman" w:cs="Times New Roman"/>
          <w:sz w:val="28"/>
          <w:szCs w:val="28"/>
        </w:rPr>
        <w:br/>
        <w:t>101,4 %. Снижение связано с приостановкой деятельности предприятий, занимающиеся производством оборудования и машин для агропромышленного комплекса, так как данные предприятия не попадали под соответствующие пункты Указа Президента Российской Федерации от 11 мая 2020 года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(СО</w:t>
      </w:r>
      <w:r w:rsidRPr="007D3784">
        <w:rPr>
          <w:rFonts w:ascii="Times New Roman" w:hAnsi="Times New Roman" w:cs="Times New Roman"/>
          <w:sz w:val="28"/>
          <w:szCs w:val="28"/>
          <w:lang w:val="en-US"/>
        </w:rPr>
        <w:t>VID</w:t>
      </w:r>
      <w:r w:rsidRPr="007D3784">
        <w:rPr>
          <w:rFonts w:ascii="Times New Roman" w:hAnsi="Times New Roman" w:cs="Times New Roman"/>
          <w:sz w:val="28"/>
          <w:szCs w:val="28"/>
        </w:rPr>
        <w:t xml:space="preserve">9)». Тем не менее данный показатель выше среднего по Республики Алтай (51 %). </w:t>
      </w:r>
    </w:p>
    <w:p w:rsidR="00E669AA" w:rsidRPr="007D3784" w:rsidRDefault="00E669AA" w:rsidP="007D3784">
      <w:pPr>
        <w:spacing w:after="0" w:line="22" w:lineRule="atLeast"/>
        <w:ind w:firstLine="709"/>
        <w:jc w:val="both"/>
        <w:rPr>
          <w:rFonts w:ascii="Times New Roman" w:hAnsi="Times New Roman" w:cs="Times New Roman"/>
          <w:sz w:val="28"/>
          <w:szCs w:val="28"/>
        </w:rPr>
      </w:pPr>
      <w:r w:rsidRPr="007D3784">
        <w:rPr>
          <w:rFonts w:ascii="Times New Roman" w:hAnsi="Times New Roman" w:cs="Times New Roman"/>
          <w:i/>
          <w:sz w:val="28"/>
          <w:szCs w:val="28"/>
        </w:rPr>
        <w:t>Рентабельность сельскохозяйственных организаций (с учетом субсидий)</w:t>
      </w:r>
      <w:r w:rsidRPr="007D3784">
        <w:rPr>
          <w:rFonts w:ascii="Times New Roman" w:hAnsi="Times New Roman" w:cs="Times New Roman"/>
          <w:sz w:val="28"/>
          <w:szCs w:val="28"/>
        </w:rPr>
        <w:t xml:space="preserve"> составила за 2020 год 25,1 %., плановое значение – 15 %.</w:t>
      </w:r>
    </w:p>
    <w:p w:rsidR="00E669AA" w:rsidRPr="007D3784" w:rsidRDefault="00E669AA" w:rsidP="007D3784">
      <w:pPr>
        <w:spacing w:after="0" w:line="22" w:lineRule="atLeast"/>
        <w:ind w:firstLine="709"/>
        <w:jc w:val="both"/>
        <w:rPr>
          <w:rFonts w:ascii="Times New Roman" w:hAnsi="Times New Roman" w:cs="Times New Roman"/>
          <w:sz w:val="28"/>
          <w:szCs w:val="28"/>
        </w:rPr>
      </w:pPr>
      <w:r w:rsidRPr="007D3784">
        <w:rPr>
          <w:rFonts w:ascii="Times New Roman" w:hAnsi="Times New Roman" w:cs="Times New Roman"/>
          <w:i/>
          <w:sz w:val="28"/>
          <w:szCs w:val="28"/>
        </w:rPr>
        <w:t>Индекс производства пищевых продуктов</w:t>
      </w:r>
      <w:r w:rsidRPr="007D3784">
        <w:rPr>
          <w:rFonts w:ascii="Times New Roman" w:hAnsi="Times New Roman" w:cs="Times New Roman"/>
          <w:sz w:val="28"/>
          <w:szCs w:val="28"/>
        </w:rPr>
        <w:t xml:space="preserve"> за 2020 год составил 100,3 % при плановом значении 104,3 %. Не достижение показателя до плановых значений связано со снижение спроса на произведенной продукцию и реализованную продукцию, в связи с распространением новой коронавирусной инфекции (СО</w:t>
      </w:r>
      <w:r w:rsidRPr="007D3784">
        <w:rPr>
          <w:rFonts w:ascii="Times New Roman" w:hAnsi="Times New Roman" w:cs="Times New Roman"/>
          <w:sz w:val="28"/>
          <w:szCs w:val="28"/>
          <w:lang w:val="en-US"/>
        </w:rPr>
        <w:t>VID</w:t>
      </w:r>
      <w:r w:rsidRPr="007D3784">
        <w:rPr>
          <w:rFonts w:ascii="Times New Roman" w:hAnsi="Times New Roman" w:cs="Times New Roman"/>
          <w:sz w:val="28"/>
          <w:szCs w:val="28"/>
        </w:rPr>
        <w:t>9).</w:t>
      </w:r>
    </w:p>
    <w:p w:rsidR="00E669AA" w:rsidRPr="007D3784" w:rsidRDefault="00E669AA" w:rsidP="007D3784">
      <w:pPr>
        <w:spacing w:after="0" w:line="22" w:lineRule="atLeast"/>
        <w:ind w:firstLine="709"/>
        <w:jc w:val="both"/>
        <w:rPr>
          <w:rFonts w:ascii="Times New Roman" w:hAnsi="Times New Roman" w:cs="Times New Roman"/>
          <w:sz w:val="28"/>
          <w:szCs w:val="28"/>
        </w:rPr>
      </w:pPr>
      <w:r w:rsidRPr="007D3784">
        <w:rPr>
          <w:rFonts w:ascii="Times New Roman" w:hAnsi="Times New Roman" w:cs="Times New Roman"/>
          <w:i/>
          <w:sz w:val="28"/>
          <w:szCs w:val="28"/>
        </w:rPr>
        <w:t>Индекс производства напитков</w:t>
      </w:r>
      <w:r w:rsidRPr="007D3784">
        <w:rPr>
          <w:rFonts w:ascii="Times New Roman" w:hAnsi="Times New Roman" w:cs="Times New Roman"/>
          <w:sz w:val="28"/>
          <w:szCs w:val="28"/>
        </w:rPr>
        <w:t xml:space="preserve"> за 2020 год составил 99,5 %, при плановом значении 104,3 %. Не достижение показателя до плановых значений связано со снижение спроса на произведенной продукцию и реализованную продукцию, в связи с распространением новой коронавирусной инфекции (СО</w:t>
      </w:r>
      <w:r w:rsidRPr="007D3784">
        <w:rPr>
          <w:rFonts w:ascii="Times New Roman" w:hAnsi="Times New Roman" w:cs="Times New Roman"/>
          <w:sz w:val="28"/>
          <w:szCs w:val="28"/>
          <w:lang w:val="en-US"/>
        </w:rPr>
        <w:t>VID</w:t>
      </w:r>
      <w:r w:rsidRPr="007D3784">
        <w:rPr>
          <w:rFonts w:ascii="Times New Roman" w:hAnsi="Times New Roman" w:cs="Times New Roman"/>
          <w:sz w:val="28"/>
          <w:szCs w:val="28"/>
        </w:rPr>
        <w:t>9).</w:t>
      </w:r>
    </w:p>
    <w:p w:rsidR="00DD61EC" w:rsidRPr="007D3784" w:rsidRDefault="00DD61EC" w:rsidP="007D3784">
      <w:pPr>
        <w:spacing w:after="0" w:line="22" w:lineRule="atLeast"/>
        <w:ind w:firstLine="709"/>
        <w:jc w:val="both"/>
        <w:rPr>
          <w:rFonts w:ascii="Times New Roman" w:hAnsi="Times New Roman" w:cs="Times New Roman"/>
          <w:sz w:val="28"/>
          <w:szCs w:val="28"/>
        </w:rPr>
      </w:pPr>
      <w:r w:rsidRPr="007D3784">
        <w:rPr>
          <w:rFonts w:ascii="Times New Roman" w:hAnsi="Times New Roman" w:cs="Times New Roman"/>
          <w:i/>
          <w:sz w:val="28"/>
          <w:szCs w:val="28"/>
        </w:rPr>
        <w:t>Среднемесячная заработная плата работников сельского хозяйства</w:t>
      </w:r>
      <w:r w:rsidRPr="007D3784">
        <w:rPr>
          <w:rFonts w:ascii="Times New Roman" w:hAnsi="Times New Roman" w:cs="Times New Roman"/>
          <w:sz w:val="28"/>
          <w:szCs w:val="28"/>
        </w:rPr>
        <w:t xml:space="preserve"> (без субъектов малого предпринимательства) на 01.01.2021 г. составила 20 196,9 руб., что составляет 123,14 % от установленного планового значения (16 401,1,0 руб.). </w:t>
      </w:r>
    </w:p>
    <w:p w:rsidR="00DD61EC" w:rsidRPr="007D3784" w:rsidRDefault="00DD61EC" w:rsidP="007D3784">
      <w:pPr>
        <w:spacing w:after="0" w:line="22" w:lineRule="atLeast"/>
        <w:ind w:firstLine="709"/>
        <w:jc w:val="both"/>
        <w:rPr>
          <w:rFonts w:ascii="Times New Roman" w:hAnsi="Times New Roman" w:cs="Times New Roman"/>
          <w:sz w:val="28"/>
          <w:szCs w:val="28"/>
        </w:rPr>
      </w:pPr>
      <w:r w:rsidRPr="007D3784">
        <w:rPr>
          <w:rFonts w:ascii="Times New Roman" w:hAnsi="Times New Roman" w:cs="Times New Roman"/>
          <w:sz w:val="28"/>
          <w:szCs w:val="28"/>
        </w:rPr>
        <w:t>Минсельхоз Республики Алтай в 2020 году участвовал в реализации следующих подпрограмм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p w:rsidR="00693C98" w:rsidRPr="007D3784" w:rsidRDefault="00693C98" w:rsidP="007D3784">
      <w:pPr>
        <w:tabs>
          <w:tab w:val="left" w:pos="459"/>
        </w:tabs>
        <w:spacing w:after="0" w:line="22" w:lineRule="atLeast"/>
        <w:ind w:firstLine="709"/>
        <w:jc w:val="both"/>
        <w:rPr>
          <w:rFonts w:ascii="Times New Roman" w:hAnsi="Times New Roman" w:cs="Times New Roman"/>
          <w:sz w:val="28"/>
          <w:szCs w:val="28"/>
        </w:rPr>
      </w:pPr>
      <w:r w:rsidRPr="007D3784">
        <w:rPr>
          <w:rFonts w:ascii="Times New Roman" w:hAnsi="Times New Roman" w:cs="Times New Roman"/>
          <w:sz w:val="28"/>
          <w:szCs w:val="28"/>
        </w:rPr>
        <w:lastRenderedPageBreak/>
        <w:t xml:space="preserve">Подпрограмма государственной программы </w:t>
      </w:r>
      <w:r w:rsidRPr="007D3784">
        <w:rPr>
          <w:rFonts w:ascii="Times New Roman" w:hAnsi="Times New Roman" w:cs="Times New Roman"/>
          <w:i/>
          <w:sz w:val="28"/>
          <w:szCs w:val="28"/>
        </w:rPr>
        <w:t>«Развитие отраслей агропромышленного комплекса»</w:t>
      </w:r>
      <w:r w:rsidRPr="007D3784">
        <w:rPr>
          <w:rFonts w:ascii="Times New Roman" w:hAnsi="Times New Roman" w:cs="Times New Roman"/>
          <w:sz w:val="28"/>
          <w:szCs w:val="28"/>
        </w:rPr>
        <w:t>.</w:t>
      </w:r>
    </w:p>
    <w:p w:rsidR="00693C98" w:rsidRPr="007D3784" w:rsidRDefault="00693C98" w:rsidP="007D3784">
      <w:pPr>
        <w:tabs>
          <w:tab w:val="left" w:pos="459"/>
        </w:tabs>
        <w:spacing w:after="0" w:line="22" w:lineRule="atLeast"/>
        <w:ind w:firstLine="709"/>
        <w:jc w:val="both"/>
        <w:rPr>
          <w:rFonts w:ascii="Times New Roman" w:eastAsia="Calibri" w:hAnsi="Times New Roman" w:cs="Times New Roman"/>
          <w:sz w:val="28"/>
          <w:szCs w:val="28"/>
        </w:rPr>
      </w:pPr>
      <w:r w:rsidRPr="007D3784">
        <w:rPr>
          <w:rFonts w:ascii="Times New Roman" w:hAnsi="Times New Roman" w:cs="Times New Roman"/>
          <w:sz w:val="28"/>
          <w:szCs w:val="28"/>
        </w:rPr>
        <w:t xml:space="preserve">1.1 поддержка отдельных подотраслей растениеводства и животноводства, а также сельскохозяйственного страхования </w:t>
      </w:r>
      <w:r w:rsidRPr="007D3784">
        <w:rPr>
          <w:rFonts w:ascii="Times New Roman" w:eastAsia="Calibri" w:hAnsi="Times New Roman" w:cs="Times New Roman"/>
          <w:sz w:val="28"/>
          <w:szCs w:val="28"/>
        </w:rPr>
        <w:t>предусмотрено субсидий на сумму 235, 9 млн. рублей из них за счет средств федерального бюджета 152,4 млн. рублей, из республиканского 83,5 млн. рублей. Средства выплачены в полном объеме.</w:t>
      </w:r>
    </w:p>
    <w:p w:rsidR="00693C98" w:rsidRPr="007D3784" w:rsidRDefault="00693C98" w:rsidP="007D3784">
      <w:pPr>
        <w:tabs>
          <w:tab w:val="left" w:pos="459"/>
        </w:tabs>
        <w:spacing w:after="0" w:line="22" w:lineRule="atLeast"/>
        <w:ind w:firstLine="709"/>
        <w:jc w:val="both"/>
        <w:rPr>
          <w:rFonts w:ascii="Times New Roman" w:eastAsia="Calibri" w:hAnsi="Times New Roman" w:cs="Times New Roman"/>
          <w:sz w:val="28"/>
          <w:szCs w:val="28"/>
        </w:rPr>
      </w:pPr>
      <w:r w:rsidRPr="007D3784">
        <w:rPr>
          <w:rFonts w:ascii="Times New Roman" w:eastAsia="Calibri" w:hAnsi="Times New Roman" w:cs="Times New Roman"/>
          <w:sz w:val="28"/>
          <w:szCs w:val="28"/>
        </w:rPr>
        <w:t>Что позволило выполнить следующие показатели государственной программы:</w:t>
      </w:r>
    </w:p>
    <w:p w:rsidR="00693C98" w:rsidRPr="007D3784" w:rsidRDefault="00693C98" w:rsidP="007D3784">
      <w:pPr>
        <w:tabs>
          <w:tab w:val="left" w:pos="459"/>
        </w:tabs>
        <w:spacing w:after="0" w:line="22" w:lineRule="atLeast"/>
        <w:ind w:firstLine="709"/>
        <w:jc w:val="both"/>
        <w:rPr>
          <w:rFonts w:ascii="Times New Roman" w:hAnsi="Times New Roman" w:cs="Times New Roman"/>
          <w:sz w:val="28"/>
          <w:szCs w:val="28"/>
        </w:rPr>
      </w:pPr>
      <w:r w:rsidRPr="007D3784">
        <w:rPr>
          <w:rFonts w:ascii="Times New Roman" w:eastAsia="Calibri" w:hAnsi="Times New Roman" w:cs="Times New Roman"/>
          <w:sz w:val="28"/>
          <w:szCs w:val="28"/>
        </w:rPr>
        <w:t>-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План 0,15 тыс. тонн., по итогам 2020 года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составил 0,57 тыс. тонн.</w:t>
      </w:r>
    </w:p>
    <w:p w:rsidR="00693C98" w:rsidRPr="007D3784" w:rsidRDefault="00693C98" w:rsidP="007D3784">
      <w:pPr>
        <w:spacing w:after="0" w:line="22" w:lineRule="atLeast"/>
        <w:ind w:firstLine="709"/>
        <w:contextualSpacing/>
        <w:jc w:val="both"/>
        <w:rPr>
          <w:rFonts w:ascii="Times New Roman" w:eastAsia="Calibri" w:hAnsi="Times New Roman" w:cs="Times New Roman"/>
          <w:sz w:val="28"/>
          <w:szCs w:val="28"/>
        </w:rPr>
      </w:pPr>
      <w:r w:rsidRPr="007D3784">
        <w:rPr>
          <w:rFonts w:ascii="Times New Roman" w:eastAsia="Calibri" w:hAnsi="Times New Roman" w:cs="Times New Roman"/>
          <w:sz w:val="28"/>
          <w:szCs w:val="28"/>
        </w:rPr>
        <w:t>-   Доля площади, засеваемой элитными семенами, в общей площади посевов, занятой семенами сортов растений. План 0,28 %. В 2020 году семенами элиты засеяно 3,044 га, площадь ярового сева в сельскохозяйственных организациях, крестьянских (фермерских) хозяйствах, включая индивидуальных предпринимателей 55,104 тыс. га, таким образом, доля площади, засеваемой элитными семенами, в общей площади посевов, занятой семенами сортов растений составила 5,7 %.</w:t>
      </w:r>
    </w:p>
    <w:p w:rsidR="00693C98" w:rsidRPr="007D3784" w:rsidRDefault="00693C98" w:rsidP="007D3784">
      <w:pPr>
        <w:tabs>
          <w:tab w:val="left" w:pos="459"/>
        </w:tabs>
        <w:spacing w:after="0" w:line="22" w:lineRule="atLeast"/>
        <w:ind w:firstLine="709"/>
        <w:jc w:val="both"/>
        <w:rPr>
          <w:rFonts w:ascii="Times New Roman" w:eastAsia="Calibri" w:hAnsi="Times New Roman" w:cs="Times New Roman"/>
          <w:sz w:val="28"/>
          <w:szCs w:val="28"/>
        </w:rPr>
      </w:pPr>
      <w:r w:rsidRPr="007D3784">
        <w:rPr>
          <w:rFonts w:ascii="Times New Roman" w:hAnsi="Times New Roman" w:cs="Times New Roman"/>
          <w:sz w:val="28"/>
          <w:szCs w:val="28"/>
        </w:rPr>
        <w:t xml:space="preserve">В рамках выполнения мероприятия </w:t>
      </w:r>
      <w:r w:rsidRPr="007D3784">
        <w:rPr>
          <w:rFonts w:ascii="Times New Roman" w:eastAsia="Calibri" w:hAnsi="Times New Roman" w:cs="Times New Roman"/>
          <w:sz w:val="28"/>
          <w:szCs w:val="28"/>
        </w:rPr>
        <w:t>«</w:t>
      </w:r>
      <w:r w:rsidRPr="007D3784">
        <w:rPr>
          <w:rFonts w:ascii="Times New Roman" w:eastAsia="Calibri" w:hAnsi="Times New Roman" w:cs="Times New Roman"/>
          <w:i/>
          <w:sz w:val="28"/>
          <w:szCs w:val="28"/>
        </w:rPr>
        <w:t>На возмещение части затрат на строительство и (или) реконструкцию плодо-, овоще-, картофеле-, зернохранилищ (складов), зерновых токов</w:t>
      </w:r>
      <w:r w:rsidRPr="007D3784">
        <w:rPr>
          <w:rFonts w:ascii="Times New Roman" w:eastAsia="Calibri" w:hAnsi="Times New Roman" w:cs="Times New Roman"/>
          <w:sz w:val="28"/>
          <w:szCs w:val="28"/>
        </w:rPr>
        <w:t>» в 2020 году доведено 15,3 млн. рублей, на введенные в эксплуатацию зернохранилище и зерноток в семеноводческом хозяйстве в Усть-Коксинском районе.</w:t>
      </w:r>
    </w:p>
    <w:p w:rsidR="006D65A2" w:rsidRPr="007D3784" w:rsidRDefault="007D7B5C" w:rsidP="007D3784">
      <w:pPr>
        <w:spacing w:after="0" w:line="22" w:lineRule="atLeast"/>
        <w:ind w:firstLine="709"/>
        <w:contextualSpacing/>
        <w:jc w:val="both"/>
        <w:rPr>
          <w:rFonts w:ascii="Times New Roman" w:eastAsia="Calibri" w:hAnsi="Times New Roman" w:cs="Times New Roman"/>
          <w:sz w:val="28"/>
          <w:szCs w:val="28"/>
        </w:rPr>
      </w:pPr>
      <w:r w:rsidRPr="007D3784">
        <w:rPr>
          <w:rFonts w:ascii="Times New Roman" w:eastAsia="Calibri" w:hAnsi="Times New Roman" w:cs="Times New Roman"/>
          <w:i/>
          <w:sz w:val="28"/>
          <w:szCs w:val="28"/>
        </w:rPr>
        <w:t>«В</w:t>
      </w:r>
      <w:r w:rsidR="006D65A2" w:rsidRPr="007D3784">
        <w:rPr>
          <w:rFonts w:ascii="Times New Roman" w:eastAsia="Calibri" w:hAnsi="Times New Roman" w:cs="Times New Roman"/>
          <w:i/>
          <w:sz w:val="28"/>
          <w:szCs w:val="28"/>
        </w:rPr>
        <w:t>озмещение части затрат на приобретение средств защиты растений, микроудобрений, минеральных удобрений и стимуляторов роста</w:t>
      </w:r>
      <w:r w:rsidR="006D65A2" w:rsidRPr="007D3784">
        <w:rPr>
          <w:rFonts w:ascii="Times New Roman" w:eastAsia="Calibri" w:hAnsi="Times New Roman" w:cs="Times New Roman"/>
          <w:sz w:val="28"/>
          <w:szCs w:val="28"/>
        </w:rPr>
        <w:t>» доведено 6 млн. рублей. Применение минеральных удобрений и средств защиты растений является важным фактором, влияющим на сохранение и увеличение урожайности сельскохозяйственных культур, показатель «общий объем внесения минеральных удобрений в физическом весе» по итогам 2020 года составил 0,459 тыс. тонн (план 0,400 тыс. тонн).</w:t>
      </w:r>
    </w:p>
    <w:p w:rsidR="006D65A2" w:rsidRPr="007D3784" w:rsidRDefault="007D7B5C" w:rsidP="007D3784">
      <w:pPr>
        <w:spacing w:after="0" w:line="22" w:lineRule="atLeast"/>
        <w:ind w:firstLine="709"/>
        <w:contextualSpacing/>
        <w:jc w:val="both"/>
        <w:rPr>
          <w:rFonts w:ascii="Times New Roman" w:eastAsia="Calibri" w:hAnsi="Times New Roman" w:cs="Times New Roman"/>
          <w:sz w:val="28"/>
          <w:szCs w:val="28"/>
        </w:rPr>
      </w:pPr>
      <w:r w:rsidRPr="007D3784">
        <w:rPr>
          <w:rFonts w:ascii="Times New Roman" w:eastAsia="Calibri" w:hAnsi="Times New Roman" w:cs="Times New Roman"/>
          <w:i/>
          <w:sz w:val="28"/>
          <w:szCs w:val="28"/>
        </w:rPr>
        <w:t>В</w:t>
      </w:r>
      <w:r w:rsidR="006D65A2" w:rsidRPr="007D3784">
        <w:rPr>
          <w:rFonts w:ascii="Times New Roman" w:eastAsia="Calibri" w:hAnsi="Times New Roman" w:cs="Times New Roman"/>
          <w:i/>
          <w:sz w:val="28"/>
          <w:szCs w:val="28"/>
        </w:rPr>
        <w:t>озмещение части затрат на поддержку элитного с</w:t>
      </w:r>
      <w:r w:rsidRPr="007D3784">
        <w:rPr>
          <w:rFonts w:ascii="Times New Roman" w:eastAsia="Calibri" w:hAnsi="Times New Roman" w:cs="Times New Roman"/>
          <w:i/>
          <w:sz w:val="28"/>
          <w:szCs w:val="28"/>
        </w:rPr>
        <w:t xml:space="preserve">еменоводства, приобретение семян </w:t>
      </w:r>
      <w:r w:rsidR="006D65A2" w:rsidRPr="007D3784">
        <w:rPr>
          <w:rFonts w:ascii="Times New Roman" w:eastAsia="Calibri" w:hAnsi="Times New Roman" w:cs="Times New Roman"/>
          <w:sz w:val="28"/>
          <w:szCs w:val="28"/>
        </w:rPr>
        <w:t>до сельскохозяйственных товаропроизводителей Республики Алтай доведено субсидий в сумме 5 млн. рублей, Показатель «площадь, засеваемая элитными семенами» по итогам сезонных полевых работ 2020 года, составил 3044 га (план 170 га).</w:t>
      </w:r>
    </w:p>
    <w:p w:rsidR="006D65A2" w:rsidRPr="007D3784" w:rsidRDefault="006D65A2" w:rsidP="007D3784">
      <w:pPr>
        <w:spacing w:after="0" w:line="22" w:lineRule="atLeast"/>
        <w:ind w:firstLine="709"/>
        <w:jc w:val="both"/>
        <w:rPr>
          <w:rFonts w:ascii="Times New Roman" w:hAnsi="Times New Roman" w:cs="Times New Roman"/>
          <w:bCs/>
          <w:sz w:val="28"/>
          <w:szCs w:val="28"/>
        </w:rPr>
      </w:pPr>
      <w:r w:rsidRPr="007D3784">
        <w:rPr>
          <w:rFonts w:ascii="Times New Roman" w:hAnsi="Times New Roman" w:cs="Times New Roman"/>
          <w:bCs/>
          <w:i/>
          <w:sz w:val="28"/>
          <w:szCs w:val="28"/>
        </w:rPr>
        <w:t>Поддержка развития рыбохозяйственного комплекса</w:t>
      </w:r>
      <w:r w:rsidRPr="007D3784">
        <w:rPr>
          <w:rFonts w:ascii="Times New Roman" w:hAnsi="Times New Roman" w:cs="Times New Roman"/>
          <w:bCs/>
          <w:sz w:val="28"/>
          <w:szCs w:val="28"/>
        </w:rPr>
        <w:t>:</w:t>
      </w:r>
    </w:p>
    <w:p w:rsidR="006D65A2" w:rsidRPr="007D3784" w:rsidRDefault="006D65A2" w:rsidP="007D3784">
      <w:pPr>
        <w:spacing w:after="0" w:line="22" w:lineRule="atLeast"/>
        <w:ind w:firstLine="709"/>
        <w:jc w:val="both"/>
        <w:rPr>
          <w:rFonts w:ascii="Times New Roman" w:hAnsi="Times New Roman" w:cs="Times New Roman"/>
          <w:bCs/>
          <w:sz w:val="28"/>
          <w:szCs w:val="28"/>
        </w:rPr>
      </w:pPr>
      <w:r w:rsidRPr="007D3784">
        <w:rPr>
          <w:rFonts w:ascii="Times New Roman" w:hAnsi="Times New Roman" w:cs="Times New Roman"/>
          <w:bCs/>
          <w:sz w:val="28"/>
          <w:szCs w:val="28"/>
        </w:rPr>
        <w:t>На развитие рыбохозяйственного комплекса из республиканского бюджета направлено средств в размере 1 млн. рублей. За 2020 год зарыблено 16 озер, плановый показатель 10 озер, показатель выполнен.</w:t>
      </w:r>
    </w:p>
    <w:p w:rsidR="006D65A2" w:rsidRPr="007D3784" w:rsidRDefault="006D65A2" w:rsidP="007D3784">
      <w:pPr>
        <w:spacing w:after="0" w:line="22" w:lineRule="atLeast"/>
        <w:ind w:firstLine="709"/>
        <w:jc w:val="both"/>
        <w:rPr>
          <w:rFonts w:ascii="Times New Roman" w:hAnsi="Times New Roman" w:cs="Times New Roman"/>
          <w:bCs/>
          <w:sz w:val="28"/>
          <w:szCs w:val="28"/>
        </w:rPr>
      </w:pPr>
      <w:r w:rsidRPr="007D3784">
        <w:rPr>
          <w:rFonts w:ascii="Times New Roman" w:hAnsi="Times New Roman" w:cs="Times New Roman"/>
          <w:bCs/>
          <w:sz w:val="28"/>
          <w:szCs w:val="28"/>
        </w:rPr>
        <w:lastRenderedPageBreak/>
        <w:t>Возмещение части затрат на приобретение рыбопосадочного материала составило из республиканского бюджета 929 тыс. рублей. За 2020 год всего приобретено рыбопосадочного материала 1 267 тыс. штук при плановом показателе 150 тыс. штук.</w:t>
      </w:r>
    </w:p>
    <w:p w:rsidR="006D65A2" w:rsidRPr="007D3784" w:rsidRDefault="006D65A2" w:rsidP="007D3784">
      <w:pPr>
        <w:shd w:val="clear" w:color="auto" w:fill="FFFFFF"/>
        <w:tabs>
          <w:tab w:val="left" w:pos="567"/>
        </w:tabs>
        <w:spacing w:after="0" w:line="22" w:lineRule="atLeast"/>
        <w:ind w:firstLine="709"/>
        <w:jc w:val="both"/>
        <w:rPr>
          <w:rFonts w:ascii="Times New Roman" w:eastAsia="Calibri" w:hAnsi="Times New Roman" w:cs="Times New Roman"/>
          <w:sz w:val="28"/>
          <w:szCs w:val="28"/>
        </w:rPr>
      </w:pPr>
      <w:r w:rsidRPr="007D3784">
        <w:rPr>
          <w:rFonts w:ascii="Times New Roman" w:eastAsia="Calibri" w:hAnsi="Times New Roman" w:cs="Times New Roman"/>
          <w:sz w:val="28"/>
          <w:szCs w:val="28"/>
        </w:rPr>
        <w:t>Возмещение части затрат на приобретение технических средств и оборудования для осуществления аквакультуры (товарного рыбоводства) из республиканского бюджета выплачено 140,9 тыс. рублей. Приобретено техники и оборудования для осуществления аквакультуры (СХО,КФХ включая ИП) 5 ед., при показателе 1 ед, показатель выполнен:</w:t>
      </w:r>
    </w:p>
    <w:p w:rsidR="006D65A2" w:rsidRPr="007D3784" w:rsidRDefault="006D65A2" w:rsidP="007D3784">
      <w:pPr>
        <w:shd w:val="clear" w:color="auto" w:fill="FFFFFF"/>
        <w:tabs>
          <w:tab w:val="left" w:pos="567"/>
        </w:tabs>
        <w:spacing w:after="0" w:line="22" w:lineRule="atLeast"/>
        <w:ind w:firstLine="709"/>
        <w:contextualSpacing/>
        <w:jc w:val="both"/>
        <w:rPr>
          <w:rFonts w:ascii="Times New Roman" w:eastAsia="Calibri" w:hAnsi="Times New Roman" w:cs="Times New Roman"/>
          <w:sz w:val="28"/>
          <w:szCs w:val="28"/>
        </w:rPr>
      </w:pPr>
      <w:r w:rsidRPr="007D3784">
        <w:rPr>
          <w:rFonts w:ascii="Times New Roman" w:eastAsia="Calibri" w:hAnsi="Times New Roman" w:cs="Times New Roman"/>
          <w:sz w:val="28"/>
          <w:szCs w:val="28"/>
        </w:rPr>
        <w:t>ООО «Главрыба» приобрели – оборудование для инкубации икры 2 ед.;</w:t>
      </w:r>
    </w:p>
    <w:p w:rsidR="006D65A2" w:rsidRPr="007D3784" w:rsidRDefault="006D65A2" w:rsidP="007D3784">
      <w:pPr>
        <w:shd w:val="clear" w:color="auto" w:fill="FFFFFF"/>
        <w:tabs>
          <w:tab w:val="left" w:pos="567"/>
        </w:tabs>
        <w:spacing w:after="0" w:line="22" w:lineRule="atLeast"/>
        <w:ind w:firstLine="709"/>
        <w:contextualSpacing/>
        <w:jc w:val="both"/>
        <w:rPr>
          <w:rFonts w:ascii="Times New Roman" w:eastAsia="Calibri" w:hAnsi="Times New Roman" w:cs="Times New Roman"/>
          <w:sz w:val="28"/>
          <w:szCs w:val="28"/>
        </w:rPr>
      </w:pPr>
      <w:r w:rsidRPr="007D3784">
        <w:rPr>
          <w:rFonts w:ascii="Times New Roman" w:eastAsia="Calibri" w:hAnsi="Times New Roman" w:cs="Times New Roman"/>
          <w:sz w:val="28"/>
          <w:szCs w:val="28"/>
        </w:rPr>
        <w:t>ИП ГКФХ Пестеров В.О. - аэратор подачи кислорода в пруд 3 ед.</w:t>
      </w:r>
    </w:p>
    <w:p w:rsidR="006D65A2" w:rsidRPr="007D3784" w:rsidRDefault="006D65A2" w:rsidP="007D3784">
      <w:pPr>
        <w:shd w:val="clear" w:color="auto" w:fill="FFFFFF"/>
        <w:tabs>
          <w:tab w:val="left" w:pos="567"/>
        </w:tabs>
        <w:spacing w:after="0" w:line="22" w:lineRule="atLeast"/>
        <w:ind w:firstLine="709"/>
        <w:jc w:val="both"/>
        <w:rPr>
          <w:rFonts w:ascii="Times New Roman" w:eastAsia="Calibri" w:hAnsi="Times New Roman" w:cs="Times New Roman"/>
          <w:sz w:val="28"/>
          <w:szCs w:val="28"/>
        </w:rPr>
      </w:pPr>
      <w:r w:rsidRPr="007D3784">
        <w:rPr>
          <w:rFonts w:ascii="Times New Roman" w:eastAsia="Calibri" w:hAnsi="Times New Roman" w:cs="Times New Roman"/>
          <w:sz w:val="28"/>
          <w:szCs w:val="28"/>
        </w:rPr>
        <w:t>В 2020 году объем выловленной товарной рыбы составил 26 тонн рыбы, при плане 25 тонн.</w:t>
      </w:r>
    </w:p>
    <w:p w:rsidR="006D65A2" w:rsidRPr="007D3784" w:rsidRDefault="007D7B5C" w:rsidP="007D3784">
      <w:pPr>
        <w:tabs>
          <w:tab w:val="left" w:pos="459"/>
        </w:tabs>
        <w:spacing w:after="0" w:line="22" w:lineRule="atLeast"/>
        <w:ind w:firstLine="709"/>
        <w:jc w:val="both"/>
        <w:rPr>
          <w:rFonts w:ascii="Times New Roman" w:hAnsi="Times New Roman" w:cs="Times New Roman"/>
          <w:i/>
          <w:sz w:val="28"/>
          <w:szCs w:val="28"/>
        </w:rPr>
      </w:pPr>
      <w:r w:rsidRPr="007D3784">
        <w:rPr>
          <w:rFonts w:ascii="Times New Roman" w:hAnsi="Times New Roman" w:cs="Times New Roman"/>
          <w:i/>
          <w:sz w:val="28"/>
          <w:szCs w:val="28"/>
        </w:rPr>
        <w:t>В</w:t>
      </w:r>
      <w:r w:rsidR="006D65A2" w:rsidRPr="007D3784">
        <w:rPr>
          <w:rFonts w:ascii="Times New Roman" w:hAnsi="Times New Roman" w:cs="Times New Roman"/>
          <w:i/>
          <w:sz w:val="28"/>
          <w:szCs w:val="28"/>
        </w:rPr>
        <w:t>озмещение части затрат на поддержку с</w:t>
      </w:r>
      <w:r w:rsidRPr="007D3784">
        <w:rPr>
          <w:rFonts w:ascii="Times New Roman" w:hAnsi="Times New Roman" w:cs="Times New Roman"/>
          <w:i/>
          <w:sz w:val="28"/>
          <w:szCs w:val="28"/>
        </w:rPr>
        <w:t>обственного производства молока</w:t>
      </w:r>
    </w:p>
    <w:p w:rsidR="006D65A2" w:rsidRPr="007D3784" w:rsidRDefault="006D65A2" w:rsidP="007D3784">
      <w:pPr>
        <w:spacing w:after="0" w:line="22" w:lineRule="atLeast"/>
        <w:ind w:firstLine="709"/>
        <w:jc w:val="both"/>
        <w:rPr>
          <w:rFonts w:ascii="Times New Roman" w:eastAsia="Calibri" w:hAnsi="Times New Roman" w:cs="Times New Roman"/>
          <w:sz w:val="28"/>
          <w:szCs w:val="28"/>
        </w:rPr>
      </w:pPr>
      <w:r w:rsidRPr="007D3784">
        <w:rPr>
          <w:rFonts w:ascii="Times New Roman" w:hAnsi="Times New Roman" w:cs="Times New Roman"/>
          <w:bCs/>
          <w:sz w:val="28"/>
          <w:szCs w:val="28"/>
        </w:rPr>
        <w:t>На выплату субсидий на 1 килограмм реализованного и (или) отгруженного на собственную переработку молока из федерального бюджета выплачено 40,4 млн. рублей</w:t>
      </w:r>
      <w:r w:rsidRPr="007D3784">
        <w:rPr>
          <w:rFonts w:ascii="Times New Roman" w:hAnsi="Times New Roman" w:cs="Times New Roman"/>
          <w:bCs/>
          <w:color w:val="FF0000"/>
          <w:sz w:val="28"/>
          <w:szCs w:val="28"/>
        </w:rPr>
        <w:t xml:space="preserve"> </w:t>
      </w:r>
      <w:r w:rsidRPr="007D3784">
        <w:rPr>
          <w:rFonts w:ascii="Times New Roman" w:hAnsi="Times New Roman" w:cs="Times New Roman"/>
          <w:bCs/>
          <w:sz w:val="28"/>
          <w:szCs w:val="28"/>
        </w:rPr>
        <w:t xml:space="preserve">и республиканского бюджета выплачено 0,4 млн. рублей. </w:t>
      </w:r>
      <w:r w:rsidRPr="007D3784">
        <w:rPr>
          <w:rFonts w:ascii="Times New Roman" w:eastAsia="Calibri" w:hAnsi="Times New Roman" w:cs="Times New Roman"/>
          <w:sz w:val="28"/>
          <w:szCs w:val="28"/>
        </w:rPr>
        <w:t xml:space="preserve">Сохранность продуктивного скота молочного направления составляет 101%. За счет обновления молочного стада уровень продуктивности на 1 корову в хозяйствах Усть-Коксинского, Чойского районов за отчетный период был выше среднереспубликанского и составил соответственно 3795 кг и 3817 кг. </w:t>
      </w:r>
    </w:p>
    <w:p w:rsidR="00693C98" w:rsidRPr="007D3784" w:rsidRDefault="006D65A2" w:rsidP="007D3784">
      <w:pPr>
        <w:spacing w:after="0" w:line="22" w:lineRule="atLeast"/>
        <w:ind w:firstLine="709"/>
        <w:contextualSpacing/>
        <w:jc w:val="both"/>
        <w:rPr>
          <w:rFonts w:ascii="Times New Roman" w:eastAsia="Calibri" w:hAnsi="Times New Roman" w:cs="Times New Roman"/>
          <w:sz w:val="28"/>
          <w:szCs w:val="28"/>
        </w:rPr>
      </w:pPr>
      <w:r w:rsidRPr="007D3784">
        <w:rPr>
          <w:rFonts w:ascii="Times New Roman" w:eastAsia="Calibri" w:hAnsi="Times New Roman" w:cs="Times New Roman"/>
          <w:sz w:val="28"/>
          <w:szCs w:val="28"/>
        </w:rPr>
        <w:t xml:space="preserve">На сегодняшний день в республике работают 32 молочно-товарных ферм. В том числе: в Шебалинском районе – 12 ферм, Майминском – 6, </w:t>
      </w:r>
      <w:r w:rsidRPr="007D3784">
        <w:rPr>
          <w:rFonts w:ascii="Times New Roman" w:eastAsia="Calibri" w:hAnsi="Times New Roman" w:cs="Times New Roman"/>
          <w:sz w:val="28"/>
          <w:szCs w:val="28"/>
        </w:rPr>
        <w:br/>
        <w:t>Чойском – 6, Усть-Канском – 4, Усть-Коксинском районе – 3 и Онгудайском – 1 ферма.</w:t>
      </w:r>
    </w:p>
    <w:p w:rsidR="006D65A2" w:rsidRPr="007D3784" w:rsidRDefault="006D65A2" w:rsidP="007D3784">
      <w:pPr>
        <w:spacing w:after="0" w:line="22" w:lineRule="atLeast"/>
        <w:ind w:firstLine="709"/>
        <w:jc w:val="both"/>
        <w:rPr>
          <w:rFonts w:ascii="Times New Roman" w:hAnsi="Times New Roman" w:cs="Times New Roman"/>
          <w:bCs/>
          <w:sz w:val="28"/>
          <w:szCs w:val="28"/>
        </w:rPr>
      </w:pPr>
      <w:r w:rsidRPr="007D3784">
        <w:rPr>
          <w:rFonts w:ascii="Times New Roman" w:hAnsi="Times New Roman" w:cs="Times New Roman"/>
          <w:bCs/>
          <w:sz w:val="28"/>
          <w:szCs w:val="28"/>
        </w:rPr>
        <w:t xml:space="preserve">Поддержка по направлению </w:t>
      </w:r>
      <w:r w:rsidRPr="007D3784">
        <w:rPr>
          <w:rFonts w:ascii="Times New Roman" w:hAnsi="Times New Roman" w:cs="Times New Roman"/>
          <w:bCs/>
          <w:i/>
          <w:sz w:val="28"/>
          <w:szCs w:val="28"/>
        </w:rPr>
        <w:t>возмещение части затрат на развитие северного оленеводства, мараловодства и мясного табунного</w:t>
      </w:r>
      <w:r w:rsidRPr="007D3784">
        <w:rPr>
          <w:rFonts w:ascii="Times New Roman" w:hAnsi="Times New Roman" w:cs="Times New Roman"/>
          <w:b/>
          <w:bCs/>
          <w:i/>
          <w:sz w:val="28"/>
          <w:szCs w:val="28"/>
        </w:rPr>
        <w:t xml:space="preserve"> </w:t>
      </w:r>
      <w:r w:rsidRPr="007D3784">
        <w:rPr>
          <w:rFonts w:ascii="Times New Roman" w:hAnsi="Times New Roman" w:cs="Times New Roman"/>
          <w:bCs/>
          <w:i/>
          <w:sz w:val="28"/>
          <w:szCs w:val="28"/>
        </w:rPr>
        <w:t>коневодства</w:t>
      </w:r>
      <w:r w:rsidRPr="007D3784">
        <w:rPr>
          <w:rFonts w:ascii="Times New Roman" w:hAnsi="Times New Roman" w:cs="Times New Roman"/>
          <w:bCs/>
          <w:sz w:val="28"/>
          <w:szCs w:val="28"/>
        </w:rPr>
        <w:t xml:space="preserve"> составила из федерального бюджета 34 248,5 тыс. рублей, из республиканского бюджета 345,9 тыс.  рублей.</w:t>
      </w:r>
      <w:r w:rsidR="007D7B5C" w:rsidRPr="007D3784">
        <w:rPr>
          <w:rFonts w:ascii="Times New Roman" w:hAnsi="Times New Roman" w:cs="Times New Roman"/>
          <w:bCs/>
          <w:sz w:val="28"/>
          <w:szCs w:val="28"/>
        </w:rPr>
        <w:t xml:space="preserve"> к сожалению, как говорилось выше в связи с изменением методики расчета показателей, данные показатели не выполнены.</w:t>
      </w:r>
    </w:p>
    <w:p w:rsidR="007D7B5C" w:rsidRPr="007D3784" w:rsidRDefault="007D7B5C" w:rsidP="007D3784">
      <w:pPr>
        <w:tabs>
          <w:tab w:val="left" w:pos="567"/>
        </w:tabs>
        <w:spacing w:after="0" w:line="22" w:lineRule="atLeast"/>
        <w:ind w:firstLine="709"/>
        <w:jc w:val="both"/>
        <w:rPr>
          <w:rFonts w:ascii="Times New Roman" w:hAnsi="Times New Roman" w:cs="Times New Roman"/>
          <w:bCs/>
          <w:sz w:val="28"/>
          <w:szCs w:val="28"/>
        </w:rPr>
      </w:pPr>
      <w:r w:rsidRPr="007D3784">
        <w:rPr>
          <w:rFonts w:ascii="Times New Roman" w:hAnsi="Times New Roman" w:cs="Times New Roman"/>
          <w:bCs/>
          <w:sz w:val="28"/>
          <w:szCs w:val="28"/>
        </w:rPr>
        <w:t>По мероприятию «</w:t>
      </w:r>
      <w:r w:rsidRPr="007D3784">
        <w:rPr>
          <w:rFonts w:ascii="Times New Roman" w:hAnsi="Times New Roman" w:cs="Times New Roman"/>
          <w:bCs/>
          <w:i/>
          <w:sz w:val="28"/>
          <w:szCs w:val="28"/>
        </w:rPr>
        <w:t>возмещение части затрат на приобретение племенного молодняка сельскохозяйственных животных</w:t>
      </w:r>
      <w:r w:rsidRPr="007D3784">
        <w:rPr>
          <w:rFonts w:ascii="Times New Roman" w:hAnsi="Times New Roman" w:cs="Times New Roman"/>
          <w:bCs/>
          <w:sz w:val="28"/>
          <w:szCs w:val="28"/>
        </w:rPr>
        <w:t>» предоставлено субсидий на сумму 7,9 млн. рублей, что позволило сельхозтоваропроизводителям приобрести молодняк сельскохозяйственных животных на сумму 16,7 млн. рублей, по видам сельхозживотных:</w:t>
      </w:r>
    </w:p>
    <w:p w:rsidR="007D7B5C" w:rsidRPr="007D3784" w:rsidRDefault="007D7B5C" w:rsidP="007D3784">
      <w:pPr>
        <w:tabs>
          <w:tab w:val="left" w:pos="6236"/>
        </w:tabs>
        <w:spacing w:after="0" w:line="22" w:lineRule="atLeast"/>
        <w:ind w:firstLine="709"/>
        <w:jc w:val="both"/>
        <w:rPr>
          <w:rFonts w:ascii="Times New Roman" w:hAnsi="Times New Roman" w:cs="Times New Roman"/>
          <w:bCs/>
          <w:sz w:val="28"/>
          <w:szCs w:val="28"/>
        </w:rPr>
      </w:pPr>
      <w:r w:rsidRPr="007D3784">
        <w:rPr>
          <w:rFonts w:ascii="Times New Roman" w:hAnsi="Times New Roman" w:cs="Times New Roman"/>
          <w:bCs/>
          <w:sz w:val="28"/>
          <w:szCs w:val="28"/>
        </w:rPr>
        <w:t>- КРС мясного направления продуктивности - 26 голов. породы: герефордская, казахская белоголовая;</w:t>
      </w:r>
    </w:p>
    <w:p w:rsidR="007D7B5C" w:rsidRPr="007D3784" w:rsidRDefault="007D7B5C" w:rsidP="007D3784">
      <w:pPr>
        <w:tabs>
          <w:tab w:val="left" w:pos="6236"/>
        </w:tabs>
        <w:spacing w:after="0" w:line="22" w:lineRule="atLeast"/>
        <w:ind w:firstLine="709"/>
        <w:jc w:val="both"/>
        <w:rPr>
          <w:rFonts w:ascii="Times New Roman" w:hAnsi="Times New Roman" w:cs="Times New Roman"/>
          <w:bCs/>
          <w:sz w:val="28"/>
          <w:szCs w:val="28"/>
        </w:rPr>
      </w:pPr>
      <w:r w:rsidRPr="007D3784">
        <w:rPr>
          <w:rFonts w:ascii="Times New Roman" w:hAnsi="Times New Roman" w:cs="Times New Roman"/>
          <w:bCs/>
          <w:sz w:val="28"/>
          <w:szCs w:val="28"/>
        </w:rPr>
        <w:t>- КРС молочного направления продуктивности - 14 голов симментальской породы;</w:t>
      </w:r>
    </w:p>
    <w:p w:rsidR="007D7B5C" w:rsidRPr="007D3784" w:rsidRDefault="007D7B5C" w:rsidP="007D3784">
      <w:pPr>
        <w:tabs>
          <w:tab w:val="left" w:pos="6236"/>
        </w:tabs>
        <w:spacing w:after="0" w:line="22" w:lineRule="atLeast"/>
        <w:ind w:firstLine="709"/>
        <w:jc w:val="both"/>
        <w:rPr>
          <w:rFonts w:ascii="Times New Roman" w:eastAsia="Calibri" w:hAnsi="Times New Roman" w:cs="Times New Roman"/>
          <w:sz w:val="28"/>
          <w:szCs w:val="28"/>
        </w:rPr>
      </w:pPr>
      <w:r w:rsidRPr="007D3784">
        <w:rPr>
          <w:rFonts w:ascii="Times New Roman" w:hAnsi="Times New Roman" w:cs="Times New Roman"/>
          <w:bCs/>
          <w:sz w:val="28"/>
          <w:szCs w:val="28"/>
        </w:rPr>
        <w:t xml:space="preserve">- Маралы </w:t>
      </w:r>
      <w:r w:rsidRPr="007D3784">
        <w:rPr>
          <w:rFonts w:ascii="Times New Roman" w:eastAsia="Calibri" w:hAnsi="Times New Roman" w:cs="Times New Roman"/>
          <w:sz w:val="28"/>
          <w:szCs w:val="28"/>
        </w:rPr>
        <w:t>Алтае-Саянской породы - 152 головы;</w:t>
      </w:r>
    </w:p>
    <w:p w:rsidR="007D7B5C" w:rsidRPr="007D3784" w:rsidRDefault="007D7B5C" w:rsidP="007D3784">
      <w:pPr>
        <w:tabs>
          <w:tab w:val="left" w:pos="6236"/>
        </w:tabs>
        <w:spacing w:after="0" w:line="22" w:lineRule="atLeast"/>
        <w:ind w:firstLine="709"/>
        <w:jc w:val="both"/>
        <w:rPr>
          <w:rFonts w:ascii="Times New Roman" w:eastAsia="Calibri" w:hAnsi="Times New Roman" w:cs="Times New Roman"/>
          <w:sz w:val="28"/>
          <w:szCs w:val="28"/>
        </w:rPr>
      </w:pPr>
      <w:r w:rsidRPr="007D3784">
        <w:rPr>
          <w:rFonts w:ascii="Times New Roman" w:eastAsia="Calibri" w:hAnsi="Times New Roman" w:cs="Times New Roman"/>
          <w:sz w:val="28"/>
          <w:szCs w:val="28"/>
        </w:rPr>
        <w:t>- Овцы Горноалтайской породы - 200 голов;</w:t>
      </w:r>
    </w:p>
    <w:p w:rsidR="007D7B5C" w:rsidRPr="007D3784" w:rsidRDefault="007D7B5C" w:rsidP="007D3784">
      <w:pPr>
        <w:tabs>
          <w:tab w:val="left" w:pos="6236"/>
        </w:tabs>
        <w:spacing w:after="0" w:line="22" w:lineRule="atLeast"/>
        <w:ind w:firstLine="709"/>
        <w:jc w:val="both"/>
        <w:rPr>
          <w:rFonts w:ascii="Times New Roman" w:eastAsia="Calibri" w:hAnsi="Times New Roman" w:cs="Times New Roman"/>
          <w:sz w:val="28"/>
          <w:szCs w:val="28"/>
        </w:rPr>
      </w:pPr>
      <w:r w:rsidRPr="007D3784">
        <w:rPr>
          <w:rFonts w:ascii="Times New Roman" w:eastAsia="Calibri" w:hAnsi="Times New Roman" w:cs="Times New Roman"/>
          <w:sz w:val="28"/>
          <w:szCs w:val="28"/>
        </w:rPr>
        <w:lastRenderedPageBreak/>
        <w:t>- Яки породы Сарлык - 120 голов;</w:t>
      </w:r>
    </w:p>
    <w:p w:rsidR="007D7B5C" w:rsidRPr="007D3784" w:rsidRDefault="007D7B5C" w:rsidP="007D3784">
      <w:pPr>
        <w:tabs>
          <w:tab w:val="left" w:pos="6236"/>
        </w:tabs>
        <w:spacing w:after="0" w:line="22" w:lineRule="atLeast"/>
        <w:ind w:firstLine="709"/>
        <w:jc w:val="both"/>
        <w:rPr>
          <w:rFonts w:ascii="Times New Roman" w:hAnsi="Times New Roman" w:cs="Times New Roman"/>
          <w:bCs/>
          <w:sz w:val="28"/>
          <w:szCs w:val="28"/>
        </w:rPr>
      </w:pPr>
      <w:r w:rsidRPr="007D3784">
        <w:rPr>
          <w:rFonts w:ascii="Times New Roman" w:eastAsia="Calibri" w:hAnsi="Times New Roman" w:cs="Times New Roman"/>
          <w:sz w:val="28"/>
          <w:szCs w:val="28"/>
        </w:rPr>
        <w:t xml:space="preserve">- Лошади Новоалтайской породы - 11 голов. </w:t>
      </w:r>
    </w:p>
    <w:p w:rsidR="007D7B5C" w:rsidRPr="007D3784" w:rsidRDefault="007D7B5C" w:rsidP="007D3784">
      <w:pPr>
        <w:spacing w:after="0" w:line="22" w:lineRule="atLeast"/>
        <w:ind w:firstLine="709"/>
        <w:jc w:val="both"/>
        <w:rPr>
          <w:rFonts w:ascii="Times New Roman" w:hAnsi="Times New Roman" w:cs="Times New Roman"/>
          <w:bCs/>
          <w:sz w:val="28"/>
          <w:szCs w:val="28"/>
        </w:rPr>
      </w:pPr>
      <w:r w:rsidRPr="007D3784">
        <w:rPr>
          <w:rFonts w:ascii="Times New Roman" w:hAnsi="Times New Roman" w:cs="Times New Roman"/>
          <w:bCs/>
          <w:sz w:val="28"/>
          <w:szCs w:val="28"/>
        </w:rPr>
        <w:t>18 сельскохозяйственных товаропроизводителей республики воспользовались данным видом государственной поддержки.</w:t>
      </w:r>
    </w:p>
    <w:p w:rsidR="007D7B5C" w:rsidRPr="007D3784" w:rsidRDefault="007D7B5C" w:rsidP="007D3784">
      <w:pPr>
        <w:spacing w:after="0" w:line="22" w:lineRule="atLeast"/>
        <w:ind w:firstLine="709"/>
        <w:jc w:val="both"/>
        <w:rPr>
          <w:rFonts w:ascii="Times New Roman" w:eastAsia="Calibri" w:hAnsi="Times New Roman" w:cs="Times New Roman"/>
          <w:sz w:val="28"/>
          <w:szCs w:val="28"/>
        </w:rPr>
      </w:pPr>
      <w:r w:rsidRPr="007D3784">
        <w:rPr>
          <w:rFonts w:ascii="Times New Roman" w:eastAsia="Calibri" w:hAnsi="Times New Roman" w:cs="Times New Roman"/>
          <w:sz w:val="28"/>
          <w:szCs w:val="28"/>
        </w:rPr>
        <w:t>По направлению «</w:t>
      </w:r>
      <w:r w:rsidRPr="007D3784">
        <w:rPr>
          <w:rFonts w:ascii="Times New Roman" w:hAnsi="Times New Roman" w:cs="Times New Roman"/>
          <w:i/>
          <w:sz w:val="28"/>
          <w:szCs w:val="28"/>
        </w:rPr>
        <w:t>Поддержка сельскохозяйственного страхования</w:t>
      </w:r>
      <w:r w:rsidRPr="007D3784">
        <w:rPr>
          <w:rFonts w:ascii="Times New Roman" w:eastAsia="Calibri" w:hAnsi="Times New Roman" w:cs="Times New Roman"/>
          <w:sz w:val="28"/>
          <w:szCs w:val="28"/>
        </w:rPr>
        <w:t>» предоставлено субсидий на сумму 804,2 тыс. рублей.</w:t>
      </w:r>
    </w:p>
    <w:p w:rsidR="007D7B5C" w:rsidRPr="007D3784" w:rsidRDefault="007D7B5C" w:rsidP="007D3784">
      <w:pPr>
        <w:spacing w:after="0" w:line="22" w:lineRule="atLeast"/>
        <w:ind w:firstLine="709"/>
        <w:jc w:val="both"/>
        <w:rPr>
          <w:rFonts w:ascii="Times New Roman" w:eastAsia="Calibri" w:hAnsi="Times New Roman" w:cs="Times New Roman"/>
          <w:sz w:val="28"/>
          <w:szCs w:val="28"/>
        </w:rPr>
      </w:pPr>
      <w:r w:rsidRPr="007D3784">
        <w:rPr>
          <w:rFonts w:ascii="Times New Roman" w:eastAsia="Calibri" w:hAnsi="Times New Roman" w:cs="Times New Roman"/>
          <w:sz w:val="28"/>
          <w:szCs w:val="28"/>
        </w:rPr>
        <w:t xml:space="preserve">По данному виду господдержки в 2020 году всего застрахованы 40,96 тыс. голов сельскохозяйственных животных (маралы, лошади, КРС и МРС) и 1 742 гектаров </w:t>
      </w:r>
      <w:r w:rsidR="00160669" w:rsidRPr="007D3784">
        <w:rPr>
          <w:rFonts w:ascii="Times New Roman" w:eastAsia="Calibri" w:hAnsi="Times New Roman" w:cs="Times New Roman"/>
          <w:sz w:val="28"/>
          <w:szCs w:val="28"/>
        </w:rPr>
        <w:t>площадей,</w:t>
      </w:r>
      <w:r w:rsidRPr="007D3784">
        <w:rPr>
          <w:rFonts w:ascii="Times New Roman" w:eastAsia="Calibri" w:hAnsi="Times New Roman" w:cs="Times New Roman"/>
          <w:sz w:val="28"/>
          <w:szCs w:val="28"/>
        </w:rPr>
        <w:t xml:space="preserve"> засеянных овсом и пшеницей.</w:t>
      </w:r>
    </w:p>
    <w:p w:rsidR="007D7B5C" w:rsidRPr="007D3784" w:rsidRDefault="007D7B5C" w:rsidP="007D3784">
      <w:pPr>
        <w:spacing w:after="0" w:line="22" w:lineRule="atLeast"/>
        <w:ind w:firstLine="709"/>
        <w:jc w:val="both"/>
        <w:rPr>
          <w:rFonts w:ascii="Times New Roman" w:eastAsia="Calibri" w:hAnsi="Times New Roman" w:cs="Times New Roman"/>
          <w:sz w:val="28"/>
          <w:szCs w:val="28"/>
        </w:rPr>
      </w:pPr>
      <w:r w:rsidRPr="007D3784">
        <w:rPr>
          <w:rFonts w:ascii="Times New Roman" w:eastAsia="Calibri" w:hAnsi="Times New Roman" w:cs="Times New Roman"/>
          <w:sz w:val="28"/>
          <w:szCs w:val="28"/>
        </w:rPr>
        <w:t>Достигнуты плановые значения по данным мероприятиям:</w:t>
      </w:r>
    </w:p>
    <w:p w:rsidR="007D7B5C" w:rsidRPr="007D3784" w:rsidRDefault="007D7B5C" w:rsidP="007D3784">
      <w:pPr>
        <w:autoSpaceDE w:val="0"/>
        <w:autoSpaceDN w:val="0"/>
        <w:adjustRightInd w:val="0"/>
        <w:spacing w:after="0" w:line="22" w:lineRule="atLeast"/>
        <w:ind w:firstLine="709"/>
        <w:jc w:val="both"/>
        <w:rPr>
          <w:rFonts w:ascii="Times New Roman" w:eastAsia="Calibri" w:hAnsi="Times New Roman" w:cs="Times New Roman"/>
          <w:sz w:val="28"/>
          <w:szCs w:val="28"/>
        </w:rPr>
      </w:pPr>
      <w:r w:rsidRPr="007D3784">
        <w:rPr>
          <w:rFonts w:ascii="Times New Roman" w:eastAsia="Calibri" w:hAnsi="Times New Roman" w:cs="Times New Roman"/>
          <w:sz w:val="28"/>
          <w:szCs w:val="28"/>
        </w:rPr>
        <w:t>- доля застрахованной посевной (посадочной) площади в общей посевной (посадочной) площади (в условных единицах площади) составила 1,3 %;</w:t>
      </w:r>
    </w:p>
    <w:p w:rsidR="007D7B5C" w:rsidRPr="007D3784" w:rsidRDefault="007D7B5C" w:rsidP="007D3784">
      <w:pPr>
        <w:spacing w:after="0" w:line="22" w:lineRule="atLeast"/>
        <w:ind w:firstLine="709"/>
        <w:jc w:val="both"/>
        <w:rPr>
          <w:rFonts w:ascii="Times New Roman" w:eastAsia="Calibri" w:hAnsi="Times New Roman" w:cs="Times New Roman"/>
          <w:sz w:val="28"/>
          <w:szCs w:val="28"/>
        </w:rPr>
      </w:pPr>
      <w:r w:rsidRPr="007D3784">
        <w:rPr>
          <w:rFonts w:ascii="Times New Roman" w:eastAsia="Calibri" w:hAnsi="Times New Roman" w:cs="Times New Roman"/>
          <w:sz w:val="28"/>
          <w:szCs w:val="28"/>
        </w:rPr>
        <w:t xml:space="preserve">- доля застрахованного поголовья сельскохозяйственных животных в общем поголовье сельскохозяйственных </w:t>
      </w:r>
      <w:r w:rsidR="00160669" w:rsidRPr="007D3784">
        <w:rPr>
          <w:rFonts w:ascii="Times New Roman" w:eastAsia="Calibri" w:hAnsi="Times New Roman" w:cs="Times New Roman"/>
          <w:sz w:val="28"/>
          <w:szCs w:val="28"/>
        </w:rPr>
        <w:t>животных составила</w:t>
      </w:r>
      <w:r w:rsidRPr="007D3784">
        <w:rPr>
          <w:rFonts w:ascii="Times New Roman" w:eastAsia="Calibri" w:hAnsi="Times New Roman" w:cs="Times New Roman"/>
          <w:sz w:val="28"/>
          <w:szCs w:val="28"/>
        </w:rPr>
        <w:t xml:space="preserve"> 1,2%</w:t>
      </w:r>
      <w:r w:rsidR="00160669" w:rsidRPr="007D3784">
        <w:rPr>
          <w:rFonts w:ascii="Times New Roman" w:eastAsia="Calibri" w:hAnsi="Times New Roman" w:cs="Times New Roman"/>
          <w:sz w:val="28"/>
          <w:szCs w:val="28"/>
        </w:rPr>
        <w:t>.</w:t>
      </w:r>
    </w:p>
    <w:p w:rsidR="00160669" w:rsidRPr="007D3784" w:rsidRDefault="00160669" w:rsidP="007D3784">
      <w:pPr>
        <w:spacing w:after="0" w:line="22" w:lineRule="atLeast"/>
        <w:ind w:firstLine="709"/>
        <w:jc w:val="both"/>
        <w:rPr>
          <w:rFonts w:ascii="Times New Roman" w:hAnsi="Times New Roman" w:cs="Times New Roman"/>
          <w:bCs/>
          <w:sz w:val="28"/>
          <w:szCs w:val="28"/>
        </w:rPr>
      </w:pPr>
    </w:p>
    <w:p w:rsidR="00160669" w:rsidRPr="007D3784" w:rsidRDefault="00160669" w:rsidP="007D3784">
      <w:pPr>
        <w:spacing w:after="0" w:line="22" w:lineRule="atLeast"/>
        <w:ind w:firstLine="709"/>
        <w:jc w:val="both"/>
        <w:rPr>
          <w:rFonts w:ascii="Times New Roman" w:eastAsia="Calibri" w:hAnsi="Times New Roman" w:cs="Times New Roman"/>
          <w:sz w:val="28"/>
          <w:szCs w:val="28"/>
        </w:rPr>
      </w:pPr>
      <w:r w:rsidRPr="007D3784">
        <w:rPr>
          <w:rFonts w:ascii="Times New Roman" w:hAnsi="Times New Roman" w:cs="Times New Roman"/>
          <w:sz w:val="28"/>
          <w:szCs w:val="28"/>
        </w:rPr>
        <w:t>1.2</w:t>
      </w:r>
      <w:r w:rsidRPr="007D3784">
        <w:rPr>
          <w:rFonts w:ascii="Times New Roman" w:hAnsi="Times New Roman" w:cs="Times New Roman"/>
          <w:i/>
          <w:sz w:val="28"/>
          <w:szCs w:val="28"/>
        </w:rPr>
        <w:t xml:space="preserve"> Развитие приоритетных подотраслей агропромышленного комплекса и развитие малых форм хозяйствования</w:t>
      </w:r>
      <w:r w:rsidRPr="007D3784">
        <w:rPr>
          <w:rFonts w:ascii="Times New Roman" w:eastAsia="Calibri" w:hAnsi="Times New Roman" w:cs="Times New Roman"/>
          <w:sz w:val="28"/>
          <w:szCs w:val="28"/>
        </w:rPr>
        <w:t xml:space="preserve"> предусмотрено субсидий на сумму 233,6 млн. рублей из них за счет средств федерального бюджета 215,7 млн. рублей, из республиканского 17,9 млн. рублей. Средства выплачены в полном объеме.</w:t>
      </w:r>
    </w:p>
    <w:p w:rsidR="00160669" w:rsidRPr="007D3784" w:rsidRDefault="00160669" w:rsidP="007D3784">
      <w:pPr>
        <w:spacing w:after="0" w:line="22" w:lineRule="atLeast"/>
        <w:ind w:firstLine="709"/>
        <w:jc w:val="both"/>
        <w:rPr>
          <w:rFonts w:ascii="Times New Roman" w:hAnsi="Times New Roman" w:cs="Times New Roman"/>
          <w:bCs/>
          <w:sz w:val="28"/>
          <w:szCs w:val="28"/>
        </w:rPr>
      </w:pPr>
      <w:r w:rsidRPr="007D3784">
        <w:rPr>
          <w:rFonts w:ascii="Times New Roman" w:hAnsi="Times New Roman" w:cs="Times New Roman"/>
          <w:bCs/>
          <w:sz w:val="28"/>
          <w:szCs w:val="28"/>
        </w:rPr>
        <w:t xml:space="preserve">По мероприятию </w:t>
      </w:r>
      <w:r w:rsidRPr="007D3784">
        <w:rPr>
          <w:rFonts w:ascii="Times New Roman" w:hAnsi="Times New Roman" w:cs="Times New Roman"/>
          <w:bCs/>
          <w:i/>
          <w:sz w:val="28"/>
          <w:szCs w:val="28"/>
        </w:rPr>
        <w:t>«</w:t>
      </w:r>
      <w:r w:rsidRPr="007D3784">
        <w:rPr>
          <w:rFonts w:ascii="Times New Roman" w:hAnsi="Times New Roman" w:cs="Times New Roman"/>
          <w:i/>
          <w:sz w:val="28"/>
          <w:szCs w:val="28"/>
        </w:rPr>
        <w:t>возмещение части затрат на техническое перевооружение производства сельскохозяйственных товаропроизводителей</w:t>
      </w:r>
      <w:r w:rsidRPr="007D3784">
        <w:rPr>
          <w:rFonts w:ascii="Times New Roman" w:hAnsi="Times New Roman" w:cs="Times New Roman"/>
          <w:bCs/>
          <w:i/>
          <w:sz w:val="28"/>
          <w:szCs w:val="28"/>
        </w:rPr>
        <w:t>»</w:t>
      </w:r>
      <w:r w:rsidRPr="007D3784">
        <w:rPr>
          <w:rFonts w:ascii="Times New Roman" w:hAnsi="Times New Roman" w:cs="Times New Roman"/>
          <w:bCs/>
          <w:sz w:val="28"/>
          <w:szCs w:val="28"/>
        </w:rPr>
        <w:t xml:space="preserve"> предоставлено субсидий на сумму 18,1 млн. рублей.</w:t>
      </w:r>
    </w:p>
    <w:p w:rsidR="00160669" w:rsidRPr="007D3784" w:rsidRDefault="00160669" w:rsidP="007D3784">
      <w:pPr>
        <w:spacing w:after="0" w:line="22" w:lineRule="atLeast"/>
        <w:ind w:firstLine="709"/>
        <w:jc w:val="both"/>
        <w:rPr>
          <w:rFonts w:ascii="Times New Roman" w:hAnsi="Times New Roman" w:cs="Times New Roman"/>
          <w:bCs/>
          <w:sz w:val="28"/>
          <w:szCs w:val="28"/>
        </w:rPr>
      </w:pPr>
      <w:r w:rsidRPr="007D3784">
        <w:rPr>
          <w:rFonts w:ascii="Times New Roman" w:hAnsi="Times New Roman" w:cs="Times New Roman"/>
          <w:bCs/>
          <w:sz w:val="28"/>
          <w:szCs w:val="28"/>
        </w:rPr>
        <w:t>Приобретено оборудования на сумму 1,3 млн. рублей для развития молочного скотоводства сельскохозяйственными товаропроизводителями всех форм собственности (за исключением ЛПХ) 24 единиц, что превышает плановый показатель:</w:t>
      </w:r>
    </w:p>
    <w:p w:rsidR="00160669" w:rsidRPr="007D3784" w:rsidRDefault="00160669" w:rsidP="007D3784">
      <w:pPr>
        <w:spacing w:after="0" w:line="22" w:lineRule="atLeast"/>
        <w:ind w:firstLine="709"/>
        <w:contextualSpacing/>
        <w:jc w:val="both"/>
        <w:rPr>
          <w:rFonts w:ascii="Times New Roman" w:hAnsi="Times New Roman" w:cs="Times New Roman"/>
          <w:bCs/>
          <w:sz w:val="28"/>
          <w:szCs w:val="28"/>
        </w:rPr>
      </w:pPr>
      <w:r w:rsidRPr="007D3784">
        <w:rPr>
          <w:rFonts w:ascii="Times New Roman" w:hAnsi="Times New Roman" w:cs="Times New Roman"/>
          <w:bCs/>
          <w:sz w:val="28"/>
          <w:szCs w:val="28"/>
        </w:rPr>
        <w:t>ООО «Алтынту» приобретено - 10 ед. агрегатов индивидуального доения, установка охлаждения молока 1 ед.;</w:t>
      </w:r>
    </w:p>
    <w:p w:rsidR="00160669" w:rsidRPr="007D3784" w:rsidRDefault="00160669" w:rsidP="007D3784">
      <w:pPr>
        <w:spacing w:after="0" w:line="22" w:lineRule="atLeast"/>
        <w:ind w:firstLine="709"/>
        <w:contextualSpacing/>
        <w:jc w:val="both"/>
        <w:rPr>
          <w:rFonts w:ascii="Times New Roman" w:hAnsi="Times New Roman" w:cs="Times New Roman"/>
          <w:bCs/>
          <w:sz w:val="28"/>
          <w:szCs w:val="28"/>
        </w:rPr>
      </w:pPr>
      <w:r w:rsidRPr="007D3784">
        <w:rPr>
          <w:rFonts w:ascii="Times New Roman" w:hAnsi="Times New Roman" w:cs="Times New Roman"/>
          <w:bCs/>
          <w:sz w:val="28"/>
          <w:szCs w:val="28"/>
        </w:rPr>
        <w:t>ИП ГКФХ Суртаев В.А. приобретено - 2 ед. агрегатов индивидуального доения;</w:t>
      </w:r>
    </w:p>
    <w:p w:rsidR="00160669" w:rsidRPr="007D3784" w:rsidRDefault="00160669" w:rsidP="007D3784">
      <w:pPr>
        <w:spacing w:after="0" w:line="22" w:lineRule="atLeast"/>
        <w:ind w:firstLine="709"/>
        <w:contextualSpacing/>
        <w:jc w:val="both"/>
        <w:rPr>
          <w:rFonts w:ascii="Times New Roman" w:hAnsi="Times New Roman" w:cs="Times New Roman"/>
          <w:b/>
          <w:bCs/>
          <w:sz w:val="28"/>
          <w:szCs w:val="28"/>
          <w:u w:val="single"/>
        </w:rPr>
      </w:pPr>
      <w:r w:rsidRPr="007D3784">
        <w:rPr>
          <w:rFonts w:ascii="Times New Roman" w:hAnsi="Times New Roman" w:cs="Times New Roman"/>
          <w:bCs/>
          <w:sz w:val="28"/>
          <w:szCs w:val="28"/>
        </w:rPr>
        <w:t>ИП ГКФХ Саналова С.А. - охладитель молока закрытого типа 1 ед.,</w:t>
      </w:r>
      <w:r w:rsidRPr="007D3784">
        <w:rPr>
          <w:rFonts w:ascii="Times New Roman" w:hAnsi="Times New Roman" w:cs="Times New Roman"/>
          <w:b/>
          <w:bCs/>
          <w:sz w:val="28"/>
          <w:szCs w:val="28"/>
        </w:rPr>
        <w:t xml:space="preserve"> </w:t>
      </w:r>
      <w:r w:rsidRPr="007D3784">
        <w:rPr>
          <w:rFonts w:ascii="Times New Roman" w:hAnsi="Times New Roman" w:cs="Times New Roman"/>
          <w:bCs/>
          <w:sz w:val="28"/>
          <w:szCs w:val="28"/>
        </w:rPr>
        <w:t>агрегат индивидуального доения 5 ед., установка для доения вакуумная 2 ед.;</w:t>
      </w:r>
    </w:p>
    <w:p w:rsidR="00160669" w:rsidRPr="007D3784" w:rsidRDefault="00160669" w:rsidP="007D3784">
      <w:pPr>
        <w:spacing w:after="0" w:line="22" w:lineRule="atLeast"/>
        <w:ind w:firstLine="709"/>
        <w:contextualSpacing/>
        <w:jc w:val="both"/>
        <w:rPr>
          <w:rFonts w:ascii="Times New Roman" w:hAnsi="Times New Roman" w:cs="Times New Roman"/>
          <w:bCs/>
          <w:sz w:val="28"/>
          <w:szCs w:val="28"/>
        </w:rPr>
      </w:pPr>
      <w:r w:rsidRPr="007D3784">
        <w:rPr>
          <w:rFonts w:ascii="Times New Roman" w:hAnsi="Times New Roman" w:cs="Times New Roman"/>
          <w:bCs/>
          <w:sz w:val="28"/>
          <w:szCs w:val="28"/>
        </w:rPr>
        <w:t>ООО «Семинский» - установка доения в молокопровод 1 ед.;</w:t>
      </w:r>
    </w:p>
    <w:p w:rsidR="00160669" w:rsidRPr="007D3784" w:rsidRDefault="00160669" w:rsidP="007D3784">
      <w:pPr>
        <w:spacing w:after="0" w:line="22" w:lineRule="atLeast"/>
        <w:ind w:firstLine="709"/>
        <w:contextualSpacing/>
        <w:jc w:val="both"/>
        <w:rPr>
          <w:rFonts w:ascii="Times New Roman" w:hAnsi="Times New Roman" w:cs="Times New Roman"/>
          <w:bCs/>
          <w:sz w:val="28"/>
          <w:szCs w:val="28"/>
        </w:rPr>
      </w:pPr>
      <w:r w:rsidRPr="007D3784">
        <w:rPr>
          <w:rFonts w:ascii="Times New Roman" w:hAnsi="Times New Roman" w:cs="Times New Roman"/>
          <w:bCs/>
          <w:sz w:val="28"/>
          <w:szCs w:val="28"/>
        </w:rPr>
        <w:t>ИП ГКФХ Залогина Н.Е. - охладитель молока открытого типа 1 ед.;</w:t>
      </w:r>
    </w:p>
    <w:p w:rsidR="00160669" w:rsidRPr="007D3784" w:rsidRDefault="00160669" w:rsidP="007D3784">
      <w:pPr>
        <w:spacing w:after="0" w:line="22" w:lineRule="atLeast"/>
        <w:ind w:firstLine="709"/>
        <w:contextualSpacing/>
        <w:jc w:val="both"/>
        <w:rPr>
          <w:rFonts w:ascii="Times New Roman" w:hAnsi="Times New Roman" w:cs="Times New Roman"/>
          <w:bCs/>
          <w:sz w:val="28"/>
          <w:szCs w:val="28"/>
        </w:rPr>
      </w:pPr>
      <w:r w:rsidRPr="007D3784">
        <w:rPr>
          <w:rFonts w:ascii="Times New Roman" w:hAnsi="Times New Roman" w:cs="Times New Roman"/>
          <w:bCs/>
          <w:sz w:val="28"/>
          <w:szCs w:val="28"/>
        </w:rPr>
        <w:t xml:space="preserve">ИП ГКФХ Шмаков С.Л. приобретено -1 ед. агрегатов индивидуального доения; </w:t>
      </w:r>
    </w:p>
    <w:p w:rsidR="00160669" w:rsidRPr="007D3784" w:rsidRDefault="00160669" w:rsidP="007D3784">
      <w:pPr>
        <w:spacing w:after="0" w:line="22" w:lineRule="atLeast"/>
        <w:ind w:firstLine="709"/>
        <w:contextualSpacing/>
        <w:jc w:val="both"/>
        <w:rPr>
          <w:rFonts w:ascii="Times New Roman" w:hAnsi="Times New Roman" w:cs="Times New Roman"/>
          <w:bCs/>
          <w:sz w:val="28"/>
          <w:szCs w:val="28"/>
        </w:rPr>
      </w:pPr>
      <w:r w:rsidRPr="007D3784">
        <w:rPr>
          <w:rFonts w:ascii="Times New Roman" w:hAnsi="Times New Roman" w:cs="Times New Roman"/>
          <w:bCs/>
          <w:sz w:val="28"/>
          <w:szCs w:val="28"/>
        </w:rPr>
        <w:t xml:space="preserve">ИП ГКФХ Долгов А.Г. приобретено -1 ед. агрегатов индивидуального доения; </w:t>
      </w:r>
    </w:p>
    <w:p w:rsidR="00160669" w:rsidRPr="007D3784" w:rsidRDefault="00160669" w:rsidP="007D3784">
      <w:pPr>
        <w:spacing w:after="0" w:line="22" w:lineRule="atLeast"/>
        <w:ind w:firstLine="709"/>
        <w:contextualSpacing/>
        <w:jc w:val="both"/>
        <w:rPr>
          <w:rFonts w:ascii="Times New Roman" w:hAnsi="Times New Roman" w:cs="Times New Roman"/>
          <w:bCs/>
          <w:sz w:val="28"/>
          <w:szCs w:val="28"/>
        </w:rPr>
      </w:pPr>
      <w:r w:rsidRPr="007D3784">
        <w:rPr>
          <w:rFonts w:ascii="Times New Roman" w:hAnsi="Times New Roman" w:cs="Times New Roman"/>
          <w:bCs/>
          <w:sz w:val="28"/>
          <w:szCs w:val="28"/>
        </w:rPr>
        <w:t xml:space="preserve">ИП ГКФХ Кыдыев А.П. приобретено -1 ед. агрегатов индивидуального доения, универсальная доильная станция – 2 ед.; </w:t>
      </w:r>
    </w:p>
    <w:p w:rsidR="00160669" w:rsidRPr="007D3784" w:rsidRDefault="00160669" w:rsidP="007D3784">
      <w:pPr>
        <w:spacing w:after="0" w:line="22" w:lineRule="atLeast"/>
        <w:ind w:firstLine="709"/>
        <w:contextualSpacing/>
        <w:jc w:val="both"/>
        <w:rPr>
          <w:rFonts w:ascii="Times New Roman" w:hAnsi="Times New Roman" w:cs="Times New Roman"/>
          <w:bCs/>
          <w:sz w:val="28"/>
          <w:szCs w:val="28"/>
        </w:rPr>
      </w:pPr>
      <w:r w:rsidRPr="007D3784">
        <w:rPr>
          <w:rFonts w:ascii="Times New Roman" w:hAnsi="Times New Roman" w:cs="Times New Roman"/>
          <w:bCs/>
          <w:sz w:val="28"/>
          <w:szCs w:val="28"/>
        </w:rPr>
        <w:t>ИП ГКФХ Каменова Б.М. - установка доения в молокопровод 6 ед.;</w:t>
      </w:r>
    </w:p>
    <w:p w:rsidR="00160669" w:rsidRPr="007D3784" w:rsidRDefault="00160669" w:rsidP="007D3784">
      <w:pPr>
        <w:spacing w:after="0" w:line="22" w:lineRule="atLeast"/>
        <w:ind w:firstLine="709"/>
        <w:contextualSpacing/>
        <w:jc w:val="both"/>
        <w:rPr>
          <w:rFonts w:ascii="Times New Roman" w:hAnsi="Times New Roman" w:cs="Times New Roman"/>
          <w:bCs/>
          <w:sz w:val="28"/>
          <w:szCs w:val="28"/>
        </w:rPr>
      </w:pPr>
      <w:r w:rsidRPr="007D3784">
        <w:rPr>
          <w:rFonts w:ascii="Times New Roman" w:hAnsi="Times New Roman" w:cs="Times New Roman"/>
          <w:bCs/>
          <w:sz w:val="28"/>
          <w:szCs w:val="28"/>
        </w:rPr>
        <w:t>ИП ГКФХ Сивцев А.М. - транспортер (навозоудаление) 1 ед.</w:t>
      </w:r>
    </w:p>
    <w:p w:rsidR="00160669" w:rsidRPr="007D3784" w:rsidRDefault="00160669" w:rsidP="007D3784">
      <w:pPr>
        <w:spacing w:after="0" w:line="22" w:lineRule="atLeast"/>
        <w:ind w:firstLine="709"/>
        <w:jc w:val="both"/>
        <w:rPr>
          <w:rFonts w:ascii="Times New Roman" w:hAnsi="Times New Roman" w:cs="Times New Roman"/>
          <w:sz w:val="28"/>
          <w:szCs w:val="28"/>
        </w:rPr>
      </w:pPr>
      <w:r w:rsidRPr="007D3784">
        <w:rPr>
          <w:rFonts w:ascii="Times New Roman" w:hAnsi="Times New Roman" w:cs="Times New Roman"/>
          <w:sz w:val="28"/>
          <w:szCs w:val="28"/>
        </w:rPr>
        <w:lastRenderedPageBreak/>
        <w:t xml:space="preserve">Так же по мероприятию </w:t>
      </w:r>
      <w:r w:rsidRPr="007D3784">
        <w:rPr>
          <w:rFonts w:ascii="Times New Roman" w:hAnsi="Times New Roman" w:cs="Times New Roman"/>
          <w:bCs/>
          <w:sz w:val="28"/>
          <w:szCs w:val="28"/>
        </w:rPr>
        <w:t>«</w:t>
      </w:r>
      <w:r w:rsidRPr="007D3784">
        <w:rPr>
          <w:rFonts w:ascii="Times New Roman" w:hAnsi="Times New Roman" w:cs="Times New Roman"/>
          <w:i/>
          <w:sz w:val="28"/>
          <w:szCs w:val="28"/>
        </w:rPr>
        <w:t>возмещение части затрат на техническое перевооружение производства сельскохозяйственных товаропроизводителей</w:t>
      </w:r>
      <w:r w:rsidRPr="007D3784">
        <w:rPr>
          <w:rFonts w:ascii="Times New Roman" w:hAnsi="Times New Roman" w:cs="Times New Roman"/>
          <w:bCs/>
          <w:sz w:val="28"/>
          <w:szCs w:val="28"/>
        </w:rPr>
        <w:t>» предоставлено субсидий на сумму 16,7 млн. рублей.</w:t>
      </w:r>
      <w:r w:rsidRPr="007D3784">
        <w:rPr>
          <w:rFonts w:ascii="Times New Roman" w:hAnsi="Times New Roman" w:cs="Times New Roman"/>
          <w:sz w:val="28"/>
          <w:szCs w:val="28"/>
        </w:rPr>
        <w:t xml:space="preserve"> </w:t>
      </w:r>
      <w:r w:rsidR="004D3A66" w:rsidRPr="007D3784">
        <w:rPr>
          <w:rFonts w:ascii="Times New Roman" w:hAnsi="Times New Roman" w:cs="Times New Roman"/>
          <w:sz w:val="28"/>
          <w:szCs w:val="28"/>
        </w:rPr>
        <w:t>с</w:t>
      </w:r>
      <w:r w:rsidRPr="007D3784">
        <w:rPr>
          <w:rFonts w:ascii="Times New Roman" w:hAnsi="Times New Roman" w:cs="Times New Roman"/>
          <w:sz w:val="28"/>
          <w:szCs w:val="28"/>
        </w:rPr>
        <w:t xml:space="preserve">ельхозтоваропроизводителями Республики Алтай в 2020 году было приобретено 24 единицы новой сельскохозяйственной техники на сумму 51 </w:t>
      </w:r>
      <w:r w:rsidR="004D3A66" w:rsidRPr="007D3784">
        <w:rPr>
          <w:rFonts w:ascii="Times New Roman" w:hAnsi="Times New Roman" w:cs="Times New Roman"/>
          <w:sz w:val="28"/>
          <w:szCs w:val="28"/>
        </w:rPr>
        <w:t>млн</w:t>
      </w:r>
      <w:r w:rsidRPr="007D3784">
        <w:rPr>
          <w:rFonts w:ascii="Times New Roman" w:hAnsi="Times New Roman" w:cs="Times New Roman"/>
          <w:sz w:val="28"/>
          <w:szCs w:val="28"/>
        </w:rPr>
        <w:t>. рублей. В том числе:</w:t>
      </w:r>
    </w:p>
    <w:p w:rsidR="00160669" w:rsidRPr="007D3784" w:rsidRDefault="00160669" w:rsidP="007D3784">
      <w:pPr>
        <w:spacing w:after="0" w:line="22" w:lineRule="atLeast"/>
        <w:ind w:firstLine="709"/>
        <w:jc w:val="both"/>
        <w:rPr>
          <w:rFonts w:ascii="Times New Roman" w:hAnsi="Times New Roman" w:cs="Times New Roman"/>
          <w:sz w:val="28"/>
          <w:szCs w:val="28"/>
        </w:rPr>
      </w:pPr>
      <w:r w:rsidRPr="007D3784">
        <w:rPr>
          <w:rFonts w:ascii="Times New Roman" w:hAnsi="Times New Roman" w:cs="Times New Roman"/>
          <w:sz w:val="28"/>
          <w:szCs w:val="28"/>
        </w:rPr>
        <w:t>- Тракторы «Беларус» различных модификаций</w:t>
      </w:r>
      <w:r w:rsidRPr="007D3784">
        <w:rPr>
          <w:rFonts w:ascii="Times New Roman" w:hAnsi="Times New Roman" w:cs="Times New Roman"/>
          <w:sz w:val="28"/>
          <w:szCs w:val="28"/>
        </w:rPr>
        <w:tab/>
      </w:r>
      <w:r w:rsidRPr="007D3784">
        <w:rPr>
          <w:rFonts w:ascii="Times New Roman" w:hAnsi="Times New Roman" w:cs="Times New Roman"/>
          <w:sz w:val="28"/>
          <w:szCs w:val="28"/>
        </w:rPr>
        <w:tab/>
        <w:t xml:space="preserve">    -  14 ед.;</w:t>
      </w:r>
    </w:p>
    <w:p w:rsidR="00160669" w:rsidRPr="007D3784" w:rsidRDefault="00160669" w:rsidP="007D3784">
      <w:pPr>
        <w:spacing w:after="0" w:line="22" w:lineRule="atLeast"/>
        <w:ind w:firstLine="709"/>
        <w:jc w:val="both"/>
        <w:rPr>
          <w:rFonts w:ascii="Times New Roman" w:hAnsi="Times New Roman" w:cs="Times New Roman"/>
          <w:sz w:val="28"/>
          <w:szCs w:val="28"/>
        </w:rPr>
      </w:pPr>
      <w:r w:rsidRPr="007D3784">
        <w:rPr>
          <w:rFonts w:ascii="Times New Roman" w:hAnsi="Times New Roman" w:cs="Times New Roman"/>
          <w:sz w:val="28"/>
          <w:szCs w:val="28"/>
        </w:rPr>
        <w:t>- Телескопический погрузчик «</w:t>
      </w:r>
      <w:r w:rsidRPr="007D3784">
        <w:rPr>
          <w:rFonts w:ascii="Times New Roman" w:hAnsi="Times New Roman" w:cs="Times New Roman"/>
          <w:sz w:val="28"/>
          <w:szCs w:val="28"/>
          <w:lang w:val="en-US"/>
        </w:rPr>
        <w:t>Monitou</w:t>
      </w:r>
      <w:r w:rsidRPr="007D3784">
        <w:rPr>
          <w:rFonts w:ascii="Times New Roman" w:hAnsi="Times New Roman" w:cs="Times New Roman"/>
          <w:sz w:val="28"/>
          <w:szCs w:val="28"/>
        </w:rPr>
        <w:t xml:space="preserve">»         </w:t>
      </w:r>
      <w:r w:rsidRPr="007D3784">
        <w:rPr>
          <w:rFonts w:ascii="Times New Roman" w:hAnsi="Times New Roman" w:cs="Times New Roman"/>
          <w:sz w:val="28"/>
          <w:szCs w:val="28"/>
        </w:rPr>
        <w:tab/>
        <w:t xml:space="preserve">              -  1 ед.;</w:t>
      </w:r>
    </w:p>
    <w:p w:rsidR="00160669" w:rsidRPr="007D3784" w:rsidRDefault="00160669" w:rsidP="007D3784">
      <w:pPr>
        <w:spacing w:after="0" w:line="22" w:lineRule="atLeast"/>
        <w:ind w:firstLine="709"/>
        <w:jc w:val="both"/>
        <w:rPr>
          <w:rFonts w:ascii="Times New Roman" w:hAnsi="Times New Roman" w:cs="Times New Roman"/>
          <w:sz w:val="28"/>
          <w:szCs w:val="28"/>
        </w:rPr>
      </w:pPr>
      <w:r w:rsidRPr="007D3784">
        <w:rPr>
          <w:rFonts w:ascii="Times New Roman" w:hAnsi="Times New Roman" w:cs="Times New Roman"/>
          <w:sz w:val="28"/>
          <w:szCs w:val="28"/>
        </w:rPr>
        <w:t xml:space="preserve">- Трактор БТЗ -243К </w:t>
      </w:r>
      <w:r w:rsidRPr="007D3784">
        <w:rPr>
          <w:rFonts w:ascii="Times New Roman" w:hAnsi="Times New Roman" w:cs="Times New Roman"/>
          <w:sz w:val="28"/>
          <w:szCs w:val="28"/>
        </w:rPr>
        <w:tab/>
      </w:r>
      <w:r w:rsidRPr="007D3784">
        <w:rPr>
          <w:rFonts w:ascii="Times New Roman" w:hAnsi="Times New Roman" w:cs="Times New Roman"/>
          <w:sz w:val="28"/>
          <w:szCs w:val="28"/>
        </w:rPr>
        <w:tab/>
      </w:r>
      <w:r w:rsidRPr="007D3784">
        <w:rPr>
          <w:rFonts w:ascii="Times New Roman" w:hAnsi="Times New Roman" w:cs="Times New Roman"/>
          <w:sz w:val="28"/>
          <w:szCs w:val="28"/>
        </w:rPr>
        <w:tab/>
      </w:r>
      <w:r w:rsidRPr="007D3784">
        <w:rPr>
          <w:rFonts w:ascii="Times New Roman" w:hAnsi="Times New Roman" w:cs="Times New Roman"/>
          <w:sz w:val="28"/>
          <w:szCs w:val="28"/>
        </w:rPr>
        <w:tab/>
      </w:r>
      <w:r w:rsidRPr="007D3784">
        <w:rPr>
          <w:rFonts w:ascii="Times New Roman" w:hAnsi="Times New Roman" w:cs="Times New Roman"/>
          <w:sz w:val="28"/>
          <w:szCs w:val="28"/>
        </w:rPr>
        <w:tab/>
      </w:r>
      <w:r w:rsidRPr="007D3784">
        <w:rPr>
          <w:rFonts w:ascii="Times New Roman" w:hAnsi="Times New Roman" w:cs="Times New Roman"/>
          <w:sz w:val="28"/>
          <w:szCs w:val="28"/>
        </w:rPr>
        <w:tab/>
        <w:t xml:space="preserve">    -  1 ед.;</w:t>
      </w:r>
    </w:p>
    <w:p w:rsidR="00160669" w:rsidRPr="007D3784" w:rsidRDefault="00160669" w:rsidP="007D3784">
      <w:pPr>
        <w:spacing w:after="0" w:line="22" w:lineRule="atLeast"/>
        <w:ind w:firstLine="709"/>
        <w:jc w:val="both"/>
        <w:rPr>
          <w:rFonts w:ascii="Times New Roman" w:hAnsi="Times New Roman" w:cs="Times New Roman"/>
          <w:sz w:val="28"/>
          <w:szCs w:val="28"/>
        </w:rPr>
      </w:pPr>
      <w:r w:rsidRPr="007D3784">
        <w:rPr>
          <w:rFonts w:ascii="Times New Roman" w:hAnsi="Times New Roman" w:cs="Times New Roman"/>
          <w:sz w:val="28"/>
          <w:szCs w:val="28"/>
        </w:rPr>
        <w:t>- Тракторы «</w:t>
      </w:r>
      <w:r w:rsidRPr="007D3784">
        <w:rPr>
          <w:rFonts w:ascii="Times New Roman" w:hAnsi="Times New Roman" w:cs="Times New Roman"/>
          <w:sz w:val="28"/>
          <w:szCs w:val="28"/>
          <w:lang w:val="en-US"/>
        </w:rPr>
        <w:t>YTO</w:t>
      </w:r>
      <w:r w:rsidRPr="007D3784">
        <w:rPr>
          <w:rFonts w:ascii="Times New Roman" w:hAnsi="Times New Roman" w:cs="Times New Roman"/>
          <w:sz w:val="28"/>
          <w:szCs w:val="28"/>
        </w:rPr>
        <w:t>», «</w:t>
      </w:r>
      <w:r w:rsidRPr="007D3784">
        <w:rPr>
          <w:rFonts w:ascii="Times New Roman" w:hAnsi="Times New Roman" w:cs="Times New Roman"/>
          <w:sz w:val="28"/>
          <w:szCs w:val="28"/>
          <w:lang w:val="en-US"/>
        </w:rPr>
        <w:t>LOVOL</w:t>
      </w:r>
      <w:r w:rsidRPr="007D3784">
        <w:rPr>
          <w:rFonts w:ascii="Times New Roman" w:hAnsi="Times New Roman" w:cs="Times New Roman"/>
          <w:sz w:val="28"/>
          <w:szCs w:val="28"/>
        </w:rPr>
        <w:t>» различных модификаций  - 8 ед.</w:t>
      </w:r>
    </w:p>
    <w:p w:rsidR="00160669" w:rsidRPr="007D3784" w:rsidRDefault="004D3A66" w:rsidP="007D3784">
      <w:pPr>
        <w:spacing w:after="0" w:line="22" w:lineRule="atLeast"/>
        <w:ind w:firstLine="709"/>
        <w:jc w:val="both"/>
        <w:rPr>
          <w:rFonts w:ascii="Times New Roman" w:eastAsia="Calibri" w:hAnsi="Times New Roman" w:cs="Times New Roman"/>
          <w:sz w:val="28"/>
          <w:szCs w:val="28"/>
        </w:rPr>
      </w:pPr>
      <w:r w:rsidRPr="007D3784">
        <w:rPr>
          <w:rFonts w:ascii="Times New Roman" w:hAnsi="Times New Roman" w:cs="Times New Roman"/>
          <w:bCs/>
          <w:sz w:val="28"/>
          <w:szCs w:val="28"/>
        </w:rPr>
        <w:t>По направлению возмещение</w:t>
      </w:r>
      <w:r w:rsidRPr="007D3784">
        <w:rPr>
          <w:rFonts w:ascii="Times New Roman" w:hAnsi="Times New Roman" w:cs="Times New Roman"/>
          <w:b/>
          <w:bCs/>
          <w:sz w:val="28"/>
          <w:szCs w:val="28"/>
        </w:rPr>
        <w:t xml:space="preserve"> </w:t>
      </w:r>
      <w:r w:rsidRPr="007D3784">
        <w:rPr>
          <w:rFonts w:ascii="Times New Roman" w:hAnsi="Times New Roman" w:cs="Times New Roman"/>
          <w:bCs/>
          <w:sz w:val="28"/>
          <w:szCs w:val="28"/>
        </w:rPr>
        <w:t>части затрат на разведение специализированного мясного крупного рогатого скота государственная поддержка за 2020 год составила 57,5 млн. рублей. Поголовье специализированного мясного крупного рогатого скота на отчетную дату составляет 47,7 тыс. голов.</w:t>
      </w:r>
    </w:p>
    <w:p w:rsidR="004D3A66" w:rsidRPr="007D3784" w:rsidRDefault="004D3A66" w:rsidP="007D3784">
      <w:pPr>
        <w:spacing w:after="0" w:line="22" w:lineRule="atLeast"/>
        <w:ind w:firstLine="709"/>
        <w:jc w:val="both"/>
        <w:rPr>
          <w:rFonts w:ascii="Times New Roman" w:hAnsi="Times New Roman" w:cs="Times New Roman"/>
          <w:sz w:val="28"/>
          <w:szCs w:val="28"/>
        </w:rPr>
      </w:pPr>
      <w:r w:rsidRPr="007D3784">
        <w:rPr>
          <w:rFonts w:ascii="Times New Roman" w:hAnsi="Times New Roman" w:cs="Times New Roman"/>
          <w:sz w:val="28"/>
          <w:szCs w:val="28"/>
        </w:rPr>
        <w:t>По мероприятию «</w:t>
      </w:r>
      <w:r w:rsidRPr="007D3784">
        <w:rPr>
          <w:rFonts w:ascii="Times New Roman" w:hAnsi="Times New Roman" w:cs="Times New Roman"/>
          <w:i/>
          <w:sz w:val="28"/>
          <w:szCs w:val="28"/>
        </w:rPr>
        <w:t>Развитие семейных животноводческих ферм Республики Алтай</w:t>
      </w:r>
      <w:r w:rsidRPr="007D3784">
        <w:rPr>
          <w:rFonts w:ascii="Times New Roman" w:hAnsi="Times New Roman" w:cs="Times New Roman"/>
          <w:sz w:val="28"/>
          <w:szCs w:val="28"/>
        </w:rPr>
        <w:t>», выплачено 47,1 млн. рублей, привлечены собственные средства участников программы – 11,8 млн. рублей. В результате конкурсного отбора финалистами признано 18 хозяйств. Средний размер гранта составил 2,6 млн. рублей, средства были направлены на приобретение сельскохозяйственной техники, оборудования, и животных.</w:t>
      </w:r>
    </w:p>
    <w:p w:rsidR="003E6B3D" w:rsidRDefault="004D3A66" w:rsidP="007D3784">
      <w:pPr>
        <w:spacing w:after="0" w:line="22" w:lineRule="atLeast"/>
        <w:ind w:firstLine="709"/>
        <w:jc w:val="both"/>
        <w:rPr>
          <w:rFonts w:ascii="Times New Roman" w:hAnsi="Times New Roman" w:cs="Times New Roman"/>
          <w:sz w:val="28"/>
          <w:szCs w:val="28"/>
        </w:rPr>
      </w:pPr>
      <w:r w:rsidRPr="007D3784">
        <w:rPr>
          <w:rFonts w:ascii="Times New Roman" w:hAnsi="Times New Roman" w:cs="Times New Roman"/>
          <w:sz w:val="28"/>
          <w:szCs w:val="28"/>
        </w:rPr>
        <w:t xml:space="preserve">По мероприятию «Начинающий фермер» выделено 27,8 млн. рублей. В результате конкурсного отбора финалистами признаны 12 хозяйств. Средний размер гранта составил 2,3 млн. рублей, средства были направлены на приобретение сельскохозяйственной техники, оборудования и животных. </w:t>
      </w:r>
    </w:p>
    <w:p w:rsidR="004D3A66" w:rsidRPr="007D3784" w:rsidRDefault="004D3A66" w:rsidP="007D3784">
      <w:pPr>
        <w:spacing w:after="0" w:line="22" w:lineRule="atLeast"/>
        <w:ind w:firstLine="709"/>
        <w:jc w:val="both"/>
        <w:rPr>
          <w:rFonts w:ascii="Times New Roman" w:eastAsia="Calibri" w:hAnsi="Times New Roman" w:cs="Times New Roman"/>
          <w:sz w:val="28"/>
          <w:szCs w:val="28"/>
        </w:rPr>
      </w:pPr>
      <w:r w:rsidRPr="007D3784">
        <w:rPr>
          <w:rFonts w:ascii="Times New Roman" w:eastAsia="Calibri" w:hAnsi="Times New Roman" w:cs="Times New Roman"/>
          <w:sz w:val="28"/>
          <w:szCs w:val="28"/>
        </w:rPr>
        <w:t>В рамках Государственной Программы «Развития сельского хозяйства и регулирование рынков сельскохозяйственной продукции, сырья и продовольствия» за период 2015-2020 гг. грантовая поддержка оказана 342 грантополучателям по направлениям «Поддержка начинающих фермеров» и «Развитие семейных животноводческих ферм» на общую сумму 442,3 млн. рублей.</w:t>
      </w:r>
    </w:p>
    <w:p w:rsidR="004D3A66" w:rsidRPr="007D3784" w:rsidRDefault="004D3A66" w:rsidP="007D3784">
      <w:pPr>
        <w:spacing w:after="0" w:line="22" w:lineRule="atLeast"/>
        <w:ind w:firstLine="709"/>
        <w:jc w:val="both"/>
        <w:rPr>
          <w:rFonts w:ascii="Times New Roman" w:eastAsia="Calibri" w:hAnsi="Times New Roman" w:cs="Times New Roman"/>
          <w:sz w:val="28"/>
          <w:szCs w:val="28"/>
        </w:rPr>
      </w:pPr>
      <w:r w:rsidRPr="007D3784">
        <w:rPr>
          <w:rFonts w:ascii="Times New Roman" w:eastAsia="Calibri" w:hAnsi="Times New Roman" w:cs="Times New Roman"/>
          <w:sz w:val="28"/>
          <w:szCs w:val="28"/>
        </w:rPr>
        <w:t>С целью проверки сохранности имущества, приобретенного с использованием средств грантовой поддержки, подтверждения и (или) не подтверждения целевого расходования грантовых средств, соблюдения условий соглашений и анализа деятельности крестьянского (фермерского) хозяйства, комиссией Министерства ежегодно проводятся выездные проверки.</w:t>
      </w:r>
    </w:p>
    <w:p w:rsidR="004D3A66" w:rsidRPr="007D3784" w:rsidRDefault="004D3A66" w:rsidP="007D3784">
      <w:pPr>
        <w:spacing w:after="0" w:line="22" w:lineRule="atLeast"/>
        <w:ind w:firstLine="709"/>
        <w:jc w:val="both"/>
        <w:rPr>
          <w:rFonts w:ascii="Times New Roman" w:eastAsia="Calibri" w:hAnsi="Times New Roman" w:cs="Times New Roman"/>
          <w:sz w:val="28"/>
          <w:szCs w:val="28"/>
        </w:rPr>
      </w:pPr>
      <w:r w:rsidRPr="007D3784">
        <w:rPr>
          <w:rFonts w:ascii="Times New Roman" w:eastAsia="Calibri" w:hAnsi="Times New Roman" w:cs="Times New Roman"/>
          <w:sz w:val="28"/>
          <w:szCs w:val="28"/>
        </w:rPr>
        <w:t xml:space="preserve">С начала 2020 года проведено 39 плановых проверок в отношении грантополучателей 2016-2018 гг. по программам «Поддержка начинающих фермеров» и «Развития семейных животноводческих ферм» Республики Алтай, на основании изданного Министерством приказа от 13 января 2020 г. № 3 «О проведении контрольных мероприятий по использованию средств государственной поддержки» и графика выездов. </w:t>
      </w:r>
    </w:p>
    <w:p w:rsidR="004D3A66" w:rsidRPr="007D3784" w:rsidRDefault="004D3A66" w:rsidP="007D3784">
      <w:pPr>
        <w:spacing w:after="0" w:line="22" w:lineRule="atLeast"/>
        <w:ind w:firstLine="709"/>
        <w:jc w:val="both"/>
        <w:rPr>
          <w:rFonts w:ascii="Times New Roman" w:eastAsia="Calibri" w:hAnsi="Times New Roman" w:cs="Times New Roman"/>
          <w:sz w:val="28"/>
          <w:szCs w:val="28"/>
        </w:rPr>
      </w:pPr>
      <w:r w:rsidRPr="007D3784">
        <w:rPr>
          <w:rFonts w:ascii="Times New Roman" w:eastAsia="Calibri" w:hAnsi="Times New Roman" w:cs="Times New Roman"/>
          <w:sz w:val="28"/>
          <w:szCs w:val="28"/>
        </w:rPr>
        <w:lastRenderedPageBreak/>
        <w:t xml:space="preserve">С 2017 года средства гранта перечисляются на лицевые счета грантополучателей открытые в Управлении Федерального казначейства Республики Алтай. </w:t>
      </w:r>
    </w:p>
    <w:p w:rsidR="006D65A2" w:rsidRPr="007D3784" w:rsidRDefault="004D3A66" w:rsidP="007D3784">
      <w:pPr>
        <w:spacing w:after="0" w:line="22" w:lineRule="atLeast"/>
        <w:ind w:firstLine="709"/>
        <w:contextualSpacing/>
        <w:jc w:val="both"/>
        <w:rPr>
          <w:rFonts w:ascii="Times New Roman" w:eastAsia="Calibri" w:hAnsi="Times New Roman" w:cs="Times New Roman"/>
          <w:sz w:val="28"/>
          <w:szCs w:val="28"/>
        </w:rPr>
      </w:pPr>
      <w:r w:rsidRPr="007D3784">
        <w:rPr>
          <w:rFonts w:ascii="Times New Roman" w:eastAsia="Calibri" w:hAnsi="Times New Roman" w:cs="Times New Roman"/>
          <w:sz w:val="28"/>
          <w:szCs w:val="28"/>
        </w:rPr>
        <w:t>Освоение средств грантов, полученных аграриями в 2017 году по состоянию на 01.01.2021 года составило по программе «Поддержка начинающих фермеров» -  100% (срок освоения грантовых средств по календарному плану 18 месяцев до 16.12.2018 г.,) по программе «Развития семейных животноводческих ферм» - 100 % (срок освоения грантовых средств по календарному плану 24 месяца до 19.07.2019 г.). Освоение средств грантов, полученных аграриями в 2018 году по состоянию на 01.01.2021 года по программе «Развития семейных животноводческих ферм» составило 96,2 % (срок освоения грантовых средств по календарному плану 24 месяца до 06.09.2020 г.).</w:t>
      </w:r>
    </w:p>
    <w:p w:rsidR="004D3A66" w:rsidRPr="007D3784" w:rsidRDefault="004D3A66" w:rsidP="007D3784">
      <w:pPr>
        <w:spacing w:after="0" w:line="22" w:lineRule="atLeast"/>
        <w:ind w:firstLine="709"/>
        <w:jc w:val="both"/>
        <w:rPr>
          <w:rFonts w:ascii="Times New Roman" w:hAnsi="Times New Roman" w:cs="Times New Roman"/>
          <w:sz w:val="28"/>
          <w:szCs w:val="28"/>
        </w:rPr>
      </w:pPr>
      <w:r w:rsidRPr="007D3784">
        <w:rPr>
          <w:rFonts w:ascii="Times New Roman" w:hAnsi="Times New Roman" w:cs="Times New Roman"/>
          <w:sz w:val="28"/>
          <w:szCs w:val="28"/>
        </w:rPr>
        <w:t xml:space="preserve">В 2020 году на </w:t>
      </w:r>
      <w:r w:rsidRPr="007D3784">
        <w:rPr>
          <w:rFonts w:ascii="Times New Roman" w:hAnsi="Times New Roman" w:cs="Times New Roman"/>
          <w:i/>
          <w:sz w:val="28"/>
          <w:szCs w:val="28"/>
        </w:rPr>
        <w:t>развитие материально-технической базы сельскохозяйственных потребительских кооперативов</w:t>
      </w:r>
      <w:r w:rsidRPr="007D3784">
        <w:rPr>
          <w:rFonts w:ascii="Times New Roman" w:hAnsi="Times New Roman" w:cs="Times New Roman"/>
          <w:sz w:val="28"/>
          <w:szCs w:val="28"/>
        </w:rPr>
        <w:t xml:space="preserve"> предоставлена государственная поддержка </w:t>
      </w:r>
      <w:r w:rsidR="00B96B46" w:rsidRPr="007D3784">
        <w:rPr>
          <w:rFonts w:ascii="Times New Roman" w:hAnsi="Times New Roman" w:cs="Times New Roman"/>
          <w:sz w:val="28"/>
          <w:szCs w:val="28"/>
        </w:rPr>
        <w:t>3</w:t>
      </w:r>
      <w:r w:rsidRPr="007D3784">
        <w:rPr>
          <w:rFonts w:ascii="Times New Roman" w:hAnsi="Times New Roman" w:cs="Times New Roman"/>
          <w:sz w:val="28"/>
          <w:szCs w:val="28"/>
        </w:rPr>
        <w:t xml:space="preserve"> сельскохозяйственным потребительским кооперативам на общую сумму 37 млн. рублей, привлечены собственные средства участников программы – 19</w:t>
      </w:r>
      <w:r w:rsidR="00B96B46" w:rsidRPr="007D3784">
        <w:rPr>
          <w:rFonts w:ascii="Times New Roman" w:hAnsi="Times New Roman" w:cs="Times New Roman"/>
          <w:sz w:val="28"/>
          <w:szCs w:val="28"/>
        </w:rPr>
        <w:t>,2</w:t>
      </w:r>
      <w:r w:rsidRPr="007D3784">
        <w:rPr>
          <w:rFonts w:ascii="Times New Roman" w:hAnsi="Times New Roman" w:cs="Times New Roman"/>
          <w:sz w:val="28"/>
          <w:szCs w:val="28"/>
        </w:rPr>
        <w:t xml:space="preserve"> </w:t>
      </w:r>
      <w:r w:rsidR="00B96B46" w:rsidRPr="007D3784">
        <w:rPr>
          <w:rFonts w:ascii="Times New Roman" w:hAnsi="Times New Roman" w:cs="Times New Roman"/>
          <w:sz w:val="28"/>
          <w:szCs w:val="28"/>
        </w:rPr>
        <w:t>млн</w:t>
      </w:r>
      <w:r w:rsidRPr="007D3784">
        <w:rPr>
          <w:rFonts w:ascii="Times New Roman" w:hAnsi="Times New Roman" w:cs="Times New Roman"/>
          <w:sz w:val="28"/>
          <w:szCs w:val="28"/>
        </w:rPr>
        <w:t xml:space="preserve">. рублей. </w:t>
      </w:r>
    </w:p>
    <w:p w:rsidR="004D3A66" w:rsidRPr="007D3784" w:rsidRDefault="004D3A66" w:rsidP="007D3784">
      <w:pPr>
        <w:spacing w:after="0" w:line="22" w:lineRule="atLeast"/>
        <w:ind w:firstLine="709"/>
        <w:jc w:val="both"/>
        <w:rPr>
          <w:rFonts w:ascii="Times New Roman" w:hAnsi="Times New Roman" w:cs="Times New Roman"/>
          <w:sz w:val="28"/>
          <w:szCs w:val="28"/>
        </w:rPr>
      </w:pPr>
      <w:r w:rsidRPr="007D3784">
        <w:rPr>
          <w:rFonts w:ascii="Times New Roman" w:hAnsi="Times New Roman" w:cs="Times New Roman"/>
          <w:sz w:val="28"/>
          <w:szCs w:val="28"/>
        </w:rPr>
        <w:t>- СППК «Бичикту Боом» (Онгудайский район) – 5</w:t>
      </w:r>
      <w:r w:rsidR="00B96B46" w:rsidRPr="007D3784">
        <w:rPr>
          <w:rFonts w:ascii="Times New Roman" w:hAnsi="Times New Roman" w:cs="Times New Roman"/>
          <w:sz w:val="28"/>
          <w:szCs w:val="28"/>
        </w:rPr>
        <w:t>,9</w:t>
      </w:r>
      <w:r w:rsidRPr="007D3784">
        <w:rPr>
          <w:rFonts w:ascii="Times New Roman" w:hAnsi="Times New Roman" w:cs="Times New Roman"/>
          <w:sz w:val="28"/>
          <w:szCs w:val="28"/>
        </w:rPr>
        <w:t xml:space="preserve"> </w:t>
      </w:r>
      <w:r w:rsidR="00B96B46" w:rsidRPr="007D3784">
        <w:rPr>
          <w:rFonts w:ascii="Times New Roman" w:hAnsi="Times New Roman" w:cs="Times New Roman"/>
          <w:sz w:val="28"/>
          <w:szCs w:val="28"/>
        </w:rPr>
        <w:t>млн</w:t>
      </w:r>
      <w:r w:rsidRPr="007D3784">
        <w:rPr>
          <w:rFonts w:ascii="Times New Roman" w:hAnsi="Times New Roman" w:cs="Times New Roman"/>
          <w:sz w:val="28"/>
          <w:szCs w:val="28"/>
        </w:rPr>
        <w:t>. рублей, на приобретение оборудования для глубокой переработки мяса – 4</w:t>
      </w:r>
      <w:r w:rsidR="00B96B46" w:rsidRPr="007D3784">
        <w:rPr>
          <w:rFonts w:ascii="Times New Roman" w:hAnsi="Times New Roman" w:cs="Times New Roman"/>
          <w:sz w:val="28"/>
          <w:szCs w:val="28"/>
        </w:rPr>
        <w:t>,8</w:t>
      </w:r>
      <w:r w:rsidRPr="007D3784">
        <w:rPr>
          <w:rFonts w:ascii="Times New Roman" w:hAnsi="Times New Roman" w:cs="Times New Roman"/>
          <w:sz w:val="28"/>
          <w:szCs w:val="28"/>
        </w:rPr>
        <w:t xml:space="preserve"> </w:t>
      </w:r>
      <w:r w:rsidR="00B96B46" w:rsidRPr="007D3784">
        <w:rPr>
          <w:rFonts w:ascii="Times New Roman" w:hAnsi="Times New Roman" w:cs="Times New Roman"/>
          <w:sz w:val="28"/>
          <w:szCs w:val="28"/>
        </w:rPr>
        <w:t>млн</w:t>
      </w:r>
      <w:r w:rsidRPr="007D3784">
        <w:rPr>
          <w:rFonts w:ascii="Times New Roman" w:hAnsi="Times New Roman" w:cs="Times New Roman"/>
          <w:sz w:val="28"/>
          <w:szCs w:val="28"/>
        </w:rPr>
        <w:t>. рублей, на приобретение транспорта – 1</w:t>
      </w:r>
      <w:r w:rsidR="00B96B46" w:rsidRPr="007D3784">
        <w:rPr>
          <w:rFonts w:ascii="Times New Roman" w:hAnsi="Times New Roman" w:cs="Times New Roman"/>
          <w:sz w:val="28"/>
          <w:szCs w:val="28"/>
        </w:rPr>
        <w:t>,</w:t>
      </w:r>
      <w:r w:rsidRPr="007D3784">
        <w:rPr>
          <w:rFonts w:ascii="Times New Roman" w:hAnsi="Times New Roman" w:cs="Times New Roman"/>
          <w:sz w:val="28"/>
          <w:szCs w:val="28"/>
        </w:rPr>
        <w:t xml:space="preserve">0 </w:t>
      </w:r>
      <w:r w:rsidR="00B96B46" w:rsidRPr="007D3784">
        <w:rPr>
          <w:rFonts w:ascii="Times New Roman" w:hAnsi="Times New Roman" w:cs="Times New Roman"/>
          <w:sz w:val="28"/>
          <w:szCs w:val="28"/>
        </w:rPr>
        <w:t>млн</w:t>
      </w:r>
      <w:r w:rsidRPr="007D3784">
        <w:rPr>
          <w:rFonts w:ascii="Times New Roman" w:hAnsi="Times New Roman" w:cs="Times New Roman"/>
          <w:sz w:val="28"/>
          <w:szCs w:val="28"/>
        </w:rPr>
        <w:t xml:space="preserve">. рублей. У кооператива имеется производственное помещение, где будет осуществляться глубокая переработка мяса, расположенная по адресу: с. Бичикту - Боом, </w:t>
      </w:r>
      <w:r w:rsidR="00B96B46" w:rsidRPr="007D3784">
        <w:rPr>
          <w:rFonts w:ascii="Times New Roman" w:hAnsi="Times New Roman" w:cs="Times New Roman"/>
          <w:sz w:val="28"/>
          <w:szCs w:val="28"/>
        </w:rPr>
        <w:br/>
      </w:r>
      <w:r w:rsidRPr="007D3784">
        <w:rPr>
          <w:rFonts w:ascii="Times New Roman" w:hAnsi="Times New Roman" w:cs="Times New Roman"/>
          <w:sz w:val="28"/>
          <w:szCs w:val="28"/>
        </w:rPr>
        <w:t>ул. Сетерлинская 25. Перечень планируемой к запуску продукции в кооперативе: мясные полуфабрикаты замороженные, мясо кусковое охлажденное, субпродукты, суповые наборы. Производственная мощность 98 тонн готовой продукции в год.</w:t>
      </w:r>
    </w:p>
    <w:p w:rsidR="004D3A66" w:rsidRPr="007D3784" w:rsidRDefault="004D3A66" w:rsidP="007D3784">
      <w:pPr>
        <w:spacing w:after="0" w:line="22" w:lineRule="atLeast"/>
        <w:ind w:firstLine="709"/>
        <w:jc w:val="both"/>
        <w:rPr>
          <w:rFonts w:ascii="Times New Roman" w:hAnsi="Times New Roman" w:cs="Times New Roman"/>
          <w:sz w:val="28"/>
          <w:szCs w:val="28"/>
        </w:rPr>
      </w:pPr>
      <w:r w:rsidRPr="007D3784">
        <w:rPr>
          <w:rFonts w:ascii="Times New Roman" w:hAnsi="Times New Roman" w:cs="Times New Roman"/>
          <w:sz w:val="28"/>
          <w:szCs w:val="28"/>
        </w:rPr>
        <w:t>- СППК «Чемал развитие» (Чемальский район) – 17</w:t>
      </w:r>
      <w:r w:rsidR="00B96B46" w:rsidRPr="007D3784">
        <w:rPr>
          <w:rFonts w:ascii="Times New Roman" w:hAnsi="Times New Roman" w:cs="Times New Roman"/>
          <w:sz w:val="28"/>
          <w:szCs w:val="28"/>
        </w:rPr>
        <w:t>,3</w:t>
      </w:r>
      <w:r w:rsidRPr="007D3784">
        <w:rPr>
          <w:rFonts w:ascii="Times New Roman" w:hAnsi="Times New Roman" w:cs="Times New Roman"/>
          <w:sz w:val="28"/>
          <w:szCs w:val="28"/>
        </w:rPr>
        <w:t xml:space="preserve"> </w:t>
      </w:r>
      <w:r w:rsidR="00B96B46" w:rsidRPr="007D3784">
        <w:rPr>
          <w:rFonts w:ascii="Times New Roman" w:hAnsi="Times New Roman" w:cs="Times New Roman"/>
          <w:sz w:val="28"/>
          <w:szCs w:val="28"/>
        </w:rPr>
        <w:t>млн</w:t>
      </w:r>
      <w:r w:rsidRPr="007D3784">
        <w:rPr>
          <w:rFonts w:ascii="Times New Roman" w:hAnsi="Times New Roman" w:cs="Times New Roman"/>
          <w:sz w:val="28"/>
          <w:szCs w:val="28"/>
        </w:rPr>
        <w:t>. рублей на приобретение оборудования для глубокой переработки мяса на основе местного сырья, изготовление мясных деликатесов. У кооператива в собственности имеется убойный цех по адресу: Чемальский район, с. Элекмонар, мощностью 15 голов в смену. Планируемый ассортимент выпускаемой продукции: сырокопченые колбасы, полукопченные колбасы, варено-копченые колбасы, сыровяленные колбасы, чипсы мясные и др. Производственная мощность 167 тонн готовой продукции в год.</w:t>
      </w:r>
    </w:p>
    <w:p w:rsidR="004D3A66" w:rsidRPr="007D3784" w:rsidRDefault="004D3A66" w:rsidP="007D3784">
      <w:pPr>
        <w:spacing w:after="0" w:line="22" w:lineRule="atLeast"/>
        <w:ind w:firstLine="709"/>
        <w:jc w:val="both"/>
        <w:rPr>
          <w:rFonts w:ascii="Times New Roman" w:hAnsi="Times New Roman" w:cs="Times New Roman"/>
          <w:sz w:val="28"/>
          <w:szCs w:val="28"/>
        </w:rPr>
      </w:pPr>
      <w:r w:rsidRPr="007D3784">
        <w:rPr>
          <w:rFonts w:ascii="Times New Roman" w:hAnsi="Times New Roman" w:cs="Times New Roman"/>
          <w:sz w:val="28"/>
          <w:szCs w:val="28"/>
        </w:rPr>
        <w:t>- СППК «Алтаймясо» (Майминский район) – 13</w:t>
      </w:r>
      <w:r w:rsidR="00B96B46" w:rsidRPr="007D3784">
        <w:rPr>
          <w:rFonts w:ascii="Times New Roman" w:hAnsi="Times New Roman" w:cs="Times New Roman"/>
          <w:sz w:val="28"/>
          <w:szCs w:val="28"/>
        </w:rPr>
        <w:t>,9</w:t>
      </w:r>
      <w:r w:rsidRPr="007D3784">
        <w:rPr>
          <w:rFonts w:ascii="Times New Roman" w:hAnsi="Times New Roman" w:cs="Times New Roman"/>
          <w:sz w:val="28"/>
          <w:szCs w:val="28"/>
        </w:rPr>
        <w:t xml:space="preserve"> </w:t>
      </w:r>
      <w:r w:rsidR="00B96B46" w:rsidRPr="007D3784">
        <w:rPr>
          <w:rFonts w:ascii="Times New Roman" w:hAnsi="Times New Roman" w:cs="Times New Roman"/>
          <w:sz w:val="28"/>
          <w:szCs w:val="28"/>
        </w:rPr>
        <w:t>млн</w:t>
      </w:r>
      <w:r w:rsidRPr="007D3784">
        <w:rPr>
          <w:rFonts w:ascii="Times New Roman" w:hAnsi="Times New Roman" w:cs="Times New Roman"/>
          <w:sz w:val="28"/>
          <w:szCs w:val="28"/>
        </w:rPr>
        <w:t xml:space="preserve">. рублей, на приобретение оборудования для переработки мяса – 13 </w:t>
      </w:r>
      <w:r w:rsidR="00B96B46" w:rsidRPr="007D3784">
        <w:rPr>
          <w:rFonts w:ascii="Times New Roman" w:hAnsi="Times New Roman" w:cs="Times New Roman"/>
          <w:sz w:val="28"/>
          <w:szCs w:val="28"/>
        </w:rPr>
        <w:t>млн</w:t>
      </w:r>
      <w:r w:rsidRPr="007D3784">
        <w:rPr>
          <w:rFonts w:ascii="Times New Roman" w:hAnsi="Times New Roman" w:cs="Times New Roman"/>
          <w:sz w:val="28"/>
          <w:szCs w:val="28"/>
        </w:rPr>
        <w:t>. рублей, приобретение авторефрижератора – 854 тыс. рублей. Участником кооператива является предприятие ООО «Горно-Алтайский мясоперерабатывающий завод», которое является одним из перспективных мясоперерабатывающих предприятий Республики Алтай и уже имеет налаженные рынки сбыта. СППК «Алтаймясо» за счет средств гранта планирует расширить ассортимент мясной продукции, выпускаемой ООО «Горно-Алтайский мясоперерабатывающий завод».</w:t>
      </w:r>
      <w:r w:rsidR="00B96B46" w:rsidRPr="007D3784">
        <w:rPr>
          <w:rFonts w:ascii="Times New Roman" w:hAnsi="Times New Roman" w:cs="Times New Roman"/>
          <w:sz w:val="28"/>
          <w:szCs w:val="28"/>
        </w:rPr>
        <w:t xml:space="preserve"> </w:t>
      </w:r>
      <w:r w:rsidRPr="007D3784">
        <w:rPr>
          <w:rFonts w:ascii="Times New Roman" w:hAnsi="Times New Roman" w:cs="Times New Roman"/>
          <w:sz w:val="28"/>
          <w:szCs w:val="28"/>
        </w:rPr>
        <w:t xml:space="preserve">СППК «Алтаймясо» </w:t>
      </w:r>
      <w:r w:rsidRPr="007D3784">
        <w:rPr>
          <w:rFonts w:ascii="Times New Roman" w:hAnsi="Times New Roman" w:cs="Times New Roman"/>
          <w:sz w:val="28"/>
          <w:szCs w:val="28"/>
        </w:rPr>
        <w:lastRenderedPageBreak/>
        <w:t>планируют производить мясную продукцию по уже разработанным ТУ ООО «Горно-Алтайского мясоперерабатывающего завода». Производственная мощность до 444 тонн готовой продукции в год.</w:t>
      </w:r>
    </w:p>
    <w:p w:rsidR="00B96B46" w:rsidRPr="007D3784" w:rsidRDefault="00B96B46" w:rsidP="007D3784">
      <w:pPr>
        <w:spacing w:after="0" w:line="22" w:lineRule="atLeast"/>
        <w:ind w:firstLine="709"/>
        <w:jc w:val="both"/>
        <w:rPr>
          <w:rFonts w:ascii="Times New Roman" w:hAnsi="Times New Roman" w:cs="Times New Roman"/>
          <w:sz w:val="28"/>
          <w:szCs w:val="28"/>
        </w:rPr>
      </w:pPr>
      <w:r w:rsidRPr="007D3784">
        <w:rPr>
          <w:rFonts w:ascii="Times New Roman" w:hAnsi="Times New Roman" w:cs="Times New Roman"/>
          <w:b/>
          <w:sz w:val="28"/>
          <w:szCs w:val="28"/>
        </w:rPr>
        <w:t>Подпрограмма</w:t>
      </w:r>
      <w:r w:rsidRPr="007D3784">
        <w:rPr>
          <w:rFonts w:ascii="Times New Roman" w:hAnsi="Times New Roman" w:cs="Times New Roman"/>
          <w:sz w:val="28"/>
          <w:szCs w:val="28"/>
        </w:rPr>
        <w:t xml:space="preserve"> государственной программы «</w:t>
      </w:r>
      <w:r w:rsidRPr="007D3784">
        <w:rPr>
          <w:rFonts w:ascii="Times New Roman" w:hAnsi="Times New Roman" w:cs="Times New Roman"/>
          <w:b/>
          <w:sz w:val="28"/>
          <w:szCs w:val="28"/>
        </w:rPr>
        <w:t>Обеспечение общих условий функционирования отраслей агропромышленного комплекса</w:t>
      </w:r>
      <w:r w:rsidRPr="007D3784">
        <w:rPr>
          <w:rFonts w:ascii="Times New Roman" w:hAnsi="Times New Roman" w:cs="Times New Roman"/>
          <w:sz w:val="28"/>
          <w:szCs w:val="28"/>
        </w:rPr>
        <w:t>» основными мероприятиями подпрограммы является проведение выставочно-ярмарочных мероприятий для продвижения сельскохозяйственной продукции:</w:t>
      </w:r>
    </w:p>
    <w:p w:rsidR="00B96B46" w:rsidRPr="007D3784" w:rsidRDefault="00B96B46" w:rsidP="007D3784">
      <w:pPr>
        <w:tabs>
          <w:tab w:val="left" w:pos="567"/>
        </w:tabs>
        <w:spacing w:after="0" w:line="22" w:lineRule="atLeast"/>
        <w:ind w:firstLine="709"/>
        <w:jc w:val="both"/>
        <w:rPr>
          <w:rFonts w:ascii="Times New Roman" w:hAnsi="Times New Roman" w:cs="Times New Roman"/>
          <w:sz w:val="28"/>
          <w:szCs w:val="28"/>
        </w:rPr>
      </w:pPr>
      <w:r w:rsidRPr="007D3784">
        <w:rPr>
          <w:rFonts w:ascii="Times New Roman" w:hAnsi="Times New Roman" w:cs="Times New Roman"/>
          <w:sz w:val="28"/>
          <w:szCs w:val="28"/>
        </w:rPr>
        <w:t>Всего по мероприятию «Проведение выставочно-ярмарочных мероприятий для продвижения сельскохозяйственной продукции» выделено средств на сумму 422,7 тыс. рублей за счет средств республиканского бюджета.</w:t>
      </w:r>
    </w:p>
    <w:p w:rsidR="00B96B46" w:rsidRPr="007D3784" w:rsidRDefault="00B96B46" w:rsidP="007D3784">
      <w:pPr>
        <w:tabs>
          <w:tab w:val="left" w:pos="851"/>
        </w:tabs>
        <w:spacing w:after="0" w:line="22" w:lineRule="atLeast"/>
        <w:ind w:firstLine="709"/>
        <w:jc w:val="both"/>
        <w:rPr>
          <w:rFonts w:ascii="Times New Roman" w:hAnsi="Times New Roman" w:cs="Times New Roman"/>
          <w:color w:val="000000"/>
          <w:sz w:val="28"/>
          <w:szCs w:val="28"/>
        </w:rPr>
      </w:pPr>
      <w:r w:rsidRPr="007D3784">
        <w:rPr>
          <w:rFonts w:ascii="Times New Roman" w:hAnsi="Times New Roman" w:cs="Times New Roman"/>
          <w:sz w:val="28"/>
          <w:szCs w:val="28"/>
        </w:rPr>
        <w:t xml:space="preserve">Во исполнение распоряжения Правительства Республики Алтай от 22 ноября 2013 года № 762-р в 2020 году в связи с ограничительными мероприятиями по </w:t>
      </w:r>
      <w:r w:rsidRPr="007D3784">
        <w:rPr>
          <w:rFonts w:ascii="Times New Roman" w:hAnsi="Times New Roman" w:cs="Times New Roman"/>
          <w:sz w:val="28"/>
          <w:szCs w:val="28"/>
          <w:lang w:val="en-US"/>
        </w:rPr>
        <w:t>COVID</w:t>
      </w:r>
      <w:r w:rsidRPr="007D3784">
        <w:rPr>
          <w:rFonts w:ascii="Times New Roman" w:hAnsi="Times New Roman" w:cs="Times New Roman"/>
          <w:sz w:val="28"/>
          <w:szCs w:val="28"/>
        </w:rPr>
        <w:t xml:space="preserve">-19 </w:t>
      </w:r>
      <w:r w:rsidRPr="007D3784">
        <w:rPr>
          <w:rFonts w:ascii="Times New Roman" w:hAnsi="Times New Roman" w:cs="Times New Roman"/>
          <w:color w:val="000000"/>
          <w:sz w:val="28"/>
          <w:szCs w:val="28"/>
        </w:rPr>
        <w:t>на центральной площади г. Горно-Алтайска</w:t>
      </w:r>
      <w:r w:rsidRPr="007D3784">
        <w:rPr>
          <w:rFonts w:ascii="Times New Roman" w:hAnsi="Times New Roman" w:cs="Times New Roman"/>
          <w:sz w:val="28"/>
          <w:szCs w:val="28"/>
        </w:rPr>
        <w:t xml:space="preserve"> </w:t>
      </w:r>
      <w:r w:rsidRPr="007D3784">
        <w:rPr>
          <w:rFonts w:ascii="Times New Roman" w:hAnsi="Times New Roman" w:cs="Times New Roman"/>
          <w:color w:val="000000"/>
          <w:sz w:val="28"/>
          <w:szCs w:val="28"/>
        </w:rPr>
        <w:t xml:space="preserve">15 февраля </w:t>
      </w:r>
      <w:r w:rsidRPr="007D3784">
        <w:rPr>
          <w:rFonts w:ascii="Times New Roman" w:hAnsi="Times New Roman" w:cs="Times New Roman"/>
          <w:sz w:val="28"/>
          <w:szCs w:val="28"/>
        </w:rPr>
        <w:t>проведена всего одна респ</w:t>
      </w:r>
      <w:r w:rsidRPr="007D3784">
        <w:rPr>
          <w:rFonts w:ascii="Times New Roman" w:hAnsi="Times New Roman" w:cs="Times New Roman"/>
          <w:color w:val="000000"/>
          <w:sz w:val="28"/>
          <w:szCs w:val="28"/>
        </w:rPr>
        <w:t xml:space="preserve">убликанская сельскохозяйственная ярмарка по продаже сельхозпродукции, произведенной сельхозтоваропроизводителями Республики Алтай. </w:t>
      </w:r>
    </w:p>
    <w:p w:rsidR="00B96B46" w:rsidRPr="007D3784" w:rsidRDefault="00B96B46" w:rsidP="007D3784">
      <w:pPr>
        <w:tabs>
          <w:tab w:val="left" w:pos="851"/>
        </w:tabs>
        <w:spacing w:after="0" w:line="22" w:lineRule="atLeast"/>
        <w:ind w:firstLine="709"/>
        <w:jc w:val="both"/>
        <w:rPr>
          <w:rFonts w:ascii="Times New Roman" w:hAnsi="Times New Roman" w:cs="Times New Roman"/>
          <w:color w:val="000000"/>
          <w:sz w:val="28"/>
          <w:szCs w:val="28"/>
        </w:rPr>
      </w:pPr>
      <w:r w:rsidRPr="007D3784">
        <w:rPr>
          <w:rFonts w:ascii="Times New Roman" w:hAnsi="Times New Roman" w:cs="Times New Roman"/>
          <w:color w:val="000000"/>
          <w:sz w:val="28"/>
          <w:szCs w:val="28"/>
        </w:rPr>
        <w:t xml:space="preserve">Для участия в ярмарке было зарегистрировано 137 участников, из них 98 являются местными сельхозтоваропроизводителями, 30 - из соседних регионов - Алтайского края, Новосибирской и Кемеровской областей. </w:t>
      </w:r>
    </w:p>
    <w:p w:rsidR="00B96B46" w:rsidRPr="007D3784" w:rsidRDefault="00B96B46" w:rsidP="007D3784">
      <w:pPr>
        <w:shd w:val="clear" w:color="auto" w:fill="FFFFFF"/>
        <w:spacing w:after="0" w:line="22" w:lineRule="atLeast"/>
        <w:ind w:firstLine="709"/>
        <w:jc w:val="both"/>
        <w:rPr>
          <w:rFonts w:ascii="Times New Roman" w:hAnsi="Times New Roman" w:cs="Times New Roman"/>
          <w:color w:val="000000"/>
          <w:sz w:val="28"/>
          <w:szCs w:val="28"/>
        </w:rPr>
      </w:pPr>
      <w:r w:rsidRPr="007D3784">
        <w:rPr>
          <w:rFonts w:ascii="Times New Roman" w:hAnsi="Times New Roman" w:cs="Times New Roman"/>
          <w:color w:val="000000"/>
          <w:sz w:val="28"/>
          <w:szCs w:val="28"/>
        </w:rPr>
        <w:t xml:space="preserve">Населению города были предложены: мясо (говядина, баранина, свинина, конина, сарлычатина), мясо птицы, рыба свежемороженая (озерная и речная), кисломолочная продукция, мед и продукция пчеловодства, колбасные изделия и мясные деликатесы, национальные продукты, овощи, фрукты, ягоды, папоротник, кедровый орех и многое другое. </w:t>
      </w:r>
    </w:p>
    <w:p w:rsidR="00B96B46" w:rsidRPr="007D3784" w:rsidRDefault="00B96B46" w:rsidP="007D3784">
      <w:pPr>
        <w:shd w:val="clear" w:color="auto" w:fill="FFFFFF"/>
        <w:spacing w:after="0" w:line="22" w:lineRule="atLeast"/>
        <w:ind w:firstLine="709"/>
        <w:jc w:val="both"/>
        <w:rPr>
          <w:rFonts w:ascii="Times New Roman" w:hAnsi="Times New Roman" w:cs="Times New Roman"/>
          <w:color w:val="333333"/>
          <w:sz w:val="28"/>
          <w:szCs w:val="28"/>
        </w:rPr>
      </w:pPr>
      <w:r w:rsidRPr="007D3784">
        <w:rPr>
          <w:rFonts w:ascii="Times New Roman" w:hAnsi="Times New Roman" w:cs="Times New Roman"/>
          <w:color w:val="000000"/>
          <w:sz w:val="28"/>
          <w:szCs w:val="28"/>
        </w:rPr>
        <w:t>На ярмарке реализовано мясной продукции 19,9 тонны, молочной продукции-1,5 тонны, рыбы-2,1 тонны, овощей - 0,3 тонны, дикоросов -1,7 тонн.</w:t>
      </w:r>
    </w:p>
    <w:p w:rsidR="00B96B46" w:rsidRPr="007D3784" w:rsidRDefault="00B96B46" w:rsidP="007D3784">
      <w:pPr>
        <w:spacing w:after="0" w:line="22" w:lineRule="atLeast"/>
        <w:ind w:firstLine="709"/>
        <w:contextualSpacing/>
        <w:jc w:val="both"/>
        <w:rPr>
          <w:rFonts w:ascii="Times New Roman" w:hAnsi="Times New Roman" w:cs="Times New Roman"/>
          <w:sz w:val="28"/>
          <w:szCs w:val="28"/>
        </w:rPr>
      </w:pPr>
      <w:r w:rsidRPr="007D3784">
        <w:rPr>
          <w:rFonts w:ascii="Times New Roman" w:hAnsi="Times New Roman" w:cs="Times New Roman"/>
          <w:color w:val="000000"/>
          <w:sz w:val="28"/>
          <w:szCs w:val="28"/>
        </w:rPr>
        <w:t>10 - 11 ноября 2020 года в г. Кемерово состоялась международная «Кузбасская ярмарка» - «Сделано в Сибири», от Республики Алтай участвовало 10 предпринимателей,</w:t>
      </w:r>
      <w:r w:rsidRPr="007D3784">
        <w:rPr>
          <w:rFonts w:ascii="Times New Roman" w:hAnsi="Times New Roman" w:cs="Times New Roman"/>
          <w:sz w:val="28"/>
          <w:szCs w:val="28"/>
        </w:rPr>
        <w:t xml:space="preserve"> которые предложили жителям Кузбасса мясо, мясные деликатесы, мед, лекарственные травы, чаи, дикоросы, биоактивные добавки, бальзамы и многое другое.</w:t>
      </w:r>
    </w:p>
    <w:p w:rsidR="00B96B46" w:rsidRPr="007D3784" w:rsidRDefault="00B96B46" w:rsidP="007D3784">
      <w:pPr>
        <w:spacing w:after="0" w:line="22" w:lineRule="atLeast"/>
        <w:ind w:firstLine="709"/>
        <w:jc w:val="both"/>
        <w:rPr>
          <w:rFonts w:ascii="Times New Roman" w:hAnsi="Times New Roman" w:cs="Times New Roman"/>
          <w:sz w:val="28"/>
          <w:szCs w:val="28"/>
        </w:rPr>
      </w:pPr>
      <w:r w:rsidRPr="007D3784">
        <w:rPr>
          <w:rFonts w:ascii="Times New Roman" w:hAnsi="Times New Roman" w:cs="Times New Roman"/>
          <w:b/>
          <w:sz w:val="28"/>
          <w:szCs w:val="28"/>
        </w:rPr>
        <w:t>Подпрограмма</w:t>
      </w:r>
      <w:r w:rsidRPr="007D3784">
        <w:rPr>
          <w:rFonts w:ascii="Times New Roman" w:hAnsi="Times New Roman" w:cs="Times New Roman"/>
          <w:sz w:val="28"/>
          <w:szCs w:val="28"/>
        </w:rPr>
        <w:t xml:space="preserve"> государственной программы «</w:t>
      </w:r>
      <w:r w:rsidRPr="007D3784">
        <w:rPr>
          <w:rFonts w:ascii="Times New Roman" w:hAnsi="Times New Roman" w:cs="Times New Roman"/>
          <w:b/>
          <w:sz w:val="28"/>
          <w:szCs w:val="28"/>
        </w:rPr>
        <w:t>Техническая и технологическая модернизация, инновационное развитие подотраслей сельского хозяйства и смежных отраслей</w:t>
      </w:r>
      <w:r w:rsidRPr="007D3784">
        <w:rPr>
          <w:rFonts w:ascii="Times New Roman" w:hAnsi="Times New Roman" w:cs="Times New Roman"/>
          <w:sz w:val="28"/>
          <w:szCs w:val="28"/>
        </w:rPr>
        <w:t>» основными мероприятиями подпрограммы являются:</w:t>
      </w:r>
    </w:p>
    <w:p w:rsidR="006D65A2" w:rsidRPr="007D3784" w:rsidRDefault="00E7054D" w:rsidP="007D3784">
      <w:pPr>
        <w:tabs>
          <w:tab w:val="left" w:pos="567"/>
        </w:tabs>
        <w:spacing w:after="0" w:line="22" w:lineRule="atLeast"/>
        <w:ind w:firstLine="709"/>
        <w:jc w:val="both"/>
        <w:rPr>
          <w:rFonts w:ascii="Times New Roman" w:hAnsi="Times New Roman" w:cs="Times New Roman"/>
          <w:i/>
          <w:sz w:val="28"/>
          <w:szCs w:val="28"/>
        </w:rPr>
      </w:pPr>
      <w:r w:rsidRPr="007D3784">
        <w:rPr>
          <w:rFonts w:ascii="Times New Roman" w:hAnsi="Times New Roman" w:cs="Times New Roman"/>
          <w:i/>
          <w:sz w:val="28"/>
          <w:szCs w:val="28"/>
        </w:rPr>
        <w:t>Т</w:t>
      </w:r>
      <w:r w:rsidR="00B96B46" w:rsidRPr="007D3784">
        <w:rPr>
          <w:rFonts w:ascii="Times New Roman" w:hAnsi="Times New Roman" w:cs="Times New Roman"/>
          <w:i/>
          <w:sz w:val="28"/>
          <w:szCs w:val="28"/>
        </w:rPr>
        <w:t>ехническая и технологическая модернизация, инновационное развитие подотраслей сельского хозяйства и смежных отраслей Республики Алтай</w:t>
      </w:r>
    </w:p>
    <w:p w:rsidR="00B96B46" w:rsidRPr="007D3784" w:rsidRDefault="00B96B46" w:rsidP="007D3784">
      <w:pPr>
        <w:spacing w:after="0" w:line="22" w:lineRule="atLeast"/>
        <w:ind w:firstLine="709"/>
        <w:jc w:val="both"/>
        <w:rPr>
          <w:rFonts w:ascii="Times New Roman" w:hAnsi="Times New Roman" w:cs="Times New Roman"/>
          <w:sz w:val="28"/>
          <w:szCs w:val="28"/>
        </w:rPr>
      </w:pPr>
      <w:r w:rsidRPr="007D3784">
        <w:rPr>
          <w:rFonts w:ascii="Times New Roman" w:hAnsi="Times New Roman" w:cs="Times New Roman"/>
          <w:sz w:val="28"/>
          <w:szCs w:val="28"/>
        </w:rPr>
        <w:t>В Республике Алтай принята и реализуется с 2013 года подпрограмма «</w:t>
      </w:r>
      <w:r w:rsidRPr="007D3784">
        <w:rPr>
          <w:rFonts w:ascii="Times New Roman" w:hAnsi="Times New Roman" w:cs="Times New Roman"/>
          <w:i/>
          <w:sz w:val="28"/>
          <w:szCs w:val="28"/>
        </w:rPr>
        <w:t>Техническая и технологическая модернизация</w:t>
      </w:r>
      <w:r w:rsidRPr="007D3784">
        <w:rPr>
          <w:rFonts w:ascii="Times New Roman" w:hAnsi="Times New Roman" w:cs="Times New Roman"/>
          <w:sz w:val="28"/>
          <w:szCs w:val="28"/>
        </w:rPr>
        <w:t>».</w:t>
      </w:r>
    </w:p>
    <w:p w:rsidR="00B96B46" w:rsidRPr="007D3784" w:rsidRDefault="00B96B46" w:rsidP="007D3784">
      <w:pPr>
        <w:spacing w:after="0" w:line="22" w:lineRule="atLeast"/>
        <w:ind w:firstLine="709"/>
        <w:jc w:val="both"/>
        <w:rPr>
          <w:rFonts w:ascii="Times New Roman" w:hAnsi="Times New Roman" w:cs="Times New Roman"/>
          <w:sz w:val="28"/>
          <w:szCs w:val="28"/>
        </w:rPr>
      </w:pPr>
      <w:r w:rsidRPr="007D3784">
        <w:rPr>
          <w:rFonts w:ascii="Times New Roman" w:hAnsi="Times New Roman" w:cs="Times New Roman"/>
          <w:sz w:val="28"/>
          <w:szCs w:val="28"/>
        </w:rPr>
        <w:t xml:space="preserve">Целью данной подпрограммы является стимулирование приобретения сельскохозяйственными товаропроизводителями высокотехнологичных </w:t>
      </w:r>
      <w:r w:rsidRPr="007D3784">
        <w:rPr>
          <w:rFonts w:ascii="Times New Roman" w:hAnsi="Times New Roman" w:cs="Times New Roman"/>
          <w:sz w:val="28"/>
          <w:szCs w:val="28"/>
        </w:rPr>
        <w:lastRenderedPageBreak/>
        <w:t xml:space="preserve">машин и оборудования, внедрение передовых технологий в сфере агропромышленного комплекса на региональном уровне.  </w:t>
      </w:r>
    </w:p>
    <w:p w:rsidR="00B96B46" w:rsidRPr="007D3784" w:rsidRDefault="00B96B46" w:rsidP="007D3784">
      <w:pPr>
        <w:spacing w:after="0" w:line="22" w:lineRule="atLeast"/>
        <w:ind w:firstLine="709"/>
        <w:jc w:val="both"/>
        <w:rPr>
          <w:rFonts w:ascii="Times New Roman" w:hAnsi="Times New Roman" w:cs="Times New Roman"/>
          <w:sz w:val="28"/>
          <w:szCs w:val="28"/>
        </w:rPr>
      </w:pPr>
      <w:r w:rsidRPr="007D3784">
        <w:rPr>
          <w:rFonts w:ascii="Times New Roman" w:hAnsi="Times New Roman" w:cs="Times New Roman"/>
          <w:sz w:val="28"/>
          <w:szCs w:val="28"/>
        </w:rPr>
        <w:t>За период с 2015 по 2020 годы на реализацию указанной подпрограммы сельскохозяйственным товаропроизводителям Республики Алтай доведены субсидии в сумме 259,6 млн. рублей.</w:t>
      </w:r>
    </w:p>
    <w:p w:rsidR="00B96B46" w:rsidRPr="007D3784" w:rsidRDefault="00B96B46" w:rsidP="007D3784">
      <w:pPr>
        <w:spacing w:after="0" w:line="22" w:lineRule="atLeast"/>
        <w:ind w:firstLine="709"/>
        <w:jc w:val="both"/>
        <w:rPr>
          <w:rFonts w:ascii="Times New Roman" w:hAnsi="Times New Roman" w:cs="Times New Roman"/>
          <w:sz w:val="28"/>
          <w:szCs w:val="28"/>
        </w:rPr>
      </w:pPr>
      <w:r w:rsidRPr="007D3784">
        <w:rPr>
          <w:rFonts w:ascii="Times New Roman" w:hAnsi="Times New Roman" w:cs="Times New Roman"/>
          <w:sz w:val="28"/>
          <w:szCs w:val="28"/>
        </w:rPr>
        <w:t>В том числе по годам реализации:</w:t>
      </w:r>
    </w:p>
    <w:p w:rsidR="00B96B46" w:rsidRPr="007D3784" w:rsidRDefault="00B96B46" w:rsidP="007D3784">
      <w:pPr>
        <w:spacing w:after="0" w:line="22" w:lineRule="atLeast"/>
        <w:ind w:firstLine="709"/>
        <w:jc w:val="both"/>
        <w:rPr>
          <w:rFonts w:ascii="Times New Roman" w:hAnsi="Times New Roman" w:cs="Times New Roman"/>
          <w:sz w:val="28"/>
          <w:szCs w:val="28"/>
        </w:rPr>
      </w:pPr>
      <w:r w:rsidRPr="007D3784">
        <w:rPr>
          <w:rFonts w:ascii="Times New Roman" w:hAnsi="Times New Roman" w:cs="Times New Roman"/>
          <w:sz w:val="28"/>
          <w:szCs w:val="28"/>
        </w:rPr>
        <w:t>2015 год – 40 274, 10 тыс. рублей;</w:t>
      </w:r>
    </w:p>
    <w:p w:rsidR="00B96B46" w:rsidRPr="007D3784" w:rsidRDefault="00B96B46" w:rsidP="007D3784">
      <w:pPr>
        <w:spacing w:after="0" w:line="22" w:lineRule="atLeast"/>
        <w:ind w:firstLine="709"/>
        <w:jc w:val="both"/>
        <w:rPr>
          <w:rFonts w:ascii="Times New Roman" w:hAnsi="Times New Roman" w:cs="Times New Roman"/>
          <w:sz w:val="28"/>
          <w:szCs w:val="28"/>
        </w:rPr>
      </w:pPr>
      <w:r w:rsidRPr="007D3784">
        <w:rPr>
          <w:rFonts w:ascii="Times New Roman" w:hAnsi="Times New Roman" w:cs="Times New Roman"/>
          <w:sz w:val="28"/>
          <w:szCs w:val="28"/>
        </w:rPr>
        <w:t>2016 год - 24 638,88 тыс. рублей;</w:t>
      </w:r>
    </w:p>
    <w:p w:rsidR="00B96B46" w:rsidRPr="007D3784" w:rsidRDefault="00B96B46" w:rsidP="007D3784">
      <w:pPr>
        <w:spacing w:after="0" w:line="22" w:lineRule="atLeast"/>
        <w:ind w:firstLine="709"/>
        <w:jc w:val="both"/>
        <w:rPr>
          <w:rFonts w:ascii="Times New Roman" w:hAnsi="Times New Roman" w:cs="Times New Roman"/>
          <w:sz w:val="28"/>
          <w:szCs w:val="28"/>
        </w:rPr>
      </w:pPr>
      <w:r w:rsidRPr="007D3784">
        <w:rPr>
          <w:rFonts w:ascii="Times New Roman" w:hAnsi="Times New Roman" w:cs="Times New Roman"/>
          <w:sz w:val="28"/>
          <w:szCs w:val="28"/>
        </w:rPr>
        <w:t>2017 год - 33 408,48 тыс. рублей;</w:t>
      </w:r>
    </w:p>
    <w:p w:rsidR="00B96B46" w:rsidRPr="007D3784" w:rsidRDefault="00B96B46" w:rsidP="007D3784">
      <w:pPr>
        <w:spacing w:after="0" w:line="22" w:lineRule="atLeast"/>
        <w:ind w:firstLine="709"/>
        <w:jc w:val="both"/>
        <w:rPr>
          <w:rFonts w:ascii="Times New Roman" w:hAnsi="Times New Roman" w:cs="Times New Roman"/>
          <w:sz w:val="28"/>
          <w:szCs w:val="28"/>
        </w:rPr>
      </w:pPr>
      <w:r w:rsidRPr="007D3784">
        <w:rPr>
          <w:rFonts w:ascii="Times New Roman" w:hAnsi="Times New Roman" w:cs="Times New Roman"/>
          <w:sz w:val="28"/>
          <w:szCs w:val="28"/>
        </w:rPr>
        <w:t>2018 год – 49 208,3 тыс. рублей;</w:t>
      </w:r>
    </w:p>
    <w:p w:rsidR="00B96B46" w:rsidRPr="007D3784" w:rsidRDefault="00B96B46" w:rsidP="007D3784">
      <w:pPr>
        <w:spacing w:after="0" w:line="22" w:lineRule="atLeast"/>
        <w:ind w:firstLine="709"/>
        <w:jc w:val="both"/>
        <w:rPr>
          <w:rFonts w:ascii="Times New Roman" w:hAnsi="Times New Roman" w:cs="Times New Roman"/>
          <w:sz w:val="28"/>
          <w:szCs w:val="28"/>
        </w:rPr>
      </w:pPr>
      <w:r w:rsidRPr="007D3784">
        <w:rPr>
          <w:rFonts w:ascii="Times New Roman" w:hAnsi="Times New Roman" w:cs="Times New Roman"/>
          <w:sz w:val="28"/>
          <w:szCs w:val="28"/>
        </w:rPr>
        <w:t>2019 год – 41 163,33 тыс. рублей;</w:t>
      </w:r>
    </w:p>
    <w:p w:rsidR="00B96B46" w:rsidRPr="007D3784" w:rsidRDefault="00B96B46" w:rsidP="007D3784">
      <w:pPr>
        <w:spacing w:after="0" w:line="22" w:lineRule="atLeast"/>
        <w:ind w:firstLine="709"/>
        <w:jc w:val="both"/>
        <w:rPr>
          <w:rFonts w:ascii="Times New Roman" w:hAnsi="Times New Roman" w:cs="Times New Roman"/>
          <w:sz w:val="28"/>
          <w:szCs w:val="28"/>
        </w:rPr>
      </w:pPr>
      <w:r w:rsidRPr="007D3784">
        <w:rPr>
          <w:rFonts w:ascii="Times New Roman" w:hAnsi="Times New Roman" w:cs="Times New Roman"/>
          <w:sz w:val="28"/>
          <w:szCs w:val="28"/>
        </w:rPr>
        <w:t>2020 год – 80 867, 62 тыс. рублей.</w:t>
      </w:r>
    </w:p>
    <w:p w:rsidR="00B96B46" w:rsidRPr="007D3784" w:rsidRDefault="00B96B46" w:rsidP="007D3784">
      <w:pPr>
        <w:tabs>
          <w:tab w:val="left" w:pos="567"/>
        </w:tabs>
        <w:spacing w:after="0" w:line="22" w:lineRule="atLeast"/>
        <w:ind w:firstLine="709"/>
        <w:jc w:val="both"/>
        <w:rPr>
          <w:rFonts w:ascii="Times New Roman" w:hAnsi="Times New Roman" w:cs="Times New Roman"/>
          <w:sz w:val="28"/>
          <w:szCs w:val="28"/>
        </w:rPr>
      </w:pPr>
      <w:r w:rsidRPr="007D3784">
        <w:rPr>
          <w:rFonts w:ascii="Times New Roman" w:hAnsi="Times New Roman" w:cs="Times New Roman"/>
          <w:sz w:val="28"/>
          <w:szCs w:val="28"/>
        </w:rPr>
        <w:tab/>
        <w:t>За эти годы сельхозтоваропроизводителями Республики Алтай приобретено следующее количество сельскохозяйственной техники и оборудования:</w:t>
      </w:r>
    </w:p>
    <w:p w:rsidR="00B96B46" w:rsidRPr="007D3784" w:rsidRDefault="00B96B46" w:rsidP="007D3784">
      <w:pPr>
        <w:tabs>
          <w:tab w:val="left" w:pos="567"/>
        </w:tabs>
        <w:spacing w:after="0" w:line="22" w:lineRule="atLeast"/>
        <w:ind w:firstLine="709"/>
        <w:jc w:val="both"/>
        <w:rPr>
          <w:rFonts w:ascii="Times New Roman" w:hAnsi="Times New Roman" w:cs="Times New Roman"/>
          <w:sz w:val="28"/>
          <w:szCs w:val="28"/>
        </w:rPr>
      </w:pP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851"/>
        <w:gridCol w:w="850"/>
        <w:gridCol w:w="851"/>
        <w:gridCol w:w="709"/>
        <w:gridCol w:w="850"/>
        <w:gridCol w:w="851"/>
        <w:gridCol w:w="1134"/>
      </w:tblGrid>
      <w:tr w:rsidR="00B96B46" w:rsidRPr="00D5692E" w:rsidTr="00B96B46">
        <w:trPr>
          <w:trHeight w:val="471"/>
        </w:trPr>
        <w:tc>
          <w:tcPr>
            <w:tcW w:w="3148" w:type="dxa"/>
            <w:vMerge w:val="restart"/>
            <w:tcBorders>
              <w:top w:val="single" w:sz="4" w:space="0" w:color="auto"/>
              <w:left w:val="single" w:sz="4" w:space="0" w:color="auto"/>
              <w:bottom w:val="single" w:sz="4" w:space="0" w:color="auto"/>
              <w:right w:val="single" w:sz="4" w:space="0" w:color="auto"/>
            </w:tcBorders>
          </w:tcPr>
          <w:p w:rsidR="00B96B46" w:rsidRPr="00D5692E" w:rsidRDefault="00B96B46" w:rsidP="00D5692E">
            <w:pPr>
              <w:spacing w:after="0" w:line="22" w:lineRule="atLeast"/>
              <w:jc w:val="center"/>
              <w:rPr>
                <w:rFonts w:ascii="Times New Roman" w:hAnsi="Times New Roman" w:cs="Times New Roman"/>
                <w:sz w:val="24"/>
                <w:szCs w:val="28"/>
              </w:rPr>
            </w:pPr>
            <w:r w:rsidRPr="00D5692E">
              <w:rPr>
                <w:rFonts w:ascii="Times New Roman" w:hAnsi="Times New Roman" w:cs="Times New Roman"/>
                <w:sz w:val="24"/>
                <w:szCs w:val="28"/>
              </w:rPr>
              <w:t>Наименование сельскохозяйственной</w:t>
            </w:r>
          </w:p>
          <w:p w:rsidR="00B96B46" w:rsidRPr="00D5692E" w:rsidRDefault="00B96B46" w:rsidP="00D5692E">
            <w:pPr>
              <w:spacing w:after="0" w:line="22" w:lineRule="atLeast"/>
              <w:jc w:val="center"/>
              <w:rPr>
                <w:rFonts w:ascii="Times New Roman" w:hAnsi="Times New Roman" w:cs="Times New Roman"/>
                <w:sz w:val="24"/>
                <w:szCs w:val="28"/>
              </w:rPr>
            </w:pPr>
            <w:r w:rsidRPr="00D5692E">
              <w:rPr>
                <w:rFonts w:ascii="Times New Roman" w:hAnsi="Times New Roman" w:cs="Times New Roman"/>
                <w:sz w:val="24"/>
                <w:szCs w:val="28"/>
              </w:rPr>
              <w:t>техники</w:t>
            </w:r>
          </w:p>
          <w:p w:rsidR="00B96B46" w:rsidRPr="00D5692E" w:rsidRDefault="00B96B46" w:rsidP="00D5692E">
            <w:pPr>
              <w:spacing w:after="0" w:line="22" w:lineRule="atLeast"/>
              <w:jc w:val="both"/>
              <w:rPr>
                <w:rFonts w:ascii="Times New Roman" w:hAnsi="Times New Roman" w:cs="Times New Roman"/>
                <w:sz w:val="24"/>
                <w:szCs w:val="28"/>
              </w:rPr>
            </w:pPr>
          </w:p>
          <w:p w:rsidR="00B96B46" w:rsidRPr="00D5692E" w:rsidRDefault="00B96B46" w:rsidP="00D5692E">
            <w:pPr>
              <w:spacing w:after="0" w:line="22" w:lineRule="atLeast"/>
              <w:jc w:val="both"/>
              <w:rPr>
                <w:rFonts w:ascii="Times New Roman" w:hAnsi="Times New Roman" w:cs="Times New Roman"/>
                <w:sz w:val="24"/>
                <w:szCs w:val="28"/>
              </w:rPr>
            </w:pPr>
          </w:p>
        </w:tc>
        <w:tc>
          <w:tcPr>
            <w:tcW w:w="4962" w:type="dxa"/>
            <w:gridSpan w:val="6"/>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jc w:val="center"/>
              <w:rPr>
                <w:rFonts w:ascii="Times New Roman" w:hAnsi="Times New Roman" w:cs="Times New Roman"/>
                <w:sz w:val="24"/>
                <w:szCs w:val="28"/>
              </w:rPr>
            </w:pPr>
            <w:r w:rsidRPr="00D5692E">
              <w:rPr>
                <w:rFonts w:ascii="Times New Roman" w:hAnsi="Times New Roman" w:cs="Times New Roman"/>
                <w:sz w:val="24"/>
                <w:szCs w:val="28"/>
              </w:rPr>
              <w:t>Количество приобретенной</w:t>
            </w:r>
          </w:p>
          <w:p w:rsidR="00B96B46" w:rsidRPr="00D5692E" w:rsidRDefault="00B96B46" w:rsidP="00D5692E">
            <w:pPr>
              <w:spacing w:after="0" w:line="22" w:lineRule="atLeast"/>
              <w:jc w:val="center"/>
              <w:rPr>
                <w:rFonts w:ascii="Times New Roman" w:hAnsi="Times New Roman" w:cs="Times New Roman"/>
                <w:sz w:val="24"/>
                <w:szCs w:val="28"/>
              </w:rPr>
            </w:pPr>
            <w:r w:rsidRPr="00D5692E">
              <w:rPr>
                <w:rFonts w:ascii="Times New Roman" w:hAnsi="Times New Roman" w:cs="Times New Roman"/>
                <w:sz w:val="24"/>
                <w:szCs w:val="28"/>
              </w:rPr>
              <w:t>техники сельскохозяйственными товаропроизводителями,</w:t>
            </w:r>
          </w:p>
          <w:p w:rsidR="00B96B46" w:rsidRPr="00D5692E" w:rsidRDefault="00B96B46" w:rsidP="00D5692E">
            <w:pPr>
              <w:spacing w:after="0" w:line="22" w:lineRule="atLeast"/>
              <w:jc w:val="center"/>
              <w:rPr>
                <w:rFonts w:ascii="Times New Roman" w:hAnsi="Times New Roman" w:cs="Times New Roman"/>
                <w:b/>
                <w:sz w:val="24"/>
                <w:szCs w:val="28"/>
              </w:rPr>
            </w:pPr>
            <w:r w:rsidRPr="00D5692E">
              <w:rPr>
                <w:rFonts w:ascii="Times New Roman" w:hAnsi="Times New Roman" w:cs="Times New Roman"/>
                <w:sz w:val="24"/>
                <w:szCs w:val="28"/>
              </w:rPr>
              <w:t>единиц</w:t>
            </w:r>
          </w:p>
        </w:tc>
        <w:tc>
          <w:tcPr>
            <w:tcW w:w="1134" w:type="dxa"/>
            <w:vMerge w:val="restart"/>
            <w:tcBorders>
              <w:top w:val="single" w:sz="4" w:space="0" w:color="auto"/>
              <w:left w:val="single" w:sz="4" w:space="0" w:color="auto"/>
              <w:bottom w:val="single" w:sz="4" w:space="0" w:color="auto"/>
              <w:right w:val="single" w:sz="4" w:space="0" w:color="auto"/>
            </w:tcBorders>
          </w:tcPr>
          <w:p w:rsidR="00B96B46" w:rsidRPr="00D5692E" w:rsidRDefault="00B96B46" w:rsidP="00D5692E">
            <w:pPr>
              <w:spacing w:after="0" w:line="22" w:lineRule="atLeast"/>
              <w:rPr>
                <w:rFonts w:ascii="Times New Roman" w:hAnsi="Times New Roman" w:cs="Times New Roman"/>
                <w:b/>
                <w:sz w:val="24"/>
                <w:szCs w:val="28"/>
              </w:rPr>
            </w:pPr>
            <w:r w:rsidRPr="00D5692E">
              <w:rPr>
                <w:rFonts w:ascii="Times New Roman" w:hAnsi="Times New Roman" w:cs="Times New Roman"/>
                <w:b/>
                <w:sz w:val="24"/>
                <w:szCs w:val="28"/>
              </w:rPr>
              <w:t>Всего,</w:t>
            </w:r>
          </w:p>
          <w:p w:rsidR="00B96B46" w:rsidRPr="00D5692E" w:rsidRDefault="00B96B46" w:rsidP="00D5692E">
            <w:pPr>
              <w:spacing w:after="0" w:line="22" w:lineRule="atLeast"/>
              <w:rPr>
                <w:rFonts w:ascii="Times New Roman" w:hAnsi="Times New Roman" w:cs="Times New Roman"/>
                <w:sz w:val="24"/>
                <w:szCs w:val="28"/>
              </w:rPr>
            </w:pPr>
            <w:r w:rsidRPr="00D5692E">
              <w:rPr>
                <w:rFonts w:ascii="Times New Roman" w:hAnsi="Times New Roman" w:cs="Times New Roman"/>
                <w:sz w:val="24"/>
                <w:szCs w:val="28"/>
              </w:rPr>
              <w:t>единиц</w:t>
            </w:r>
          </w:p>
          <w:p w:rsidR="00B96B46" w:rsidRPr="00D5692E" w:rsidRDefault="00B96B46" w:rsidP="00D5692E">
            <w:pPr>
              <w:spacing w:after="0" w:line="22" w:lineRule="atLeast"/>
              <w:rPr>
                <w:rFonts w:ascii="Times New Roman" w:hAnsi="Times New Roman" w:cs="Times New Roman"/>
                <w:sz w:val="24"/>
                <w:szCs w:val="28"/>
              </w:rPr>
            </w:pPr>
          </w:p>
        </w:tc>
      </w:tr>
      <w:tr w:rsidR="00B96B46" w:rsidRPr="00D5692E" w:rsidTr="00B96B46">
        <w:trPr>
          <w:trHeight w:val="480"/>
        </w:trPr>
        <w:tc>
          <w:tcPr>
            <w:tcW w:w="3148" w:type="dxa"/>
            <w:vMerge/>
            <w:tcBorders>
              <w:top w:val="single" w:sz="4" w:space="0" w:color="auto"/>
              <w:left w:val="single" w:sz="4" w:space="0" w:color="auto"/>
              <w:bottom w:val="single" w:sz="4" w:space="0" w:color="auto"/>
              <w:right w:val="single" w:sz="4" w:space="0" w:color="auto"/>
            </w:tcBorders>
            <w:vAlign w:val="center"/>
            <w:hideMark/>
          </w:tcPr>
          <w:p w:rsidR="00B96B46" w:rsidRPr="00D5692E" w:rsidRDefault="00B96B46" w:rsidP="00D5692E">
            <w:pPr>
              <w:spacing w:after="0" w:line="22" w:lineRule="atLeast"/>
              <w:rPr>
                <w:rFonts w:ascii="Times New Roman" w:hAnsi="Times New Roman" w:cs="Times New Roman"/>
                <w:sz w:val="24"/>
                <w:szCs w:val="28"/>
              </w:rPr>
            </w:pPr>
          </w:p>
        </w:tc>
        <w:tc>
          <w:tcPr>
            <w:tcW w:w="851"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sz w:val="24"/>
                <w:szCs w:val="28"/>
              </w:rPr>
            </w:pPr>
            <w:r w:rsidRPr="00D5692E">
              <w:rPr>
                <w:rFonts w:ascii="Times New Roman" w:hAnsi="Times New Roman" w:cs="Times New Roman"/>
                <w:sz w:val="24"/>
                <w:szCs w:val="28"/>
              </w:rPr>
              <w:t>2015 год</w:t>
            </w:r>
          </w:p>
        </w:tc>
        <w:tc>
          <w:tcPr>
            <w:tcW w:w="850"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sz w:val="24"/>
                <w:szCs w:val="28"/>
              </w:rPr>
            </w:pPr>
            <w:r w:rsidRPr="00D5692E">
              <w:rPr>
                <w:rFonts w:ascii="Times New Roman" w:hAnsi="Times New Roman" w:cs="Times New Roman"/>
                <w:sz w:val="24"/>
                <w:szCs w:val="28"/>
              </w:rPr>
              <w:t>2016 год</w:t>
            </w:r>
          </w:p>
        </w:tc>
        <w:tc>
          <w:tcPr>
            <w:tcW w:w="851"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jc w:val="both"/>
              <w:rPr>
                <w:rFonts w:ascii="Times New Roman" w:hAnsi="Times New Roman" w:cs="Times New Roman"/>
                <w:sz w:val="24"/>
                <w:szCs w:val="28"/>
              </w:rPr>
            </w:pPr>
            <w:r w:rsidRPr="00D5692E">
              <w:rPr>
                <w:rFonts w:ascii="Times New Roman" w:hAnsi="Times New Roman" w:cs="Times New Roman"/>
                <w:sz w:val="24"/>
                <w:szCs w:val="28"/>
              </w:rPr>
              <w:t>2017 год</w:t>
            </w:r>
          </w:p>
        </w:tc>
        <w:tc>
          <w:tcPr>
            <w:tcW w:w="709"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sz w:val="24"/>
                <w:szCs w:val="28"/>
              </w:rPr>
            </w:pPr>
            <w:r w:rsidRPr="00D5692E">
              <w:rPr>
                <w:rFonts w:ascii="Times New Roman" w:hAnsi="Times New Roman" w:cs="Times New Roman"/>
                <w:sz w:val="24"/>
                <w:szCs w:val="28"/>
              </w:rPr>
              <w:t>2018 год</w:t>
            </w:r>
          </w:p>
        </w:tc>
        <w:tc>
          <w:tcPr>
            <w:tcW w:w="850"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sz w:val="24"/>
                <w:szCs w:val="28"/>
              </w:rPr>
            </w:pPr>
            <w:r w:rsidRPr="00D5692E">
              <w:rPr>
                <w:rFonts w:ascii="Times New Roman" w:hAnsi="Times New Roman" w:cs="Times New Roman"/>
                <w:sz w:val="24"/>
                <w:szCs w:val="28"/>
              </w:rPr>
              <w:t>2019 год</w:t>
            </w:r>
          </w:p>
        </w:tc>
        <w:tc>
          <w:tcPr>
            <w:tcW w:w="851"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sz w:val="24"/>
                <w:szCs w:val="28"/>
              </w:rPr>
            </w:pPr>
            <w:r w:rsidRPr="00D5692E">
              <w:rPr>
                <w:rFonts w:ascii="Times New Roman" w:hAnsi="Times New Roman" w:cs="Times New Roman"/>
                <w:sz w:val="24"/>
                <w:szCs w:val="28"/>
              </w:rPr>
              <w:t>2020 год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96B46" w:rsidRPr="00D5692E" w:rsidRDefault="00B96B46" w:rsidP="00D5692E">
            <w:pPr>
              <w:spacing w:after="0" w:line="22" w:lineRule="atLeast"/>
              <w:rPr>
                <w:rFonts w:ascii="Times New Roman" w:hAnsi="Times New Roman" w:cs="Times New Roman"/>
                <w:sz w:val="24"/>
                <w:szCs w:val="28"/>
              </w:rPr>
            </w:pPr>
          </w:p>
        </w:tc>
      </w:tr>
      <w:tr w:rsidR="00B96B46" w:rsidRPr="00D5692E" w:rsidTr="00B96B46">
        <w:trPr>
          <w:trHeight w:val="405"/>
        </w:trPr>
        <w:tc>
          <w:tcPr>
            <w:tcW w:w="3148"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sz w:val="24"/>
                <w:szCs w:val="28"/>
              </w:rPr>
            </w:pPr>
            <w:r w:rsidRPr="00D5692E">
              <w:rPr>
                <w:rFonts w:ascii="Times New Roman" w:hAnsi="Times New Roman" w:cs="Times New Roman"/>
                <w:sz w:val="24"/>
                <w:szCs w:val="28"/>
              </w:rPr>
              <w:t xml:space="preserve">Приобретено всего сельскохозяйственной техники, </w:t>
            </w:r>
          </w:p>
          <w:p w:rsidR="00B96B46" w:rsidRPr="00D5692E" w:rsidRDefault="00B96B46" w:rsidP="00D5692E">
            <w:pPr>
              <w:spacing w:after="0" w:line="22" w:lineRule="atLeast"/>
              <w:rPr>
                <w:rFonts w:ascii="Times New Roman" w:hAnsi="Times New Roman" w:cs="Times New Roman"/>
                <w:sz w:val="24"/>
                <w:szCs w:val="28"/>
              </w:rPr>
            </w:pPr>
            <w:r w:rsidRPr="00D5692E">
              <w:rPr>
                <w:rFonts w:ascii="Times New Roman" w:hAnsi="Times New Roman" w:cs="Times New Roman"/>
                <w:sz w:val="24"/>
                <w:szCs w:val="28"/>
              </w:rPr>
              <w:t>в том числе:</w:t>
            </w:r>
          </w:p>
        </w:tc>
        <w:tc>
          <w:tcPr>
            <w:tcW w:w="851"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sz w:val="24"/>
                <w:szCs w:val="28"/>
              </w:rPr>
            </w:pPr>
            <w:r w:rsidRPr="00D5692E">
              <w:rPr>
                <w:rFonts w:ascii="Times New Roman" w:hAnsi="Times New Roman" w:cs="Times New Roman"/>
                <w:sz w:val="24"/>
                <w:szCs w:val="28"/>
              </w:rPr>
              <w:t>132</w:t>
            </w:r>
          </w:p>
        </w:tc>
        <w:tc>
          <w:tcPr>
            <w:tcW w:w="850"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sz w:val="24"/>
                <w:szCs w:val="28"/>
              </w:rPr>
            </w:pPr>
            <w:r w:rsidRPr="00D5692E">
              <w:rPr>
                <w:rFonts w:ascii="Times New Roman" w:hAnsi="Times New Roman" w:cs="Times New Roman"/>
                <w:sz w:val="24"/>
                <w:szCs w:val="28"/>
              </w:rPr>
              <w:t>404</w:t>
            </w:r>
          </w:p>
        </w:tc>
        <w:tc>
          <w:tcPr>
            <w:tcW w:w="851"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jc w:val="both"/>
              <w:rPr>
                <w:rFonts w:ascii="Times New Roman" w:hAnsi="Times New Roman" w:cs="Times New Roman"/>
                <w:sz w:val="24"/>
                <w:szCs w:val="28"/>
              </w:rPr>
            </w:pPr>
            <w:r w:rsidRPr="00D5692E">
              <w:rPr>
                <w:rFonts w:ascii="Times New Roman" w:hAnsi="Times New Roman" w:cs="Times New Roman"/>
                <w:sz w:val="24"/>
                <w:szCs w:val="28"/>
              </w:rPr>
              <w:t>138</w:t>
            </w:r>
          </w:p>
        </w:tc>
        <w:tc>
          <w:tcPr>
            <w:tcW w:w="709"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sz w:val="24"/>
                <w:szCs w:val="28"/>
              </w:rPr>
            </w:pPr>
            <w:r w:rsidRPr="00D5692E">
              <w:rPr>
                <w:rFonts w:ascii="Times New Roman" w:hAnsi="Times New Roman" w:cs="Times New Roman"/>
                <w:sz w:val="24"/>
                <w:szCs w:val="28"/>
              </w:rPr>
              <w:t>112</w:t>
            </w:r>
          </w:p>
        </w:tc>
        <w:tc>
          <w:tcPr>
            <w:tcW w:w="850"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sz w:val="24"/>
                <w:szCs w:val="28"/>
              </w:rPr>
            </w:pPr>
            <w:r w:rsidRPr="00D5692E">
              <w:rPr>
                <w:rFonts w:ascii="Times New Roman" w:hAnsi="Times New Roman" w:cs="Times New Roman"/>
                <w:sz w:val="24"/>
                <w:szCs w:val="28"/>
              </w:rPr>
              <w:t>127</w:t>
            </w:r>
          </w:p>
        </w:tc>
        <w:tc>
          <w:tcPr>
            <w:tcW w:w="851"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sz w:val="24"/>
                <w:szCs w:val="28"/>
              </w:rPr>
            </w:pPr>
            <w:r w:rsidRPr="00D5692E">
              <w:rPr>
                <w:rFonts w:ascii="Times New Roman" w:hAnsi="Times New Roman" w:cs="Times New Roman"/>
                <w:sz w:val="24"/>
                <w:szCs w:val="28"/>
              </w:rPr>
              <w:t>202</w:t>
            </w:r>
          </w:p>
        </w:tc>
        <w:tc>
          <w:tcPr>
            <w:tcW w:w="1134"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b/>
                <w:sz w:val="24"/>
                <w:szCs w:val="28"/>
              </w:rPr>
            </w:pPr>
            <w:r w:rsidRPr="00D5692E">
              <w:rPr>
                <w:rFonts w:ascii="Times New Roman" w:hAnsi="Times New Roman" w:cs="Times New Roman"/>
                <w:b/>
                <w:sz w:val="24"/>
                <w:szCs w:val="28"/>
              </w:rPr>
              <w:t>1 114</w:t>
            </w:r>
          </w:p>
        </w:tc>
      </w:tr>
      <w:tr w:rsidR="00B96B46" w:rsidRPr="00D5692E" w:rsidTr="00B96B46">
        <w:trPr>
          <w:trHeight w:val="405"/>
        </w:trPr>
        <w:tc>
          <w:tcPr>
            <w:tcW w:w="3148"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jc w:val="both"/>
              <w:rPr>
                <w:rFonts w:ascii="Times New Roman" w:hAnsi="Times New Roman" w:cs="Times New Roman"/>
                <w:sz w:val="24"/>
                <w:szCs w:val="28"/>
              </w:rPr>
            </w:pPr>
            <w:r w:rsidRPr="00D5692E">
              <w:rPr>
                <w:rFonts w:ascii="Times New Roman" w:hAnsi="Times New Roman" w:cs="Times New Roman"/>
                <w:sz w:val="24"/>
                <w:szCs w:val="28"/>
              </w:rPr>
              <w:t xml:space="preserve">Тракторы </w:t>
            </w:r>
          </w:p>
          <w:p w:rsidR="00B96B46" w:rsidRPr="00D5692E" w:rsidRDefault="00B96B46" w:rsidP="00D5692E">
            <w:pPr>
              <w:spacing w:after="0" w:line="22" w:lineRule="atLeast"/>
              <w:jc w:val="both"/>
              <w:rPr>
                <w:rFonts w:ascii="Times New Roman" w:hAnsi="Times New Roman" w:cs="Times New Roman"/>
                <w:sz w:val="24"/>
                <w:szCs w:val="28"/>
              </w:rPr>
            </w:pPr>
            <w:r w:rsidRPr="00D5692E">
              <w:rPr>
                <w:rFonts w:ascii="Times New Roman" w:hAnsi="Times New Roman" w:cs="Times New Roman"/>
                <w:sz w:val="24"/>
                <w:szCs w:val="28"/>
              </w:rPr>
              <w:t>различных модификаций</w:t>
            </w:r>
          </w:p>
        </w:tc>
        <w:tc>
          <w:tcPr>
            <w:tcW w:w="851"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sz w:val="24"/>
                <w:szCs w:val="28"/>
              </w:rPr>
            </w:pPr>
            <w:r w:rsidRPr="00D5692E">
              <w:rPr>
                <w:rFonts w:ascii="Times New Roman" w:hAnsi="Times New Roman" w:cs="Times New Roman"/>
                <w:sz w:val="24"/>
                <w:szCs w:val="28"/>
              </w:rPr>
              <w:t>36</w:t>
            </w:r>
          </w:p>
        </w:tc>
        <w:tc>
          <w:tcPr>
            <w:tcW w:w="850"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sz w:val="24"/>
                <w:szCs w:val="28"/>
              </w:rPr>
            </w:pPr>
            <w:r w:rsidRPr="00D5692E">
              <w:rPr>
                <w:rFonts w:ascii="Times New Roman" w:hAnsi="Times New Roman" w:cs="Times New Roman"/>
                <w:sz w:val="24"/>
                <w:szCs w:val="28"/>
              </w:rPr>
              <w:t>38</w:t>
            </w:r>
          </w:p>
        </w:tc>
        <w:tc>
          <w:tcPr>
            <w:tcW w:w="851"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jc w:val="both"/>
              <w:rPr>
                <w:rFonts w:ascii="Times New Roman" w:hAnsi="Times New Roman" w:cs="Times New Roman"/>
                <w:sz w:val="24"/>
                <w:szCs w:val="28"/>
              </w:rPr>
            </w:pPr>
            <w:r w:rsidRPr="00D5692E">
              <w:rPr>
                <w:rFonts w:ascii="Times New Roman" w:hAnsi="Times New Roman" w:cs="Times New Roman"/>
                <w:sz w:val="24"/>
                <w:szCs w:val="28"/>
              </w:rPr>
              <w:t>29</w:t>
            </w:r>
          </w:p>
        </w:tc>
        <w:tc>
          <w:tcPr>
            <w:tcW w:w="709"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sz w:val="24"/>
                <w:szCs w:val="28"/>
              </w:rPr>
            </w:pPr>
            <w:r w:rsidRPr="00D5692E">
              <w:rPr>
                <w:rFonts w:ascii="Times New Roman" w:hAnsi="Times New Roman" w:cs="Times New Roman"/>
                <w:sz w:val="24"/>
                <w:szCs w:val="28"/>
              </w:rPr>
              <w:t>27</w:t>
            </w:r>
          </w:p>
        </w:tc>
        <w:tc>
          <w:tcPr>
            <w:tcW w:w="850"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sz w:val="24"/>
                <w:szCs w:val="28"/>
              </w:rPr>
            </w:pPr>
            <w:r w:rsidRPr="00D5692E">
              <w:rPr>
                <w:rFonts w:ascii="Times New Roman" w:hAnsi="Times New Roman" w:cs="Times New Roman"/>
                <w:sz w:val="24"/>
                <w:szCs w:val="28"/>
              </w:rPr>
              <w:t>47</w:t>
            </w:r>
          </w:p>
        </w:tc>
        <w:tc>
          <w:tcPr>
            <w:tcW w:w="851"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sz w:val="24"/>
                <w:szCs w:val="28"/>
              </w:rPr>
            </w:pPr>
            <w:r w:rsidRPr="00D5692E">
              <w:rPr>
                <w:rFonts w:ascii="Times New Roman" w:hAnsi="Times New Roman" w:cs="Times New Roman"/>
                <w:sz w:val="24"/>
                <w:szCs w:val="28"/>
              </w:rPr>
              <w:t>89</w:t>
            </w:r>
          </w:p>
        </w:tc>
        <w:tc>
          <w:tcPr>
            <w:tcW w:w="1134"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b/>
                <w:sz w:val="24"/>
                <w:szCs w:val="28"/>
              </w:rPr>
            </w:pPr>
            <w:r w:rsidRPr="00D5692E">
              <w:rPr>
                <w:rFonts w:ascii="Times New Roman" w:hAnsi="Times New Roman" w:cs="Times New Roman"/>
                <w:b/>
                <w:sz w:val="24"/>
                <w:szCs w:val="28"/>
              </w:rPr>
              <w:t>266</w:t>
            </w:r>
          </w:p>
        </w:tc>
      </w:tr>
      <w:tr w:rsidR="00B96B46" w:rsidRPr="00D5692E" w:rsidTr="00B96B46">
        <w:trPr>
          <w:trHeight w:val="360"/>
        </w:trPr>
        <w:tc>
          <w:tcPr>
            <w:tcW w:w="3148"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jc w:val="both"/>
              <w:rPr>
                <w:rFonts w:ascii="Times New Roman" w:hAnsi="Times New Roman" w:cs="Times New Roman"/>
                <w:sz w:val="24"/>
                <w:szCs w:val="28"/>
              </w:rPr>
            </w:pPr>
            <w:r w:rsidRPr="00D5692E">
              <w:rPr>
                <w:rFonts w:ascii="Times New Roman" w:hAnsi="Times New Roman" w:cs="Times New Roman"/>
                <w:sz w:val="24"/>
                <w:szCs w:val="28"/>
              </w:rPr>
              <w:t>Зерноуборочные комбайны</w:t>
            </w:r>
          </w:p>
        </w:tc>
        <w:tc>
          <w:tcPr>
            <w:tcW w:w="851"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sz w:val="24"/>
                <w:szCs w:val="28"/>
              </w:rPr>
            </w:pPr>
            <w:r w:rsidRPr="00D5692E">
              <w:rPr>
                <w:rFonts w:ascii="Times New Roman" w:hAnsi="Times New Roman" w:cs="Times New Roman"/>
                <w:sz w:val="24"/>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sz w:val="24"/>
                <w:szCs w:val="28"/>
              </w:rPr>
            </w:pPr>
            <w:r w:rsidRPr="00D5692E">
              <w:rPr>
                <w:rFonts w:ascii="Times New Roman" w:hAnsi="Times New Roman" w:cs="Times New Roman"/>
                <w:sz w:val="24"/>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jc w:val="both"/>
              <w:rPr>
                <w:rFonts w:ascii="Times New Roman" w:hAnsi="Times New Roman" w:cs="Times New Roman"/>
                <w:sz w:val="24"/>
                <w:szCs w:val="28"/>
              </w:rPr>
            </w:pPr>
            <w:r w:rsidRPr="00D5692E">
              <w:rPr>
                <w:rFonts w:ascii="Times New Roman" w:hAnsi="Times New Roman" w:cs="Times New Roman"/>
                <w:sz w:val="24"/>
                <w:szCs w:val="28"/>
              </w:rPr>
              <w:t>-</w:t>
            </w:r>
          </w:p>
        </w:tc>
        <w:tc>
          <w:tcPr>
            <w:tcW w:w="709"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sz w:val="24"/>
                <w:szCs w:val="28"/>
              </w:rPr>
            </w:pPr>
            <w:r w:rsidRPr="00D5692E">
              <w:rPr>
                <w:rFonts w:ascii="Times New Roman" w:hAnsi="Times New Roman" w:cs="Times New Roman"/>
                <w:sz w:val="24"/>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sz w:val="24"/>
                <w:szCs w:val="28"/>
              </w:rPr>
            </w:pPr>
            <w:r w:rsidRPr="00D5692E">
              <w:rPr>
                <w:rFonts w:ascii="Times New Roman" w:hAnsi="Times New Roman" w:cs="Times New Roman"/>
                <w:sz w:val="24"/>
                <w:szCs w:val="28"/>
              </w:rPr>
              <w:t>-</w:t>
            </w:r>
          </w:p>
        </w:tc>
        <w:tc>
          <w:tcPr>
            <w:tcW w:w="851"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sz w:val="24"/>
                <w:szCs w:val="28"/>
              </w:rPr>
            </w:pPr>
            <w:r w:rsidRPr="00D5692E">
              <w:rPr>
                <w:rFonts w:ascii="Times New Roman" w:hAnsi="Times New Roman" w:cs="Times New Roman"/>
                <w:sz w:val="24"/>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b/>
                <w:sz w:val="24"/>
                <w:szCs w:val="28"/>
              </w:rPr>
            </w:pPr>
            <w:r w:rsidRPr="00D5692E">
              <w:rPr>
                <w:rFonts w:ascii="Times New Roman" w:hAnsi="Times New Roman" w:cs="Times New Roman"/>
                <w:b/>
                <w:sz w:val="24"/>
                <w:szCs w:val="28"/>
              </w:rPr>
              <w:t>6</w:t>
            </w:r>
          </w:p>
        </w:tc>
      </w:tr>
      <w:tr w:rsidR="00B96B46" w:rsidRPr="00D5692E" w:rsidTr="00B96B46">
        <w:trPr>
          <w:trHeight w:val="315"/>
        </w:trPr>
        <w:tc>
          <w:tcPr>
            <w:tcW w:w="3148"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jc w:val="both"/>
              <w:rPr>
                <w:rFonts w:ascii="Times New Roman" w:hAnsi="Times New Roman" w:cs="Times New Roman"/>
                <w:sz w:val="24"/>
                <w:szCs w:val="28"/>
              </w:rPr>
            </w:pPr>
            <w:r w:rsidRPr="00D5692E">
              <w:rPr>
                <w:rFonts w:ascii="Times New Roman" w:hAnsi="Times New Roman" w:cs="Times New Roman"/>
                <w:sz w:val="24"/>
                <w:szCs w:val="28"/>
              </w:rPr>
              <w:t>Кормоуборочные комбайны</w:t>
            </w:r>
          </w:p>
        </w:tc>
        <w:tc>
          <w:tcPr>
            <w:tcW w:w="851"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sz w:val="24"/>
                <w:szCs w:val="28"/>
              </w:rPr>
            </w:pPr>
            <w:r w:rsidRPr="00D5692E">
              <w:rPr>
                <w:rFonts w:ascii="Times New Roman" w:hAnsi="Times New Roman" w:cs="Times New Roman"/>
                <w:sz w:val="24"/>
                <w:szCs w:val="28"/>
              </w:rPr>
              <w:t>4</w:t>
            </w:r>
          </w:p>
        </w:tc>
        <w:tc>
          <w:tcPr>
            <w:tcW w:w="850"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sz w:val="24"/>
                <w:szCs w:val="28"/>
              </w:rPr>
            </w:pPr>
            <w:r w:rsidRPr="00D5692E">
              <w:rPr>
                <w:rFonts w:ascii="Times New Roman" w:hAnsi="Times New Roman" w:cs="Times New Roman"/>
                <w:sz w:val="24"/>
                <w:szCs w:val="28"/>
              </w:rPr>
              <w:t>4</w:t>
            </w:r>
          </w:p>
        </w:tc>
        <w:tc>
          <w:tcPr>
            <w:tcW w:w="851"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jc w:val="both"/>
              <w:rPr>
                <w:rFonts w:ascii="Times New Roman" w:hAnsi="Times New Roman" w:cs="Times New Roman"/>
                <w:sz w:val="24"/>
                <w:szCs w:val="28"/>
              </w:rPr>
            </w:pPr>
            <w:r w:rsidRPr="00D5692E">
              <w:rPr>
                <w:rFonts w:ascii="Times New Roman" w:hAnsi="Times New Roman" w:cs="Times New Roman"/>
                <w:sz w:val="24"/>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sz w:val="24"/>
                <w:szCs w:val="28"/>
              </w:rPr>
            </w:pPr>
            <w:r w:rsidRPr="00D5692E">
              <w:rPr>
                <w:rFonts w:ascii="Times New Roman" w:hAnsi="Times New Roman" w:cs="Times New Roman"/>
                <w:sz w:val="24"/>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sz w:val="24"/>
                <w:szCs w:val="28"/>
              </w:rPr>
            </w:pPr>
            <w:r w:rsidRPr="00D5692E">
              <w:rPr>
                <w:rFonts w:ascii="Times New Roman" w:hAnsi="Times New Roman" w:cs="Times New Roman"/>
                <w:sz w:val="24"/>
                <w:szCs w:val="28"/>
              </w:rPr>
              <w:t>4</w:t>
            </w:r>
          </w:p>
        </w:tc>
        <w:tc>
          <w:tcPr>
            <w:tcW w:w="851"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sz w:val="24"/>
                <w:szCs w:val="28"/>
              </w:rPr>
            </w:pPr>
            <w:r w:rsidRPr="00D5692E">
              <w:rPr>
                <w:rFonts w:ascii="Times New Roman" w:hAnsi="Times New Roman" w:cs="Times New Roman"/>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b/>
                <w:sz w:val="24"/>
                <w:szCs w:val="28"/>
              </w:rPr>
            </w:pPr>
            <w:r w:rsidRPr="00D5692E">
              <w:rPr>
                <w:rFonts w:ascii="Times New Roman" w:hAnsi="Times New Roman" w:cs="Times New Roman"/>
                <w:b/>
                <w:sz w:val="24"/>
                <w:szCs w:val="28"/>
              </w:rPr>
              <w:t>17</w:t>
            </w:r>
          </w:p>
        </w:tc>
      </w:tr>
      <w:tr w:rsidR="00B96B46" w:rsidRPr="00D5692E" w:rsidTr="00B96B46">
        <w:trPr>
          <w:trHeight w:val="405"/>
        </w:trPr>
        <w:tc>
          <w:tcPr>
            <w:tcW w:w="3148"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jc w:val="both"/>
              <w:rPr>
                <w:rFonts w:ascii="Times New Roman" w:hAnsi="Times New Roman" w:cs="Times New Roman"/>
                <w:sz w:val="24"/>
                <w:szCs w:val="28"/>
              </w:rPr>
            </w:pPr>
            <w:r w:rsidRPr="00D5692E">
              <w:rPr>
                <w:rFonts w:ascii="Times New Roman" w:hAnsi="Times New Roman" w:cs="Times New Roman"/>
                <w:sz w:val="24"/>
                <w:szCs w:val="28"/>
              </w:rPr>
              <w:t>Пресс-подборщики</w:t>
            </w:r>
          </w:p>
        </w:tc>
        <w:tc>
          <w:tcPr>
            <w:tcW w:w="851"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sz w:val="24"/>
                <w:szCs w:val="28"/>
              </w:rPr>
            </w:pPr>
            <w:r w:rsidRPr="00D5692E">
              <w:rPr>
                <w:rFonts w:ascii="Times New Roman" w:hAnsi="Times New Roman" w:cs="Times New Roman"/>
                <w:sz w:val="24"/>
                <w:szCs w:val="28"/>
              </w:rPr>
              <w:t>24</w:t>
            </w:r>
          </w:p>
        </w:tc>
        <w:tc>
          <w:tcPr>
            <w:tcW w:w="850"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sz w:val="24"/>
                <w:szCs w:val="28"/>
              </w:rPr>
            </w:pPr>
            <w:r w:rsidRPr="00D5692E">
              <w:rPr>
                <w:rFonts w:ascii="Times New Roman" w:hAnsi="Times New Roman" w:cs="Times New Roman"/>
                <w:sz w:val="24"/>
                <w:szCs w:val="28"/>
              </w:rPr>
              <w:t>29</w:t>
            </w:r>
          </w:p>
        </w:tc>
        <w:tc>
          <w:tcPr>
            <w:tcW w:w="851"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jc w:val="both"/>
              <w:rPr>
                <w:rFonts w:ascii="Times New Roman" w:hAnsi="Times New Roman" w:cs="Times New Roman"/>
                <w:sz w:val="24"/>
                <w:szCs w:val="28"/>
              </w:rPr>
            </w:pPr>
            <w:r w:rsidRPr="00D5692E">
              <w:rPr>
                <w:rFonts w:ascii="Times New Roman" w:hAnsi="Times New Roman" w:cs="Times New Roman"/>
                <w:sz w:val="24"/>
                <w:szCs w:val="28"/>
              </w:rPr>
              <w:t>24</w:t>
            </w:r>
          </w:p>
        </w:tc>
        <w:tc>
          <w:tcPr>
            <w:tcW w:w="709"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sz w:val="24"/>
                <w:szCs w:val="28"/>
              </w:rPr>
            </w:pPr>
            <w:r w:rsidRPr="00D5692E">
              <w:rPr>
                <w:rFonts w:ascii="Times New Roman" w:hAnsi="Times New Roman" w:cs="Times New Roman"/>
                <w:sz w:val="24"/>
                <w:szCs w:val="28"/>
              </w:rPr>
              <w:t>20</w:t>
            </w:r>
          </w:p>
        </w:tc>
        <w:tc>
          <w:tcPr>
            <w:tcW w:w="850"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sz w:val="24"/>
                <w:szCs w:val="28"/>
              </w:rPr>
            </w:pPr>
            <w:r w:rsidRPr="00D5692E">
              <w:rPr>
                <w:rFonts w:ascii="Times New Roman" w:hAnsi="Times New Roman" w:cs="Times New Roman"/>
                <w:sz w:val="24"/>
                <w:szCs w:val="28"/>
              </w:rPr>
              <w:t>17</w:t>
            </w:r>
          </w:p>
        </w:tc>
        <w:tc>
          <w:tcPr>
            <w:tcW w:w="851"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sz w:val="24"/>
                <w:szCs w:val="28"/>
              </w:rPr>
            </w:pPr>
            <w:r w:rsidRPr="00D5692E">
              <w:rPr>
                <w:rFonts w:ascii="Times New Roman" w:hAnsi="Times New Roman" w:cs="Times New Roman"/>
                <w:sz w:val="24"/>
                <w:szCs w:val="28"/>
              </w:rPr>
              <w:t>20</w:t>
            </w:r>
          </w:p>
        </w:tc>
        <w:tc>
          <w:tcPr>
            <w:tcW w:w="1134"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b/>
                <w:sz w:val="24"/>
                <w:szCs w:val="28"/>
              </w:rPr>
            </w:pPr>
            <w:r w:rsidRPr="00D5692E">
              <w:rPr>
                <w:rFonts w:ascii="Times New Roman" w:hAnsi="Times New Roman" w:cs="Times New Roman"/>
                <w:b/>
                <w:sz w:val="24"/>
                <w:szCs w:val="28"/>
              </w:rPr>
              <w:t>134</w:t>
            </w:r>
          </w:p>
        </w:tc>
      </w:tr>
      <w:tr w:rsidR="00B96B46" w:rsidRPr="00D5692E" w:rsidTr="00B96B46">
        <w:trPr>
          <w:trHeight w:val="429"/>
        </w:trPr>
        <w:tc>
          <w:tcPr>
            <w:tcW w:w="3148"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jc w:val="both"/>
              <w:rPr>
                <w:rFonts w:ascii="Times New Roman" w:hAnsi="Times New Roman" w:cs="Times New Roman"/>
                <w:sz w:val="24"/>
                <w:szCs w:val="28"/>
              </w:rPr>
            </w:pPr>
            <w:r w:rsidRPr="00D5692E">
              <w:rPr>
                <w:rFonts w:ascii="Times New Roman" w:hAnsi="Times New Roman" w:cs="Times New Roman"/>
                <w:sz w:val="24"/>
                <w:szCs w:val="28"/>
              </w:rPr>
              <w:t>Комплекс для заготовки сенажа</w:t>
            </w:r>
          </w:p>
        </w:tc>
        <w:tc>
          <w:tcPr>
            <w:tcW w:w="851"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sz w:val="24"/>
                <w:szCs w:val="28"/>
              </w:rPr>
            </w:pPr>
            <w:r w:rsidRPr="00D5692E">
              <w:rPr>
                <w:rFonts w:ascii="Times New Roman" w:hAnsi="Times New Roman" w:cs="Times New Roman"/>
                <w:sz w:val="24"/>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sz w:val="24"/>
                <w:szCs w:val="28"/>
              </w:rPr>
            </w:pPr>
            <w:r w:rsidRPr="00D5692E">
              <w:rPr>
                <w:rFonts w:ascii="Times New Roman" w:hAnsi="Times New Roman" w:cs="Times New Roman"/>
                <w:sz w:val="24"/>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jc w:val="both"/>
              <w:rPr>
                <w:rFonts w:ascii="Times New Roman" w:hAnsi="Times New Roman" w:cs="Times New Roman"/>
                <w:sz w:val="24"/>
                <w:szCs w:val="28"/>
              </w:rPr>
            </w:pPr>
            <w:r w:rsidRPr="00D5692E">
              <w:rPr>
                <w:rFonts w:ascii="Times New Roman" w:hAnsi="Times New Roman" w:cs="Times New Roman"/>
                <w:sz w:val="24"/>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sz w:val="24"/>
                <w:szCs w:val="28"/>
              </w:rPr>
            </w:pPr>
            <w:r w:rsidRPr="00D5692E">
              <w:rPr>
                <w:rFonts w:ascii="Times New Roman" w:hAnsi="Times New Roman" w:cs="Times New Roman"/>
                <w:sz w:val="24"/>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sz w:val="24"/>
                <w:szCs w:val="28"/>
              </w:rPr>
            </w:pPr>
            <w:r w:rsidRPr="00D5692E">
              <w:rPr>
                <w:rFonts w:ascii="Times New Roman" w:hAnsi="Times New Roman" w:cs="Times New Roman"/>
                <w:sz w:val="24"/>
                <w:szCs w:val="28"/>
              </w:rPr>
              <w:t>3</w:t>
            </w:r>
          </w:p>
        </w:tc>
        <w:tc>
          <w:tcPr>
            <w:tcW w:w="851"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sz w:val="24"/>
                <w:szCs w:val="28"/>
              </w:rPr>
            </w:pPr>
            <w:r w:rsidRPr="00D5692E">
              <w:rPr>
                <w:rFonts w:ascii="Times New Roman" w:hAnsi="Times New Roman" w:cs="Times New Roman"/>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b/>
                <w:sz w:val="24"/>
                <w:szCs w:val="28"/>
              </w:rPr>
            </w:pPr>
            <w:r w:rsidRPr="00D5692E">
              <w:rPr>
                <w:rFonts w:ascii="Times New Roman" w:hAnsi="Times New Roman" w:cs="Times New Roman"/>
                <w:b/>
                <w:sz w:val="24"/>
                <w:szCs w:val="28"/>
              </w:rPr>
              <w:t>14</w:t>
            </w:r>
          </w:p>
        </w:tc>
      </w:tr>
      <w:tr w:rsidR="00B96B46" w:rsidRPr="00D5692E" w:rsidTr="00B96B46">
        <w:trPr>
          <w:trHeight w:val="405"/>
        </w:trPr>
        <w:tc>
          <w:tcPr>
            <w:tcW w:w="3148"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jc w:val="both"/>
              <w:rPr>
                <w:rFonts w:ascii="Times New Roman" w:hAnsi="Times New Roman" w:cs="Times New Roman"/>
                <w:sz w:val="24"/>
                <w:szCs w:val="28"/>
              </w:rPr>
            </w:pPr>
            <w:r w:rsidRPr="00D5692E">
              <w:rPr>
                <w:rFonts w:ascii="Times New Roman" w:hAnsi="Times New Roman" w:cs="Times New Roman"/>
                <w:sz w:val="24"/>
                <w:szCs w:val="28"/>
              </w:rPr>
              <w:t>Сеялки и посевные комплексы</w:t>
            </w:r>
          </w:p>
        </w:tc>
        <w:tc>
          <w:tcPr>
            <w:tcW w:w="851"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sz w:val="24"/>
                <w:szCs w:val="28"/>
              </w:rPr>
            </w:pPr>
            <w:r w:rsidRPr="00D5692E">
              <w:rPr>
                <w:rFonts w:ascii="Times New Roman" w:hAnsi="Times New Roman" w:cs="Times New Roman"/>
                <w:sz w:val="24"/>
                <w:szCs w:val="28"/>
              </w:rPr>
              <w:t>5</w:t>
            </w:r>
          </w:p>
        </w:tc>
        <w:tc>
          <w:tcPr>
            <w:tcW w:w="850"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sz w:val="24"/>
                <w:szCs w:val="28"/>
              </w:rPr>
            </w:pPr>
            <w:r w:rsidRPr="00D5692E">
              <w:rPr>
                <w:rFonts w:ascii="Times New Roman" w:hAnsi="Times New Roman" w:cs="Times New Roman"/>
                <w:sz w:val="24"/>
                <w:szCs w:val="28"/>
              </w:rPr>
              <w:t>4</w:t>
            </w:r>
          </w:p>
        </w:tc>
        <w:tc>
          <w:tcPr>
            <w:tcW w:w="851"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jc w:val="both"/>
              <w:rPr>
                <w:rFonts w:ascii="Times New Roman" w:hAnsi="Times New Roman" w:cs="Times New Roman"/>
                <w:sz w:val="24"/>
                <w:szCs w:val="28"/>
              </w:rPr>
            </w:pPr>
            <w:r w:rsidRPr="00D5692E">
              <w:rPr>
                <w:rFonts w:ascii="Times New Roman" w:hAnsi="Times New Roman" w:cs="Times New Roman"/>
                <w:sz w:val="24"/>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sz w:val="24"/>
                <w:szCs w:val="28"/>
              </w:rPr>
            </w:pPr>
            <w:r w:rsidRPr="00D5692E">
              <w:rPr>
                <w:rFonts w:ascii="Times New Roman" w:hAnsi="Times New Roman" w:cs="Times New Roman"/>
                <w:sz w:val="24"/>
                <w:szCs w:val="28"/>
              </w:rPr>
              <w:t>5</w:t>
            </w:r>
          </w:p>
        </w:tc>
        <w:tc>
          <w:tcPr>
            <w:tcW w:w="850"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sz w:val="24"/>
                <w:szCs w:val="28"/>
              </w:rPr>
            </w:pPr>
            <w:r w:rsidRPr="00D5692E">
              <w:rPr>
                <w:rFonts w:ascii="Times New Roman" w:hAnsi="Times New Roman" w:cs="Times New Roman"/>
                <w:sz w:val="24"/>
                <w:szCs w:val="28"/>
              </w:rPr>
              <w:t>7</w:t>
            </w:r>
          </w:p>
        </w:tc>
        <w:tc>
          <w:tcPr>
            <w:tcW w:w="851"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sz w:val="24"/>
                <w:szCs w:val="28"/>
              </w:rPr>
            </w:pPr>
            <w:r w:rsidRPr="00D5692E">
              <w:rPr>
                <w:rFonts w:ascii="Times New Roman" w:hAnsi="Times New Roman" w:cs="Times New Roman"/>
                <w:sz w:val="24"/>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b/>
                <w:sz w:val="24"/>
                <w:szCs w:val="28"/>
              </w:rPr>
            </w:pPr>
            <w:r w:rsidRPr="00D5692E">
              <w:rPr>
                <w:rFonts w:ascii="Times New Roman" w:hAnsi="Times New Roman" w:cs="Times New Roman"/>
                <w:b/>
                <w:sz w:val="24"/>
                <w:szCs w:val="28"/>
              </w:rPr>
              <w:t>29</w:t>
            </w:r>
          </w:p>
        </w:tc>
      </w:tr>
      <w:tr w:rsidR="00B96B46" w:rsidRPr="00D5692E" w:rsidTr="00B96B46">
        <w:trPr>
          <w:trHeight w:val="405"/>
        </w:trPr>
        <w:tc>
          <w:tcPr>
            <w:tcW w:w="3148"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jc w:val="both"/>
              <w:rPr>
                <w:rFonts w:ascii="Times New Roman" w:hAnsi="Times New Roman" w:cs="Times New Roman"/>
                <w:sz w:val="24"/>
                <w:szCs w:val="28"/>
              </w:rPr>
            </w:pPr>
            <w:r w:rsidRPr="00D5692E">
              <w:rPr>
                <w:rFonts w:ascii="Times New Roman" w:hAnsi="Times New Roman" w:cs="Times New Roman"/>
                <w:sz w:val="24"/>
                <w:szCs w:val="28"/>
              </w:rPr>
              <w:t xml:space="preserve">Автомобили </w:t>
            </w:r>
          </w:p>
          <w:p w:rsidR="00B96B46" w:rsidRPr="00D5692E" w:rsidRDefault="00B96B46" w:rsidP="00D5692E">
            <w:pPr>
              <w:spacing w:after="0" w:line="22" w:lineRule="atLeast"/>
              <w:jc w:val="both"/>
              <w:rPr>
                <w:rFonts w:ascii="Times New Roman" w:hAnsi="Times New Roman" w:cs="Times New Roman"/>
                <w:sz w:val="24"/>
                <w:szCs w:val="28"/>
              </w:rPr>
            </w:pPr>
            <w:r w:rsidRPr="00D5692E">
              <w:rPr>
                <w:rFonts w:ascii="Times New Roman" w:hAnsi="Times New Roman" w:cs="Times New Roman"/>
                <w:sz w:val="24"/>
                <w:szCs w:val="28"/>
              </w:rPr>
              <w:t>различных модификаций</w:t>
            </w:r>
          </w:p>
        </w:tc>
        <w:tc>
          <w:tcPr>
            <w:tcW w:w="851"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sz w:val="24"/>
                <w:szCs w:val="28"/>
              </w:rPr>
            </w:pPr>
            <w:r w:rsidRPr="00D5692E">
              <w:rPr>
                <w:rFonts w:ascii="Times New Roman" w:hAnsi="Times New Roman" w:cs="Times New Roman"/>
                <w:sz w:val="24"/>
                <w:szCs w:val="28"/>
              </w:rPr>
              <w:t>6</w:t>
            </w:r>
          </w:p>
        </w:tc>
        <w:tc>
          <w:tcPr>
            <w:tcW w:w="850"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sz w:val="24"/>
                <w:szCs w:val="28"/>
              </w:rPr>
            </w:pPr>
            <w:r w:rsidRPr="00D5692E">
              <w:rPr>
                <w:rFonts w:ascii="Times New Roman" w:hAnsi="Times New Roman" w:cs="Times New Roman"/>
                <w:sz w:val="24"/>
                <w:szCs w:val="28"/>
              </w:rPr>
              <w:t>4</w:t>
            </w:r>
          </w:p>
        </w:tc>
        <w:tc>
          <w:tcPr>
            <w:tcW w:w="851"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jc w:val="both"/>
              <w:rPr>
                <w:rFonts w:ascii="Times New Roman" w:hAnsi="Times New Roman" w:cs="Times New Roman"/>
                <w:sz w:val="24"/>
                <w:szCs w:val="28"/>
              </w:rPr>
            </w:pPr>
            <w:r w:rsidRPr="00D5692E">
              <w:rPr>
                <w:rFonts w:ascii="Times New Roman" w:hAnsi="Times New Roman" w:cs="Times New Roman"/>
                <w:sz w:val="24"/>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sz w:val="24"/>
                <w:szCs w:val="28"/>
              </w:rPr>
            </w:pPr>
            <w:r w:rsidRPr="00D5692E">
              <w:rPr>
                <w:rFonts w:ascii="Times New Roman" w:hAnsi="Times New Roman" w:cs="Times New Roman"/>
                <w:sz w:val="24"/>
                <w:szCs w:val="28"/>
              </w:rPr>
              <w:t>4</w:t>
            </w:r>
          </w:p>
        </w:tc>
        <w:tc>
          <w:tcPr>
            <w:tcW w:w="850"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sz w:val="24"/>
                <w:szCs w:val="28"/>
              </w:rPr>
            </w:pPr>
            <w:r w:rsidRPr="00D5692E">
              <w:rPr>
                <w:rFonts w:ascii="Times New Roman" w:hAnsi="Times New Roman" w:cs="Times New Roman"/>
                <w:sz w:val="24"/>
                <w:szCs w:val="28"/>
              </w:rPr>
              <w:t>3</w:t>
            </w:r>
          </w:p>
        </w:tc>
        <w:tc>
          <w:tcPr>
            <w:tcW w:w="851"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sz w:val="24"/>
                <w:szCs w:val="28"/>
              </w:rPr>
            </w:pPr>
            <w:r w:rsidRPr="00D5692E">
              <w:rPr>
                <w:rFonts w:ascii="Times New Roman" w:hAnsi="Times New Roman" w:cs="Times New Roman"/>
                <w:sz w:val="24"/>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b/>
                <w:sz w:val="24"/>
                <w:szCs w:val="28"/>
              </w:rPr>
            </w:pPr>
            <w:r w:rsidRPr="00D5692E">
              <w:rPr>
                <w:rFonts w:ascii="Times New Roman" w:hAnsi="Times New Roman" w:cs="Times New Roman"/>
                <w:b/>
                <w:sz w:val="24"/>
                <w:szCs w:val="28"/>
              </w:rPr>
              <w:t>25</w:t>
            </w:r>
          </w:p>
        </w:tc>
      </w:tr>
      <w:tr w:rsidR="00B96B46" w:rsidRPr="00D5692E" w:rsidTr="00B96B46">
        <w:trPr>
          <w:trHeight w:val="405"/>
        </w:trPr>
        <w:tc>
          <w:tcPr>
            <w:tcW w:w="3148"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sz w:val="24"/>
                <w:szCs w:val="28"/>
              </w:rPr>
            </w:pPr>
            <w:r w:rsidRPr="00D5692E">
              <w:rPr>
                <w:rFonts w:ascii="Times New Roman" w:hAnsi="Times New Roman" w:cs="Times New Roman"/>
                <w:sz w:val="24"/>
                <w:szCs w:val="28"/>
              </w:rPr>
              <w:t>Прочая навесная и прицепная техника  и оборудование</w:t>
            </w:r>
          </w:p>
        </w:tc>
        <w:tc>
          <w:tcPr>
            <w:tcW w:w="851"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sz w:val="24"/>
                <w:szCs w:val="28"/>
              </w:rPr>
            </w:pPr>
            <w:r w:rsidRPr="00D5692E">
              <w:rPr>
                <w:rFonts w:ascii="Times New Roman" w:hAnsi="Times New Roman" w:cs="Times New Roman"/>
                <w:sz w:val="24"/>
                <w:szCs w:val="28"/>
              </w:rPr>
              <w:t>61</w:t>
            </w:r>
          </w:p>
        </w:tc>
        <w:tc>
          <w:tcPr>
            <w:tcW w:w="850"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sz w:val="24"/>
                <w:szCs w:val="28"/>
              </w:rPr>
            </w:pPr>
            <w:r w:rsidRPr="00D5692E">
              <w:rPr>
                <w:rFonts w:ascii="Times New Roman" w:hAnsi="Times New Roman" w:cs="Times New Roman"/>
                <w:sz w:val="24"/>
                <w:szCs w:val="28"/>
              </w:rPr>
              <w:t>328</w:t>
            </w:r>
          </w:p>
        </w:tc>
        <w:tc>
          <w:tcPr>
            <w:tcW w:w="851"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sz w:val="24"/>
                <w:szCs w:val="28"/>
              </w:rPr>
            </w:pPr>
            <w:r w:rsidRPr="00D5692E">
              <w:rPr>
                <w:rFonts w:ascii="Times New Roman" w:hAnsi="Times New Roman" w:cs="Times New Roman"/>
                <w:sz w:val="24"/>
                <w:szCs w:val="28"/>
              </w:rPr>
              <w:t>80</w:t>
            </w:r>
          </w:p>
        </w:tc>
        <w:tc>
          <w:tcPr>
            <w:tcW w:w="709"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sz w:val="24"/>
                <w:szCs w:val="28"/>
              </w:rPr>
            </w:pPr>
            <w:r w:rsidRPr="00D5692E">
              <w:rPr>
                <w:rFonts w:ascii="Times New Roman" w:hAnsi="Times New Roman" w:cs="Times New Roman"/>
                <w:sz w:val="24"/>
                <w:szCs w:val="28"/>
              </w:rPr>
              <w:t>72</w:t>
            </w:r>
          </w:p>
        </w:tc>
        <w:tc>
          <w:tcPr>
            <w:tcW w:w="850"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sz w:val="24"/>
                <w:szCs w:val="28"/>
              </w:rPr>
            </w:pPr>
            <w:r w:rsidRPr="00D5692E">
              <w:rPr>
                <w:rFonts w:ascii="Times New Roman" w:hAnsi="Times New Roman" w:cs="Times New Roman"/>
                <w:sz w:val="24"/>
                <w:szCs w:val="28"/>
              </w:rPr>
              <w:t>46</w:t>
            </w:r>
          </w:p>
        </w:tc>
        <w:tc>
          <w:tcPr>
            <w:tcW w:w="851"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sz w:val="24"/>
                <w:szCs w:val="28"/>
              </w:rPr>
            </w:pPr>
            <w:r w:rsidRPr="00D5692E">
              <w:rPr>
                <w:rFonts w:ascii="Times New Roman" w:hAnsi="Times New Roman" w:cs="Times New Roman"/>
                <w:sz w:val="24"/>
                <w:szCs w:val="28"/>
              </w:rPr>
              <w:t>75</w:t>
            </w:r>
          </w:p>
        </w:tc>
        <w:tc>
          <w:tcPr>
            <w:tcW w:w="1134"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b/>
                <w:sz w:val="24"/>
                <w:szCs w:val="28"/>
              </w:rPr>
            </w:pPr>
            <w:r w:rsidRPr="00D5692E">
              <w:rPr>
                <w:rFonts w:ascii="Times New Roman" w:hAnsi="Times New Roman" w:cs="Times New Roman"/>
                <w:b/>
                <w:sz w:val="24"/>
                <w:szCs w:val="28"/>
              </w:rPr>
              <w:t>662</w:t>
            </w:r>
          </w:p>
        </w:tc>
      </w:tr>
      <w:tr w:rsidR="00B96B46" w:rsidRPr="00D5692E" w:rsidTr="00B96B46">
        <w:trPr>
          <w:trHeight w:val="405"/>
        </w:trPr>
        <w:tc>
          <w:tcPr>
            <w:tcW w:w="3148"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sz w:val="24"/>
                <w:szCs w:val="28"/>
              </w:rPr>
            </w:pPr>
            <w:r w:rsidRPr="00D5692E">
              <w:rPr>
                <w:rFonts w:ascii="Times New Roman" w:hAnsi="Times New Roman" w:cs="Times New Roman"/>
                <w:sz w:val="24"/>
                <w:szCs w:val="28"/>
              </w:rPr>
              <w:t xml:space="preserve">Общая сумма </w:t>
            </w:r>
          </w:p>
          <w:p w:rsidR="00B96B46" w:rsidRPr="00D5692E" w:rsidRDefault="00B96B46" w:rsidP="00D5692E">
            <w:pPr>
              <w:spacing w:after="0" w:line="22" w:lineRule="atLeast"/>
              <w:rPr>
                <w:rFonts w:ascii="Times New Roman" w:hAnsi="Times New Roman" w:cs="Times New Roman"/>
                <w:sz w:val="24"/>
                <w:szCs w:val="28"/>
              </w:rPr>
            </w:pPr>
            <w:r w:rsidRPr="00D5692E">
              <w:rPr>
                <w:rFonts w:ascii="Times New Roman" w:hAnsi="Times New Roman" w:cs="Times New Roman"/>
                <w:sz w:val="24"/>
                <w:szCs w:val="28"/>
              </w:rPr>
              <w:t>приобретенной техники (млн. рублей)</w:t>
            </w:r>
          </w:p>
        </w:tc>
        <w:tc>
          <w:tcPr>
            <w:tcW w:w="851"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sz w:val="24"/>
                <w:szCs w:val="28"/>
              </w:rPr>
            </w:pPr>
            <w:r w:rsidRPr="00D5692E">
              <w:rPr>
                <w:rFonts w:ascii="Times New Roman" w:hAnsi="Times New Roman" w:cs="Times New Roman"/>
                <w:sz w:val="24"/>
                <w:szCs w:val="28"/>
              </w:rPr>
              <w:t>76,5</w:t>
            </w:r>
          </w:p>
        </w:tc>
        <w:tc>
          <w:tcPr>
            <w:tcW w:w="850"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sz w:val="24"/>
                <w:szCs w:val="28"/>
              </w:rPr>
            </w:pPr>
            <w:r w:rsidRPr="00D5692E">
              <w:rPr>
                <w:rFonts w:ascii="Times New Roman" w:hAnsi="Times New Roman" w:cs="Times New Roman"/>
                <w:sz w:val="24"/>
                <w:szCs w:val="28"/>
              </w:rPr>
              <w:t>136,5</w:t>
            </w:r>
          </w:p>
        </w:tc>
        <w:tc>
          <w:tcPr>
            <w:tcW w:w="851"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sz w:val="24"/>
                <w:szCs w:val="28"/>
              </w:rPr>
            </w:pPr>
            <w:r w:rsidRPr="00D5692E">
              <w:rPr>
                <w:rFonts w:ascii="Times New Roman" w:hAnsi="Times New Roman" w:cs="Times New Roman"/>
                <w:sz w:val="24"/>
                <w:szCs w:val="28"/>
              </w:rPr>
              <w:t>90,6</w:t>
            </w:r>
          </w:p>
        </w:tc>
        <w:tc>
          <w:tcPr>
            <w:tcW w:w="709"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jc w:val="center"/>
              <w:rPr>
                <w:rFonts w:ascii="Times New Roman" w:hAnsi="Times New Roman" w:cs="Times New Roman"/>
                <w:sz w:val="24"/>
                <w:szCs w:val="28"/>
              </w:rPr>
            </w:pPr>
            <w:r w:rsidRPr="00D5692E">
              <w:rPr>
                <w:rFonts w:ascii="Times New Roman" w:hAnsi="Times New Roman" w:cs="Times New Roman"/>
                <w:sz w:val="24"/>
                <w:szCs w:val="28"/>
              </w:rPr>
              <w:t>109,7</w:t>
            </w:r>
          </w:p>
        </w:tc>
        <w:tc>
          <w:tcPr>
            <w:tcW w:w="850"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sz w:val="24"/>
                <w:szCs w:val="28"/>
              </w:rPr>
            </w:pPr>
            <w:r w:rsidRPr="00D5692E">
              <w:rPr>
                <w:rFonts w:ascii="Times New Roman" w:hAnsi="Times New Roman" w:cs="Times New Roman"/>
                <w:sz w:val="24"/>
                <w:szCs w:val="28"/>
              </w:rPr>
              <w:t>141,7</w:t>
            </w:r>
          </w:p>
        </w:tc>
        <w:tc>
          <w:tcPr>
            <w:tcW w:w="851"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sz w:val="24"/>
                <w:szCs w:val="28"/>
              </w:rPr>
            </w:pPr>
            <w:r w:rsidRPr="00D5692E">
              <w:rPr>
                <w:rFonts w:ascii="Times New Roman" w:hAnsi="Times New Roman" w:cs="Times New Roman"/>
                <w:sz w:val="24"/>
                <w:szCs w:val="28"/>
              </w:rPr>
              <w:t>145,98</w:t>
            </w:r>
          </w:p>
        </w:tc>
        <w:tc>
          <w:tcPr>
            <w:tcW w:w="1134" w:type="dxa"/>
            <w:tcBorders>
              <w:top w:val="single" w:sz="4" w:space="0" w:color="auto"/>
              <w:left w:val="single" w:sz="4" w:space="0" w:color="auto"/>
              <w:bottom w:val="single" w:sz="4" w:space="0" w:color="auto"/>
              <w:right w:val="single" w:sz="4" w:space="0" w:color="auto"/>
            </w:tcBorders>
            <w:hideMark/>
          </w:tcPr>
          <w:p w:rsidR="00B96B46" w:rsidRPr="00D5692E" w:rsidRDefault="00B96B46" w:rsidP="00D5692E">
            <w:pPr>
              <w:spacing w:after="0" w:line="22" w:lineRule="atLeast"/>
              <w:rPr>
                <w:rFonts w:ascii="Times New Roman" w:hAnsi="Times New Roman" w:cs="Times New Roman"/>
                <w:b/>
                <w:sz w:val="24"/>
                <w:szCs w:val="28"/>
              </w:rPr>
            </w:pPr>
            <w:r w:rsidRPr="00D5692E">
              <w:rPr>
                <w:rFonts w:ascii="Times New Roman" w:hAnsi="Times New Roman" w:cs="Times New Roman"/>
                <w:b/>
                <w:sz w:val="24"/>
                <w:szCs w:val="28"/>
              </w:rPr>
              <w:t>700,98</w:t>
            </w:r>
          </w:p>
        </w:tc>
      </w:tr>
    </w:tbl>
    <w:p w:rsidR="00B96B46" w:rsidRPr="007D3784" w:rsidRDefault="00B96B46" w:rsidP="007D3784">
      <w:pPr>
        <w:spacing w:after="0" w:line="22" w:lineRule="atLeast"/>
        <w:ind w:firstLine="709"/>
        <w:jc w:val="both"/>
        <w:rPr>
          <w:rFonts w:ascii="Times New Roman" w:hAnsi="Times New Roman" w:cs="Times New Roman"/>
          <w:sz w:val="28"/>
          <w:szCs w:val="28"/>
        </w:rPr>
      </w:pPr>
    </w:p>
    <w:p w:rsidR="00B96B46" w:rsidRPr="007D3784" w:rsidRDefault="00B96B46" w:rsidP="007D3784">
      <w:pPr>
        <w:spacing w:after="0" w:line="22" w:lineRule="atLeast"/>
        <w:ind w:firstLine="709"/>
        <w:jc w:val="both"/>
        <w:rPr>
          <w:rFonts w:ascii="Times New Roman" w:hAnsi="Times New Roman" w:cs="Times New Roman"/>
          <w:sz w:val="28"/>
          <w:szCs w:val="28"/>
        </w:rPr>
      </w:pPr>
      <w:r w:rsidRPr="007D3784">
        <w:rPr>
          <w:rFonts w:ascii="Times New Roman" w:hAnsi="Times New Roman" w:cs="Times New Roman"/>
          <w:sz w:val="28"/>
          <w:szCs w:val="28"/>
        </w:rPr>
        <w:t>Энергообеспеченность в Республике Алтай составляет 164 л.с. на 100 га посевных площадей (по России такой показатель – 150 л.с. на 100 га).</w:t>
      </w:r>
    </w:p>
    <w:p w:rsidR="00B96B46" w:rsidRPr="007D3784" w:rsidRDefault="00B96B46" w:rsidP="007D3784">
      <w:pPr>
        <w:spacing w:after="0" w:line="22" w:lineRule="atLeast"/>
        <w:ind w:firstLine="709"/>
        <w:jc w:val="both"/>
        <w:rPr>
          <w:rFonts w:ascii="Times New Roman" w:hAnsi="Times New Roman" w:cs="Times New Roman"/>
          <w:sz w:val="28"/>
          <w:szCs w:val="28"/>
        </w:rPr>
      </w:pPr>
      <w:r w:rsidRPr="007D3784">
        <w:rPr>
          <w:rFonts w:ascii="Times New Roman" w:hAnsi="Times New Roman" w:cs="Times New Roman"/>
          <w:sz w:val="28"/>
          <w:szCs w:val="28"/>
        </w:rPr>
        <w:lastRenderedPageBreak/>
        <w:t>В 2020 году сельхозтоваропроизводителями Республики Алтай приобретено 202 единицы новой сельскохозяйственной техники и оборудования на общую сумму 146 млн. рублей.</w:t>
      </w:r>
    </w:p>
    <w:p w:rsidR="00B96B46" w:rsidRPr="007D3784" w:rsidRDefault="00B96B46" w:rsidP="007D3784">
      <w:pPr>
        <w:spacing w:after="0" w:line="22" w:lineRule="atLeast"/>
        <w:ind w:firstLine="709"/>
        <w:jc w:val="both"/>
        <w:rPr>
          <w:rFonts w:ascii="Times New Roman" w:hAnsi="Times New Roman" w:cs="Times New Roman"/>
          <w:sz w:val="28"/>
          <w:szCs w:val="28"/>
        </w:rPr>
      </w:pPr>
      <w:r w:rsidRPr="007D3784">
        <w:rPr>
          <w:rFonts w:ascii="Times New Roman" w:hAnsi="Times New Roman" w:cs="Times New Roman"/>
          <w:sz w:val="28"/>
          <w:szCs w:val="28"/>
        </w:rPr>
        <w:t>В 2020 году Министерством сельского хозяйства Республики Алтай возмещалось от 20 до 70% затрат сельскохозяйственных товаропроизводителей на приобретение новой сельскохозяйственной техники и оборудования в зависимости от вида и модификации техники. По данному направлению доводились субсидии на приобретение энергосберегающей техники, которая характеризуется высокой надежностью, большим запасом крутящего момента, низким расходом топлива, высокой мощностью, и как следствие высокой экономической эффективностью.</w:t>
      </w:r>
    </w:p>
    <w:p w:rsidR="00E7054D" w:rsidRPr="007D3784" w:rsidRDefault="00E7054D" w:rsidP="007D3784">
      <w:pPr>
        <w:spacing w:after="0" w:line="22" w:lineRule="atLeast"/>
        <w:ind w:firstLine="709"/>
        <w:jc w:val="both"/>
        <w:rPr>
          <w:rFonts w:ascii="Times New Roman" w:hAnsi="Times New Roman" w:cs="Times New Roman"/>
          <w:sz w:val="28"/>
          <w:szCs w:val="28"/>
        </w:rPr>
      </w:pPr>
      <w:r w:rsidRPr="007D3784">
        <w:rPr>
          <w:rFonts w:ascii="Times New Roman" w:hAnsi="Times New Roman" w:cs="Times New Roman"/>
          <w:i/>
          <w:sz w:val="28"/>
          <w:szCs w:val="28"/>
        </w:rPr>
        <w:t>Возмещение части затрат на уплату первоначального взноса на приобретение новой сельскохозяйственной техники и оборудования на условиях финансовой аренды (лизинга</w:t>
      </w:r>
      <w:r w:rsidRPr="007D3784">
        <w:rPr>
          <w:rFonts w:ascii="Times New Roman" w:hAnsi="Times New Roman" w:cs="Times New Roman"/>
          <w:sz w:val="28"/>
          <w:szCs w:val="28"/>
        </w:rPr>
        <w:t>): возмещалось 80 % от суммы первоначального взноса. За истекший период 2020 года, сельхозтоваропроизводителями в лизинг приобретено 9 единиц техники, в том числе:</w:t>
      </w:r>
    </w:p>
    <w:p w:rsidR="00E7054D" w:rsidRPr="007D3784" w:rsidRDefault="00E7054D" w:rsidP="007D3784">
      <w:pPr>
        <w:spacing w:after="0" w:line="22" w:lineRule="atLeast"/>
        <w:ind w:firstLine="709"/>
        <w:jc w:val="both"/>
        <w:rPr>
          <w:rFonts w:ascii="Times New Roman" w:hAnsi="Times New Roman" w:cs="Times New Roman"/>
          <w:sz w:val="28"/>
          <w:szCs w:val="28"/>
        </w:rPr>
      </w:pPr>
      <w:r w:rsidRPr="007D3784">
        <w:rPr>
          <w:rFonts w:ascii="Times New Roman" w:hAnsi="Times New Roman" w:cs="Times New Roman"/>
          <w:sz w:val="28"/>
          <w:szCs w:val="28"/>
        </w:rPr>
        <w:t>Автомобиль ГАЗ-САЗ «</w:t>
      </w:r>
      <w:r w:rsidRPr="007D3784">
        <w:rPr>
          <w:rFonts w:ascii="Times New Roman" w:hAnsi="Times New Roman" w:cs="Times New Roman"/>
          <w:sz w:val="28"/>
          <w:szCs w:val="28"/>
          <w:lang w:val="en-US"/>
        </w:rPr>
        <w:t>NEXT</w:t>
      </w:r>
      <w:r w:rsidRPr="007D3784">
        <w:rPr>
          <w:rFonts w:ascii="Times New Roman" w:hAnsi="Times New Roman" w:cs="Times New Roman"/>
          <w:sz w:val="28"/>
          <w:szCs w:val="28"/>
        </w:rPr>
        <w:t>» - 1 ед.;</w:t>
      </w:r>
    </w:p>
    <w:p w:rsidR="00E7054D" w:rsidRPr="007D3784" w:rsidRDefault="00E7054D" w:rsidP="007D3784">
      <w:pPr>
        <w:spacing w:after="0" w:line="22" w:lineRule="atLeast"/>
        <w:ind w:firstLine="709"/>
        <w:jc w:val="both"/>
        <w:rPr>
          <w:rFonts w:ascii="Times New Roman" w:hAnsi="Times New Roman" w:cs="Times New Roman"/>
          <w:sz w:val="28"/>
          <w:szCs w:val="28"/>
        </w:rPr>
      </w:pPr>
      <w:r w:rsidRPr="007D3784">
        <w:rPr>
          <w:rFonts w:ascii="Times New Roman" w:hAnsi="Times New Roman" w:cs="Times New Roman"/>
          <w:sz w:val="28"/>
          <w:szCs w:val="28"/>
        </w:rPr>
        <w:t>Автомобиль КАМАЗ-78683       - 1 ед.;</w:t>
      </w:r>
    </w:p>
    <w:p w:rsidR="00E7054D" w:rsidRPr="007D3784" w:rsidRDefault="00E7054D" w:rsidP="007D3784">
      <w:pPr>
        <w:spacing w:after="0" w:line="22" w:lineRule="atLeast"/>
        <w:ind w:firstLine="709"/>
        <w:jc w:val="both"/>
        <w:rPr>
          <w:rFonts w:ascii="Times New Roman" w:hAnsi="Times New Roman" w:cs="Times New Roman"/>
          <w:sz w:val="28"/>
          <w:szCs w:val="28"/>
        </w:rPr>
      </w:pPr>
      <w:r w:rsidRPr="007D3784">
        <w:rPr>
          <w:rFonts w:ascii="Times New Roman" w:hAnsi="Times New Roman" w:cs="Times New Roman"/>
          <w:sz w:val="28"/>
          <w:szCs w:val="28"/>
        </w:rPr>
        <w:t>пресс-подборщики                     - 6 ед.;</w:t>
      </w:r>
    </w:p>
    <w:p w:rsidR="00E7054D" w:rsidRPr="007D3784" w:rsidRDefault="00E7054D" w:rsidP="007D3784">
      <w:pPr>
        <w:spacing w:after="0" w:line="22" w:lineRule="atLeast"/>
        <w:ind w:firstLine="709"/>
        <w:jc w:val="both"/>
        <w:rPr>
          <w:rFonts w:ascii="Times New Roman" w:hAnsi="Times New Roman" w:cs="Times New Roman"/>
          <w:sz w:val="28"/>
          <w:szCs w:val="28"/>
        </w:rPr>
      </w:pPr>
      <w:r w:rsidRPr="007D3784">
        <w:rPr>
          <w:rFonts w:ascii="Times New Roman" w:hAnsi="Times New Roman" w:cs="Times New Roman"/>
          <w:sz w:val="28"/>
          <w:szCs w:val="28"/>
        </w:rPr>
        <w:t>Грабли роторные                        - 1 ед;</w:t>
      </w:r>
    </w:p>
    <w:p w:rsidR="00E7054D" w:rsidRPr="007D3784" w:rsidRDefault="00E7054D" w:rsidP="007D3784">
      <w:pPr>
        <w:spacing w:after="0" w:line="22" w:lineRule="atLeast"/>
        <w:ind w:firstLine="709"/>
        <w:jc w:val="both"/>
        <w:rPr>
          <w:rFonts w:ascii="Times New Roman" w:hAnsi="Times New Roman" w:cs="Times New Roman"/>
          <w:sz w:val="28"/>
          <w:szCs w:val="28"/>
        </w:rPr>
      </w:pPr>
      <w:r w:rsidRPr="007D3784">
        <w:rPr>
          <w:rFonts w:ascii="Times New Roman" w:hAnsi="Times New Roman" w:cs="Times New Roman"/>
          <w:sz w:val="28"/>
          <w:szCs w:val="28"/>
        </w:rPr>
        <w:t>Косилка роторная                       - 1 ел.</w:t>
      </w:r>
    </w:p>
    <w:p w:rsidR="00D5692E" w:rsidRDefault="00D5692E" w:rsidP="007D3784">
      <w:pPr>
        <w:spacing w:after="0" w:line="22" w:lineRule="atLeast"/>
        <w:ind w:firstLine="709"/>
        <w:jc w:val="both"/>
        <w:rPr>
          <w:rFonts w:ascii="Times New Roman" w:hAnsi="Times New Roman" w:cs="Times New Roman"/>
          <w:i/>
          <w:color w:val="000000"/>
          <w:sz w:val="28"/>
          <w:szCs w:val="28"/>
        </w:rPr>
      </w:pPr>
    </w:p>
    <w:p w:rsidR="00E7054D" w:rsidRPr="007D3784" w:rsidRDefault="00E7054D" w:rsidP="007D3784">
      <w:pPr>
        <w:spacing w:after="0" w:line="22" w:lineRule="atLeast"/>
        <w:ind w:firstLine="709"/>
        <w:jc w:val="both"/>
        <w:rPr>
          <w:rFonts w:ascii="Times New Roman" w:hAnsi="Times New Roman" w:cs="Times New Roman"/>
          <w:i/>
          <w:color w:val="000000"/>
          <w:sz w:val="28"/>
          <w:szCs w:val="28"/>
        </w:rPr>
      </w:pPr>
      <w:r w:rsidRPr="007D3784">
        <w:rPr>
          <w:rFonts w:ascii="Times New Roman" w:hAnsi="Times New Roman" w:cs="Times New Roman"/>
          <w:i/>
          <w:color w:val="000000"/>
          <w:sz w:val="28"/>
          <w:szCs w:val="28"/>
        </w:rPr>
        <w:t>«Возмещение части затрат на приобретение и монтаж автономной гибридной установки для животноводческой стоянки»:</w:t>
      </w:r>
    </w:p>
    <w:p w:rsidR="00E7054D" w:rsidRPr="007D3784" w:rsidRDefault="00E7054D" w:rsidP="007D3784">
      <w:pPr>
        <w:spacing w:after="0" w:line="22" w:lineRule="atLeast"/>
        <w:ind w:firstLine="709"/>
        <w:jc w:val="both"/>
        <w:rPr>
          <w:rFonts w:ascii="Times New Roman" w:hAnsi="Times New Roman" w:cs="Times New Roman"/>
          <w:color w:val="000000"/>
          <w:sz w:val="28"/>
          <w:szCs w:val="28"/>
        </w:rPr>
      </w:pPr>
      <w:r w:rsidRPr="007D3784">
        <w:rPr>
          <w:rFonts w:ascii="Times New Roman" w:hAnsi="Times New Roman" w:cs="Times New Roman"/>
          <w:color w:val="000000"/>
          <w:sz w:val="28"/>
          <w:szCs w:val="28"/>
        </w:rPr>
        <w:t>Автономная гибридная энергоустановка может состоять из таких источников энергии как солнечные панели, ветрогенераторы, микрогидроэлектростанции, дизельгенераторы, как в отдельности, так и в совокупности.</w:t>
      </w:r>
    </w:p>
    <w:p w:rsidR="00E7054D" w:rsidRPr="007D3784" w:rsidRDefault="00E7054D" w:rsidP="007D3784">
      <w:pPr>
        <w:spacing w:after="0" w:line="22" w:lineRule="atLeast"/>
        <w:ind w:firstLine="709"/>
        <w:jc w:val="both"/>
        <w:rPr>
          <w:rFonts w:ascii="Times New Roman" w:hAnsi="Times New Roman" w:cs="Times New Roman"/>
          <w:color w:val="000000"/>
          <w:sz w:val="28"/>
          <w:szCs w:val="28"/>
        </w:rPr>
      </w:pPr>
      <w:r w:rsidRPr="007D3784">
        <w:rPr>
          <w:rFonts w:ascii="Times New Roman" w:hAnsi="Times New Roman" w:cs="Times New Roman"/>
          <w:color w:val="000000"/>
          <w:sz w:val="28"/>
          <w:szCs w:val="28"/>
        </w:rPr>
        <w:t>Сельхозтоваропроизводителями в 2020 году приобретено 43 комплектов автономных гибридных энергоустановок (в 2019 г. - 14), в том числе - 43 солнечных электростанции различной мощности на общую сумму 7,2 млн. рублей.</w:t>
      </w:r>
    </w:p>
    <w:p w:rsidR="00E7054D" w:rsidRPr="007D3784" w:rsidRDefault="00E7054D" w:rsidP="007D3784">
      <w:pPr>
        <w:spacing w:after="0" w:line="22" w:lineRule="atLeast"/>
        <w:ind w:firstLine="709"/>
        <w:jc w:val="both"/>
        <w:rPr>
          <w:rFonts w:ascii="Times New Roman" w:hAnsi="Times New Roman" w:cs="Times New Roman"/>
          <w:color w:val="000000"/>
          <w:sz w:val="28"/>
          <w:szCs w:val="28"/>
        </w:rPr>
      </w:pPr>
      <w:r w:rsidRPr="007D3784">
        <w:rPr>
          <w:rFonts w:ascii="Times New Roman" w:hAnsi="Times New Roman" w:cs="Times New Roman"/>
          <w:color w:val="000000"/>
          <w:sz w:val="28"/>
          <w:szCs w:val="28"/>
        </w:rPr>
        <w:t>В соответствии с Порядком предоставления субсидий на возмещение части затрат на приобретение и монтаж гибридной энергоустановки для животноводческой стоянки, произведено возмещение части затрат по указанному направлению в сумме 5,2 млн. рублей 39 хозяйствам.</w:t>
      </w:r>
    </w:p>
    <w:p w:rsidR="00E7054D" w:rsidRPr="007D3784" w:rsidRDefault="00E7054D" w:rsidP="007D3784">
      <w:pPr>
        <w:spacing w:after="0" w:line="22" w:lineRule="atLeast"/>
        <w:ind w:firstLine="709"/>
        <w:jc w:val="both"/>
        <w:rPr>
          <w:rFonts w:ascii="Times New Roman" w:hAnsi="Times New Roman" w:cs="Times New Roman"/>
          <w:color w:val="000000"/>
          <w:sz w:val="28"/>
          <w:szCs w:val="28"/>
        </w:rPr>
      </w:pPr>
      <w:r w:rsidRPr="007D3784">
        <w:rPr>
          <w:rFonts w:ascii="Times New Roman" w:hAnsi="Times New Roman" w:cs="Times New Roman"/>
          <w:i/>
          <w:color w:val="000000"/>
          <w:sz w:val="28"/>
          <w:szCs w:val="28"/>
        </w:rPr>
        <w:t xml:space="preserve">На возмещение части затрат на бурение водных скважин на сельскохозяйственных объектах </w:t>
      </w:r>
      <w:r w:rsidRPr="007D3784">
        <w:rPr>
          <w:rFonts w:ascii="Times New Roman" w:hAnsi="Times New Roman" w:cs="Times New Roman"/>
          <w:color w:val="000000"/>
          <w:sz w:val="28"/>
          <w:szCs w:val="28"/>
        </w:rPr>
        <w:t xml:space="preserve">в 2020 году сельхозтоваропроизводителями проведены работы по бурению водных скважин на животноводческих стоянках в 25 хозяйствах на сумму 5,1млн. рублей. </w:t>
      </w:r>
    </w:p>
    <w:p w:rsidR="00E7054D" w:rsidRPr="007D3784" w:rsidRDefault="00E7054D" w:rsidP="007D3784">
      <w:pPr>
        <w:spacing w:after="0" w:line="22" w:lineRule="atLeast"/>
        <w:ind w:firstLine="709"/>
        <w:jc w:val="both"/>
        <w:rPr>
          <w:rFonts w:ascii="Times New Roman" w:hAnsi="Times New Roman" w:cs="Times New Roman"/>
          <w:color w:val="000000"/>
          <w:sz w:val="28"/>
          <w:szCs w:val="28"/>
        </w:rPr>
      </w:pPr>
      <w:r w:rsidRPr="007D3784">
        <w:rPr>
          <w:rFonts w:ascii="Times New Roman" w:hAnsi="Times New Roman" w:cs="Times New Roman"/>
          <w:color w:val="000000"/>
          <w:sz w:val="28"/>
          <w:szCs w:val="28"/>
        </w:rPr>
        <w:t>По этому направлению в течение года возмещение затрат производилось в размере 70 % от понесенных затрат на сумму 3,6 млн</w:t>
      </w:r>
      <w:r w:rsidRPr="007D3784">
        <w:rPr>
          <w:rFonts w:ascii="Times New Roman" w:hAnsi="Times New Roman" w:cs="Times New Roman"/>
          <w:b/>
          <w:color w:val="000000"/>
          <w:sz w:val="28"/>
          <w:szCs w:val="28"/>
        </w:rPr>
        <w:t>.</w:t>
      </w:r>
      <w:r w:rsidRPr="007D3784">
        <w:rPr>
          <w:rFonts w:ascii="Times New Roman" w:hAnsi="Times New Roman" w:cs="Times New Roman"/>
          <w:color w:val="000000"/>
          <w:sz w:val="28"/>
          <w:szCs w:val="28"/>
        </w:rPr>
        <w:t xml:space="preserve"> рублей.</w:t>
      </w:r>
    </w:p>
    <w:p w:rsidR="00E7054D" w:rsidRPr="007D3784" w:rsidRDefault="00E7054D" w:rsidP="007D3784">
      <w:pPr>
        <w:spacing w:after="0" w:line="22" w:lineRule="atLeast"/>
        <w:ind w:firstLine="709"/>
        <w:jc w:val="both"/>
        <w:rPr>
          <w:rFonts w:ascii="Times New Roman" w:hAnsi="Times New Roman" w:cs="Times New Roman"/>
          <w:color w:val="000000"/>
          <w:sz w:val="28"/>
          <w:szCs w:val="28"/>
        </w:rPr>
      </w:pPr>
      <w:r w:rsidRPr="007D3784">
        <w:rPr>
          <w:rFonts w:ascii="Times New Roman" w:hAnsi="Times New Roman" w:cs="Times New Roman"/>
          <w:i/>
          <w:color w:val="000000"/>
          <w:sz w:val="28"/>
          <w:szCs w:val="28"/>
        </w:rPr>
        <w:lastRenderedPageBreak/>
        <w:t>На возмещение части затрат на приобретение нового оборудования для переработки пуха, шерсти, кожсырья, оборудования для убоя животных и переработки мяса</w:t>
      </w:r>
      <w:r w:rsidRPr="007D3784">
        <w:rPr>
          <w:rFonts w:ascii="Times New Roman" w:hAnsi="Times New Roman" w:cs="Times New Roman"/>
          <w:color w:val="000000"/>
          <w:sz w:val="28"/>
          <w:szCs w:val="28"/>
        </w:rPr>
        <w:t xml:space="preserve"> доведены субсидии в размере 509,9 тыс. рублей двум хозяйствам.</w:t>
      </w:r>
    </w:p>
    <w:p w:rsidR="00B96B46" w:rsidRPr="007D3784" w:rsidRDefault="00E7054D" w:rsidP="007D3784">
      <w:pPr>
        <w:spacing w:after="0" w:line="22" w:lineRule="atLeast"/>
        <w:ind w:firstLine="709"/>
        <w:jc w:val="both"/>
        <w:rPr>
          <w:rFonts w:ascii="Times New Roman" w:hAnsi="Times New Roman" w:cs="Times New Roman"/>
          <w:color w:val="000000"/>
          <w:sz w:val="28"/>
          <w:szCs w:val="28"/>
        </w:rPr>
      </w:pPr>
      <w:r w:rsidRPr="007D3784">
        <w:rPr>
          <w:rFonts w:ascii="Times New Roman" w:hAnsi="Times New Roman" w:cs="Times New Roman"/>
          <w:i/>
          <w:color w:val="000000"/>
          <w:sz w:val="28"/>
          <w:szCs w:val="28"/>
        </w:rPr>
        <w:t>На возмещение части затрат на приобретение нового оборудования для переработки молока</w:t>
      </w:r>
      <w:r w:rsidRPr="007D3784">
        <w:rPr>
          <w:rFonts w:ascii="Times New Roman" w:hAnsi="Times New Roman" w:cs="Times New Roman"/>
          <w:color w:val="000000"/>
          <w:sz w:val="28"/>
          <w:szCs w:val="28"/>
        </w:rPr>
        <w:t xml:space="preserve"> доведены субсидии 11 сельхозтоваропроизводителям в размере 1,9 млн. рублей.</w:t>
      </w:r>
    </w:p>
    <w:p w:rsidR="00E7054D" w:rsidRPr="007D3784" w:rsidRDefault="00E7054D" w:rsidP="007D3784">
      <w:pPr>
        <w:spacing w:after="0" w:line="22" w:lineRule="atLeast"/>
        <w:ind w:firstLine="709"/>
        <w:jc w:val="both"/>
        <w:rPr>
          <w:rFonts w:ascii="Times New Roman" w:eastAsia="Calibri" w:hAnsi="Times New Roman" w:cs="Times New Roman"/>
          <w:sz w:val="28"/>
          <w:szCs w:val="28"/>
        </w:rPr>
      </w:pPr>
      <w:r w:rsidRPr="007D3784">
        <w:rPr>
          <w:rFonts w:ascii="Times New Roman" w:eastAsia="Calibri" w:hAnsi="Times New Roman" w:cs="Times New Roman"/>
          <w:sz w:val="28"/>
          <w:szCs w:val="28"/>
        </w:rPr>
        <w:t>По направлению «</w:t>
      </w:r>
      <w:r w:rsidRPr="007D3784">
        <w:rPr>
          <w:rFonts w:ascii="Times New Roman" w:hAnsi="Times New Roman" w:cs="Times New Roman"/>
          <w:i/>
          <w:sz w:val="28"/>
          <w:szCs w:val="28"/>
        </w:rPr>
        <w:t>Реализация индивидуальной программы социально-экономического развития Республики Алтай на 2020 - 2024 годы (строительство молочных ферм и модернизация цехов по переработке молочной продукции)</w:t>
      </w:r>
      <w:r w:rsidRPr="007D3784">
        <w:rPr>
          <w:rFonts w:ascii="Times New Roman" w:eastAsia="Calibri" w:hAnsi="Times New Roman" w:cs="Times New Roman"/>
          <w:sz w:val="28"/>
          <w:szCs w:val="28"/>
        </w:rPr>
        <w:t>» предоставлено субсидий на сумму 73,5 млн. рублей в 2020 году на следующие мероприятия:</w:t>
      </w:r>
    </w:p>
    <w:p w:rsidR="00E7054D" w:rsidRPr="007D3784" w:rsidRDefault="00E7054D" w:rsidP="007D3784">
      <w:pPr>
        <w:spacing w:after="0" w:line="22" w:lineRule="atLeast"/>
        <w:ind w:firstLine="709"/>
        <w:jc w:val="both"/>
        <w:rPr>
          <w:rFonts w:ascii="Times New Roman" w:eastAsia="Calibri" w:hAnsi="Times New Roman" w:cs="Times New Roman"/>
          <w:sz w:val="28"/>
          <w:szCs w:val="28"/>
        </w:rPr>
      </w:pPr>
      <w:r w:rsidRPr="007D3784">
        <w:rPr>
          <w:rFonts w:ascii="Times New Roman" w:eastAsia="Calibri" w:hAnsi="Times New Roman" w:cs="Times New Roman"/>
          <w:sz w:val="28"/>
          <w:szCs w:val="28"/>
        </w:rPr>
        <w:t xml:space="preserve">- строительство молочных ферм на 200 голов, в ходе конкурсного отбора средства в размере 42,3 млн. рублей предоставлены ООО «Ташта» на строительство молочной фермы на 200 голов в с. </w:t>
      </w:r>
      <w:r w:rsidR="000D322C">
        <w:rPr>
          <w:rFonts w:ascii="Times New Roman" w:eastAsia="Calibri" w:hAnsi="Times New Roman" w:cs="Times New Roman"/>
          <w:sz w:val="28"/>
          <w:szCs w:val="28"/>
        </w:rPr>
        <w:t>Гусевка</w:t>
      </w:r>
      <w:r w:rsidRPr="007D3784">
        <w:rPr>
          <w:rFonts w:ascii="Times New Roman" w:eastAsia="Calibri" w:hAnsi="Times New Roman" w:cs="Times New Roman"/>
          <w:sz w:val="28"/>
          <w:szCs w:val="28"/>
        </w:rPr>
        <w:t xml:space="preserve"> Чойского района. При реализации проекта будут привлечены собственные средства инвестора, в размере 27 млн. рублей, а также будут созданы дополнительные рабочие места не менее 23 единиц. </w:t>
      </w:r>
    </w:p>
    <w:p w:rsidR="00E7054D" w:rsidRPr="007D3784" w:rsidRDefault="00E7054D" w:rsidP="007D3784">
      <w:pPr>
        <w:spacing w:after="0" w:line="22" w:lineRule="atLeast"/>
        <w:ind w:firstLine="709"/>
        <w:jc w:val="both"/>
        <w:rPr>
          <w:rFonts w:ascii="Times New Roman" w:eastAsia="Calibri" w:hAnsi="Times New Roman" w:cs="Times New Roman"/>
          <w:sz w:val="28"/>
          <w:szCs w:val="28"/>
        </w:rPr>
      </w:pPr>
      <w:r w:rsidRPr="007D3784">
        <w:rPr>
          <w:rFonts w:ascii="Times New Roman" w:eastAsia="Calibri" w:hAnsi="Times New Roman" w:cs="Times New Roman"/>
          <w:sz w:val="28"/>
          <w:szCs w:val="28"/>
        </w:rPr>
        <w:t>- модернизация цехов по переработке молочной продукции, в ходе конкурсных отборов средства в размере 30,3 млн. рублей предоставлены ООО «Майма-Молока» ТД на приобретение оборудование по переработке молока и молочных продуктов, при реализации проекта будут привлечены собственные средства инвестора, в размере 1,5 млн. рублей, также будут созданы дополнительные рабочие места не менее 14 единиц.</w:t>
      </w:r>
    </w:p>
    <w:p w:rsidR="00E7054D" w:rsidRPr="007D3784" w:rsidRDefault="00496501" w:rsidP="007D3784">
      <w:pPr>
        <w:spacing w:after="0" w:line="22" w:lineRule="atLeast"/>
        <w:ind w:firstLine="709"/>
        <w:jc w:val="both"/>
        <w:rPr>
          <w:rFonts w:ascii="Times New Roman" w:hAnsi="Times New Roman" w:cs="Times New Roman"/>
          <w:sz w:val="28"/>
          <w:szCs w:val="28"/>
        </w:rPr>
      </w:pPr>
      <w:r w:rsidRPr="007D3784">
        <w:rPr>
          <w:rFonts w:ascii="Times New Roman" w:hAnsi="Times New Roman" w:cs="Times New Roman"/>
          <w:b/>
          <w:sz w:val="28"/>
          <w:szCs w:val="28"/>
        </w:rPr>
        <w:t xml:space="preserve">Подпрограмма </w:t>
      </w:r>
      <w:r w:rsidRPr="007D3784">
        <w:rPr>
          <w:rFonts w:ascii="Times New Roman" w:hAnsi="Times New Roman" w:cs="Times New Roman"/>
          <w:sz w:val="28"/>
          <w:szCs w:val="28"/>
        </w:rPr>
        <w:t>государственной программы «</w:t>
      </w:r>
      <w:r w:rsidRPr="007D3784">
        <w:rPr>
          <w:rFonts w:ascii="Times New Roman" w:hAnsi="Times New Roman" w:cs="Times New Roman"/>
          <w:b/>
          <w:sz w:val="28"/>
          <w:szCs w:val="28"/>
        </w:rPr>
        <w:t>Развитие мелиорации земель сельскохозяйственного назначени</w:t>
      </w:r>
      <w:r w:rsidRPr="007D3784">
        <w:rPr>
          <w:rFonts w:ascii="Times New Roman" w:hAnsi="Times New Roman" w:cs="Times New Roman"/>
          <w:sz w:val="28"/>
          <w:szCs w:val="28"/>
        </w:rPr>
        <w:t>я»</w:t>
      </w:r>
    </w:p>
    <w:p w:rsidR="00496501" w:rsidRPr="007D3784" w:rsidRDefault="00496501" w:rsidP="007D3784">
      <w:pPr>
        <w:spacing w:after="0" w:line="22" w:lineRule="atLeast"/>
        <w:ind w:firstLine="709"/>
        <w:jc w:val="both"/>
        <w:outlineLvl w:val="0"/>
        <w:rPr>
          <w:rFonts w:ascii="Times New Roman" w:hAnsi="Times New Roman" w:cs="Times New Roman"/>
          <w:sz w:val="28"/>
          <w:szCs w:val="28"/>
        </w:rPr>
      </w:pPr>
      <w:r w:rsidRPr="007D3784">
        <w:rPr>
          <w:rFonts w:ascii="Times New Roman" w:hAnsi="Times New Roman" w:cs="Times New Roman"/>
          <w:sz w:val="28"/>
          <w:szCs w:val="28"/>
        </w:rPr>
        <w:t xml:space="preserve">В Республике Алтай в 2020 году планировалось ввести в эксплуатацию 100 га мелиорируемых (орошаемых) земель, за счет установки 2-х дождевальных машин типа «Фрегат» на территории Тархатинской межхозяйственной мелиоративной системы Тархатинского сельского поселения МО «Кош-Агачский район». Также, за счет проведения культуртехнических мероприятий, вовлечь в сельскохозяйственный оборот 100 га сельхозугодий.  </w:t>
      </w:r>
    </w:p>
    <w:p w:rsidR="00496501" w:rsidRPr="007D3784" w:rsidRDefault="00496501" w:rsidP="007D3784">
      <w:pPr>
        <w:widowControl w:val="0"/>
        <w:autoSpaceDE w:val="0"/>
        <w:autoSpaceDN w:val="0"/>
        <w:adjustRightInd w:val="0"/>
        <w:spacing w:after="0" w:line="22" w:lineRule="atLeast"/>
        <w:ind w:firstLine="709"/>
        <w:jc w:val="both"/>
        <w:rPr>
          <w:rFonts w:ascii="Times New Roman" w:hAnsi="Times New Roman" w:cs="Times New Roman"/>
          <w:sz w:val="28"/>
          <w:szCs w:val="28"/>
        </w:rPr>
      </w:pPr>
      <w:r w:rsidRPr="007D3784">
        <w:rPr>
          <w:rFonts w:ascii="Times New Roman" w:hAnsi="Times New Roman" w:cs="Times New Roman"/>
          <w:sz w:val="28"/>
          <w:szCs w:val="28"/>
        </w:rPr>
        <w:t xml:space="preserve">В 2020 году в ходе проведения гидромелиоративных мероприятий СППК "Р-242" приобрел 1 дождевальную установку "Фрегат", произвел монтаж для орошения 55 га земель сельхозназначения. </w:t>
      </w:r>
    </w:p>
    <w:p w:rsidR="00496501" w:rsidRPr="007D3784" w:rsidRDefault="00496501" w:rsidP="007D3784">
      <w:pPr>
        <w:spacing w:after="0" w:line="22" w:lineRule="atLeast"/>
        <w:ind w:firstLine="709"/>
        <w:jc w:val="both"/>
        <w:rPr>
          <w:rFonts w:ascii="Times New Roman" w:hAnsi="Times New Roman" w:cs="Times New Roman"/>
          <w:sz w:val="28"/>
          <w:szCs w:val="28"/>
        </w:rPr>
      </w:pPr>
      <w:r w:rsidRPr="007D3784">
        <w:rPr>
          <w:rFonts w:ascii="Times New Roman" w:hAnsi="Times New Roman" w:cs="Times New Roman"/>
          <w:sz w:val="28"/>
          <w:szCs w:val="28"/>
        </w:rPr>
        <w:t xml:space="preserve">Хозяйству доведены субсидии в размере </w:t>
      </w:r>
      <w:r w:rsidR="000D322C">
        <w:rPr>
          <w:rFonts w:ascii="Times New Roman" w:hAnsi="Times New Roman" w:cs="Times New Roman"/>
          <w:sz w:val="28"/>
          <w:szCs w:val="28"/>
        </w:rPr>
        <w:t>6</w:t>
      </w:r>
      <w:r w:rsidRPr="007D3784">
        <w:rPr>
          <w:rFonts w:ascii="Times New Roman" w:hAnsi="Times New Roman" w:cs="Times New Roman"/>
          <w:sz w:val="28"/>
          <w:szCs w:val="28"/>
        </w:rPr>
        <w:t>,2 млн. рублей из средств республиканского и федерального бюджетов.</w:t>
      </w:r>
    </w:p>
    <w:p w:rsidR="00496501" w:rsidRPr="007D3784" w:rsidRDefault="00496501" w:rsidP="007D3784">
      <w:pPr>
        <w:tabs>
          <w:tab w:val="left" w:pos="459"/>
        </w:tabs>
        <w:spacing w:after="0" w:line="22" w:lineRule="atLeast"/>
        <w:ind w:firstLine="709"/>
        <w:jc w:val="both"/>
        <w:rPr>
          <w:rFonts w:ascii="Times New Roman" w:hAnsi="Times New Roman" w:cs="Times New Roman"/>
          <w:sz w:val="28"/>
          <w:szCs w:val="28"/>
        </w:rPr>
      </w:pPr>
      <w:r w:rsidRPr="007D3784">
        <w:rPr>
          <w:rFonts w:ascii="Times New Roman" w:hAnsi="Times New Roman" w:cs="Times New Roman"/>
          <w:b/>
          <w:sz w:val="28"/>
          <w:szCs w:val="28"/>
        </w:rPr>
        <w:t>Подпрограмма</w:t>
      </w:r>
      <w:r w:rsidRPr="007D3784">
        <w:rPr>
          <w:rFonts w:ascii="Times New Roman" w:hAnsi="Times New Roman" w:cs="Times New Roman"/>
          <w:sz w:val="28"/>
          <w:szCs w:val="28"/>
        </w:rPr>
        <w:t xml:space="preserve"> государственной программы «</w:t>
      </w:r>
      <w:r w:rsidRPr="007D3784">
        <w:rPr>
          <w:rFonts w:ascii="Times New Roman" w:hAnsi="Times New Roman" w:cs="Times New Roman"/>
          <w:b/>
          <w:sz w:val="28"/>
          <w:szCs w:val="28"/>
        </w:rPr>
        <w:t>Развитие сельскохозяйственной потребительской кооперации</w:t>
      </w:r>
      <w:r w:rsidRPr="007D3784">
        <w:rPr>
          <w:rFonts w:ascii="Times New Roman" w:hAnsi="Times New Roman" w:cs="Times New Roman"/>
          <w:sz w:val="28"/>
          <w:szCs w:val="28"/>
        </w:rPr>
        <w:t>» основным мероприятием подпрограммы являются:</w:t>
      </w:r>
    </w:p>
    <w:p w:rsidR="00496501" w:rsidRPr="007D3784" w:rsidRDefault="007D3784" w:rsidP="007D3784">
      <w:pPr>
        <w:tabs>
          <w:tab w:val="left" w:pos="459"/>
        </w:tabs>
        <w:spacing w:after="0" w:line="22" w:lineRule="atLeast"/>
        <w:ind w:firstLine="709"/>
        <w:jc w:val="both"/>
        <w:rPr>
          <w:rFonts w:ascii="Times New Roman" w:hAnsi="Times New Roman" w:cs="Times New Roman"/>
          <w:sz w:val="28"/>
          <w:szCs w:val="28"/>
        </w:rPr>
      </w:pPr>
      <w:r w:rsidRPr="007D3784">
        <w:rPr>
          <w:rFonts w:ascii="Times New Roman" w:hAnsi="Times New Roman" w:cs="Times New Roman"/>
          <w:sz w:val="28"/>
          <w:szCs w:val="28"/>
        </w:rPr>
        <w:t xml:space="preserve">- </w:t>
      </w:r>
      <w:r w:rsidR="00496501" w:rsidRPr="007D3784">
        <w:rPr>
          <w:rFonts w:ascii="Times New Roman" w:hAnsi="Times New Roman" w:cs="Times New Roman"/>
          <w:sz w:val="28"/>
          <w:szCs w:val="28"/>
        </w:rPr>
        <w:t>реализация регионального проекта «</w:t>
      </w:r>
      <w:r w:rsidR="00496501" w:rsidRPr="007D3784">
        <w:rPr>
          <w:rFonts w:ascii="Times New Roman" w:hAnsi="Times New Roman" w:cs="Times New Roman"/>
          <w:i/>
          <w:sz w:val="28"/>
          <w:szCs w:val="28"/>
        </w:rPr>
        <w:t>Создание системы поддержки фермеров и развитие сельской кооперации</w:t>
      </w:r>
      <w:r w:rsidR="00496501" w:rsidRPr="007D3784">
        <w:rPr>
          <w:rFonts w:ascii="Times New Roman" w:hAnsi="Times New Roman" w:cs="Times New Roman"/>
          <w:sz w:val="28"/>
          <w:szCs w:val="28"/>
        </w:rPr>
        <w:t>»:</w:t>
      </w:r>
    </w:p>
    <w:p w:rsidR="00496501" w:rsidRPr="007D3784" w:rsidRDefault="00496501" w:rsidP="007D3784">
      <w:pPr>
        <w:spacing w:after="0" w:line="22" w:lineRule="atLeast"/>
        <w:ind w:firstLine="709"/>
        <w:jc w:val="both"/>
        <w:rPr>
          <w:rFonts w:ascii="Times New Roman" w:eastAsia="Calibri" w:hAnsi="Times New Roman" w:cs="Times New Roman"/>
          <w:bCs/>
          <w:sz w:val="28"/>
          <w:szCs w:val="28"/>
        </w:rPr>
      </w:pPr>
      <w:r w:rsidRPr="007D3784">
        <w:rPr>
          <w:rFonts w:ascii="Times New Roman" w:eastAsia="Calibri" w:hAnsi="Times New Roman" w:cs="Times New Roman"/>
          <w:bCs/>
          <w:sz w:val="28"/>
          <w:szCs w:val="28"/>
        </w:rPr>
        <w:lastRenderedPageBreak/>
        <w:t>В рамках реализации регионального проекта «Создание системы поддержки фермеров и развитие сельской кооперации» оказана государственная поддержка в размере 43</w:t>
      </w:r>
      <w:r w:rsidR="007D3784" w:rsidRPr="007D3784">
        <w:rPr>
          <w:rFonts w:ascii="Times New Roman" w:eastAsia="Calibri" w:hAnsi="Times New Roman" w:cs="Times New Roman"/>
          <w:bCs/>
          <w:sz w:val="28"/>
          <w:szCs w:val="28"/>
        </w:rPr>
        <w:t>,3</w:t>
      </w:r>
      <w:r w:rsidRPr="007D3784">
        <w:rPr>
          <w:rFonts w:ascii="Times New Roman" w:eastAsia="Calibri" w:hAnsi="Times New Roman" w:cs="Times New Roman"/>
          <w:bCs/>
          <w:sz w:val="28"/>
          <w:szCs w:val="28"/>
        </w:rPr>
        <w:t xml:space="preserve"> </w:t>
      </w:r>
      <w:r w:rsidR="007D3784" w:rsidRPr="007D3784">
        <w:rPr>
          <w:rFonts w:ascii="Times New Roman" w:eastAsia="Calibri" w:hAnsi="Times New Roman" w:cs="Times New Roman"/>
          <w:bCs/>
          <w:sz w:val="28"/>
          <w:szCs w:val="28"/>
        </w:rPr>
        <w:t>млн</w:t>
      </w:r>
      <w:r w:rsidRPr="007D3784">
        <w:rPr>
          <w:rFonts w:ascii="Times New Roman" w:eastAsia="Calibri" w:hAnsi="Times New Roman" w:cs="Times New Roman"/>
          <w:bCs/>
          <w:sz w:val="28"/>
          <w:szCs w:val="28"/>
        </w:rPr>
        <w:t>. рублей</w:t>
      </w:r>
      <w:r w:rsidR="007D3784" w:rsidRPr="007D3784">
        <w:rPr>
          <w:rFonts w:ascii="Times New Roman" w:eastAsia="Calibri" w:hAnsi="Times New Roman" w:cs="Times New Roman"/>
          <w:bCs/>
          <w:sz w:val="28"/>
          <w:szCs w:val="28"/>
        </w:rPr>
        <w:t>.</w:t>
      </w:r>
    </w:p>
    <w:p w:rsidR="007D3784" w:rsidRPr="007D3784" w:rsidRDefault="007D3784" w:rsidP="007D3784">
      <w:pPr>
        <w:spacing w:after="0" w:line="22" w:lineRule="atLeast"/>
        <w:ind w:firstLine="709"/>
        <w:jc w:val="both"/>
        <w:rPr>
          <w:rFonts w:ascii="Times New Roman" w:eastAsia="Calibri" w:hAnsi="Times New Roman" w:cs="Times New Roman"/>
          <w:bCs/>
          <w:sz w:val="28"/>
          <w:szCs w:val="28"/>
        </w:rPr>
      </w:pPr>
      <w:r w:rsidRPr="007D3784">
        <w:rPr>
          <w:rFonts w:ascii="Times New Roman" w:eastAsia="Calibri" w:hAnsi="Times New Roman" w:cs="Times New Roman"/>
          <w:bCs/>
          <w:sz w:val="28"/>
          <w:szCs w:val="28"/>
        </w:rPr>
        <w:t>1) Предоставлена грантовая поддержка по направлению «Агростартап» 14 крестьянским (фермерским) хозяйствам в размере 41,3 млн. рублей, собственные средства участников программы составили 4,6 млн. рублей. Средства направлены на приобретение сельскохозяйственной техники, оборудования и племенных сельскохозяйственных животных.</w:t>
      </w:r>
    </w:p>
    <w:p w:rsidR="007D3784" w:rsidRPr="007D3784" w:rsidRDefault="007D3784" w:rsidP="007D3784">
      <w:pPr>
        <w:spacing w:after="0" w:line="22" w:lineRule="atLeast"/>
        <w:ind w:firstLine="709"/>
        <w:jc w:val="both"/>
        <w:rPr>
          <w:rFonts w:ascii="Times New Roman" w:eastAsia="Calibri" w:hAnsi="Times New Roman" w:cs="Times New Roman"/>
          <w:bCs/>
          <w:sz w:val="28"/>
          <w:szCs w:val="28"/>
        </w:rPr>
      </w:pPr>
      <w:r w:rsidRPr="007D3784">
        <w:rPr>
          <w:rFonts w:ascii="Times New Roman" w:eastAsia="Calibri" w:hAnsi="Times New Roman" w:cs="Times New Roman"/>
          <w:bCs/>
          <w:sz w:val="28"/>
          <w:szCs w:val="28"/>
        </w:rPr>
        <w:t>2) По направлению «Предоставление субсидий на создание и развитие СПоК» оказана государственная поддержка в размере 626 тыс. рублей, собственные средства кооперативов – 647 тыс. рублей. Возмещены расходы двум потребительских кооперативам на приобретение оборудования (СППК «Чойский пчелоцентр» (оборудование для фасовки меда), СППК «НПО Семена Горного Алтая» (навесное оборудование для трактора).</w:t>
      </w:r>
    </w:p>
    <w:p w:rsidR="007D3784" w:rsidRPr="007D3784" w:rsidRDefault="007D3784" w:rsidP="007D3784">
      <w:pPr>
        <w:spacing w:after="0" w:line="22" w:lineRule="atLeast"/>
        <w:ind w:firstLine="709"/>
        <w:jc w:val="both"/>
        <w:rPr>
          <w:rFonts w:ascii="Times New Roman" w:eastAsia="Calibri" w:hAnsi="Times New Roman" w:cs="Times New Roman"/>
          <w:bCs/>
          <w:sz w:val="28"/>
          <w:szCs w:val="28"/>
        </w:rPr>
      </w:pPr>
      <w:r w:rsidRPr="007D3784">
        <w:rPr>
          <w:rFonts w:ascii="Times New Roman" w:eastAsia="Calibri" w:hAnsi="Times New Roman" w:cs="Times New Roman"/>
          <w:bCs/>
          <w:sz w:val="28"/>
          <w:szCs w:val="28"/>
        </w:rPr>
        <w:t>В рамках реализации федерального проекта «Создание системы поддержки фермеров и развитие сельской кооперации» Республике Алтай необходимо было привлечь в субъекты МСП в сельском хозяйстве в 2020 году не менее 76 единиц. Фактически вовлечено 106 единиц, что составило 139,4 % от планового показателя</w:t>
      </w:r>
      <w:r w:rsidRPr="007D3784">
        <w:rPr>
          <w:rFonts w:ascii="Times New Roman" w:eastAsia="Calibri" w:hAnsi="Times New Roman" w:cs="Times New Roman"/>
          <w:b/>
          <w:bCs/>
          <w:sz w:val="28"/>
          <w:szCs w:val="28"/>
        </w:rPr>
        <w:t xml:space="preserve">, </w:t>
      </w:r>
      <w:r w:rsidRPr="007D3784">
        <w:rPr>
          <w:rFonts w:ascii="Times New Roman" w:eastAsia="Calibri" w:hAnsi="Times New Roman" w:cs="Times New Roman"/>
          <w:bCs/>
          <w:sz w:val="28"/>
          <w:szCs w:val="28"/>
        </w:rPr>
        <w:t>в том числе:</w:t>
      </w:r>
    </w:p>
    <w:p w:rsidR="007D3784" w:rsidRPr="007D3784" w:rsidRDefault="007D3784" w:rsidP="007D3784">
      <w:pPr>
        <w:spacing w:after="0" w:line="22" w:lineRule="atLeast"/>
        <w:ind w:firstLine="709"/>
        <w:jc w:val="both"/>
        <w:rPr>
          <w:rFonts w:ascii="Times New Roman" w:eastAsia="Calibri" w:hAnsi="Times New Roman" w:cs="Times New Roman"/>
          <w:bCs/>
          <w:sz w:val="28"/>
          <w:szCs w:val="28"/>
        </w:rPr>
      </w:pPr>
      <w:r w:rsidRPr="007D3784">
        <w:rPr>
          <w:rFonts w:ascii="Times New Roman" w:eastAsia="Calibri" w:hAnsi="Times New Roman" w:cs="Times New Roman"/>
          <w:bCs/>
          <w:sz w:val="28"/>
          <w:szCs w:val="28"/>
        </w:rPr>
        <w:t>- получателями гранта «Агростартап» создано 25 рабочих мест и 14 крестьянских фермерских хозяйств;</w:t>
      </w:r>
    </w:p>
    <w:p w:rsidR="007D3784" w:rsidRPr="007D3784" w:rsidRDefault="007D3784" w:rsidP="007D3784">
      <w:pPr>
        <w:spacing w:after="0" w:line="22" w:lineRule="atLeast"/>
        <w:ind w:firstLine="709"/>
        <w:jc w:val="both"/>
        <w:rPr>
          <w:rFonts w:ascii="Times New Roman" w:eastAsia="Calibri" w:hAnsi="Times New Roman" w:cs="Times New Roman"/>
          <w:bCs/>
          <w:sz w:val="28"/>
          <w:szCs w:val="28"/>
        </w:rPr>
      </w:pPr>
      <w:r w:rsidRPr="007D3784">
        <w:rPr>
          <w:rFonts w:ascii="Times New Roman" w:eastAsia="Calibri" w:hAnsi="Times New Roman" w:cs="Times New Roman"/>
          <w:bCs/>
          <w:sz w:val="28"/>
          <w:szCs w:val="28"/>
        </w:rPr>
        <w:t>- создано 3 сельскохозяйственных потребительских кооператива;</w:t>
      </w:r>
    </w:p>
    <w:p w:rsidR="007D3784" w:rsidRPr="007D3784" w:rsidRDefault="007D3784" w:rsidP="007D3784">
      <w:pPr>
        <w:spacing w:after="0" w:line="22" w:lineRule="atLeast"/>
        <w:ind w:firstLine="709"/>
        <w:jc w:val="both"/>
        <w:rPr>
          <w:rFonts w:ascii="Times New Roman" w:eastAsia="Calibri" w:hAnsi="Times New Roman" w:cs="Times New Roman"/>
          <w:bCs/>
          <w:sz w:val="28"/>
          <w:szCs w:val="28"/>
        </w:rPr>
      </w:pPr>
      <w:r w:rsidRPr="007D3784">
        <w:rPr>
          <w:rFonts w:ascii="Times New Roman" w:eastAsia="Calibri" w:hAnsi="Times New Roman" w:cs="Times New Roman"/>
          <w:bCs/>
          <w:sz w:val="28"/>
          <w:szCs w:val="28"/>
        </w:rPr>
        <w:t>- в сельскохозяйственные потребительские кооперативы принято 64 новых членов.</w:t>
      </w:r>
    </w:p>
    <w:p w:rsidR="007D3784" w:rsidRPr="007D3784" w:rsidRDefault="007D3784" w:rsidP="007D3784">
      <w:pPr>
        <w:tabs>
          <w:tab w:val="left" w:pos="459"/>
        </w:tabs>
        <w:spacing w:after="0" w:line="22" w:lineRule="atLeast"/>
        <w:ind w:firstLine="709"/>
        <w:jc w:val="both"/>
        <w:rPr>
          <w:rFonts w:ascii="Times New Roman" w:hAnsi="Times New Roman" w:cs="Times New Roman"/>
          <w:sz w:val="28"/>
          <w:szCs w:val="28"/>
        </w:rPr>
      </w:pPr>
      <w:r w:rsidRPr="007D3784">
        <w:rPr>
          <w:rFonts w:ascii="Times New Roman" w:hAnsi="Times New Roman" w:cs="Times New Roman"/>
          <w:sz w:val="28"/>
          <w:szCs w:val="28"/>
        </w:rPr>
        <w:t>- р</w:t>
      </w:r>
      <w:r w:rsidRPr="007D3784">
        <w:rPr>
          <w:rFonts w:ascii="Times New Roman" w:eastAsia="Calibri" w:hAnsi="Times New Roman" w:cs="Times New Roman"/>
          <w:sz w:val="28"/>
          <w:szCs w:val="28"/>
        </w:rPr>
        <w:t>еализация регионального проекта «</w:t>
      </w:r>
      <w:r w:rsidRPr="007D3784">
        <w:rPr>
          <w:rFonts w:ascii="Times New Roman" w:eastAsia="Calibri" w:hAnsi="Times New Roman" w:cs="Times New Roman"/>
          <w:i/>
          <w:sz w:val="28"/>
          <w:szCs w:val="28"/>
        </w:rPr>
        <w:t>Экспорт продукции АПК</w:t>
      </w:r>
      <w:r w:rsidRPr="007D3784">
        <w:rPr>
          <w:rFonts w:ascii="Times New Roman" w:eastAsia="Calibri" w:hAnsi="Times New Roman" w:cs="Times New Roman"/>
          <w:sz w:val="28"/>
          <w:szCs w:val="28"/>
        </w:rPr>
        <w:t>»:</w:t>
      </w:r>
    </w:p>
    <w:p w:rsidR="007D3784" w:rsidRDefault="007D3784" w:rsidP="007D3784">
      <w:pPr>
        <w:spacing w:after="0" w:line="22" w:lineRule="atLeast"/>
        <w:ind w:firstLine="709"/>
        <w:jc w:val="both"/>
        <w:rPr>
          <w:rFonts w:ascii="Times New Roman" w:eastAsia="Calibri" w:hAnsi="Times New Roman" w:cs="Times New Roman"/>
          <w:bCs/>
          <w:sz w:val="28"/>
          <w:szCs w:val="28"/>
        </w:rPr>
      </w:pPr>
      <w:r w:rsidRPr="007D3784">
        <w:rPr>
          <w:rFonts w:ascii="Times New Roman" w:eastAsia="Calibri" w:hAnsi="Times New Roman" w:cs="Times New Roman"/>
          <w:bCs/>
          <w:sz w:val="28"/>
          <w:szCs w:val="28"/>
        </w:rPr>
        <w:t>План по экспорту продукции агропромышленного комплекса для Республики Алтай в 2020 году был предусмотрен в объеме 10,6 млн. долларов США. Фактически объем экспорта по данным Федеральной таможенной статистики составил 16,6 млн. долл. США, что составило 156,6 % от планового показателя.</w:t>
      </w:r>
    </w:p>
    <w:p w:rsidR="003E6B3D" w:rsidRDefault="003E6B3D" w:rsidP="007D3784">
      <w:pPr>
        <w:spacing w:after="0" w:line="22" w:lineRule="atLeast"/>
        <w:ind w:firstLine="709"/>
        <w:jc w:val="both"/>
        <w:rPr>
          <w:rFonts w:ascii="Times New Roman" w:eastAsia="Calibri" w:hAnsi="Times New Roman" w:cs="Times New Roman"/>
          <w:bCs/>
          <w:sz w:val="28"/>
          <w:szCs w:val="28"/>
        </w:rPr>
      </w:pPr>
    </w:p>
    <w:p w:rsidR="003E6B3D" w:rsidRPr="007358D5" w:rsidRDefault="003E6B3D" w:rsidP="007358D5">
      <w:pPr>
        <w:spacing w:after="0" w:line="36" w:lineRule="atLeast"/>
        <w:ind w:firstLine="709"/>
        <w:jc w:val="both"/>
        <w:rPr>
          <w:rFonts w:ascii="Times New Roman" w:hAnsi="Times New Roman" w:cs="Times New Roman"/>
          <w:color w:val="000000"/>
          <w:sz w:val="28"/>
          <w:szCs w:val="28"/>
        </w:rPr>
      </w:pPr>
      <w:r w:rsidRPr="007358D5">
        <w:rPr>
          <w:rFonts w:ascii="Times New Roman" w:eastAsia="Calibri" w:hAnsi="Times New Roman" w:cs="Times New Roman"/>
          <w:bCs/>
          <w:sz w:val="28"/>
          <w:szCs w:val="28"/>
        </w:rPr>
        <w:t xml:space="preserve">Вторая государственная программа «Комплексное развитие сельских территорий» </w:t>
      </w:r>
      <w:r w:rsidR="009B7678" w:rsidRPr="007358D5">
        <w:rPr>
          <w:rFonts w:ascii="Times New Roman" w:eastAsia="Calibri" w:hAnsi="Times New Roman" w:cs="Times New Roman"/>
          <w:bCs/>
          <w:sz w:val="28"/>
          <w:szCs w:val="28"/>
        </w:rPr>
        <w:t xml:space="preserve">общий объём финансирования по Министерству сельского хозяйства Республики Алтай </w:t>
      </w:r>
      <w:r w:rsidR="009B7678" w:rsidRPr="007358D5">
        <w:rPr>
          <w:rFonts w:ascii="Times New Roman" w:hAnsi="Times New Roman" w:cs="Times New Roman"/>
          <w:color w:val="000000"/>
          <w:sz w:val="28"/>
          <w:szCs w:val="28"/>
        </w:rPr>
        <w:t xml:space="preserve">– 110,2 млн. рублей, т.ч. из федерального бюджета 107,9 млн. рублей и республиканского бюджета Республики Алтай 2,3 млн. рублей, дополнительно в программу были привлечены средства </w:t>
      </w:r>
      <w:r w:rsidR="009B7678" w:rsidRPr="007358D5">
        <w:rPr>
          <w:rFonts w:ascii="Times New Roman" w:hAnsi="Times New Roman" w:cs="Times New Roman"/>
          <w:sz w:val="28"/>
          <w:szCs w:val="28"/>
        </w:rPr>
        <w:t xml:space="preserve">бюджетов муниципальных образований – 4,7 млн. руб., внебюджетных средств – 14,4 млн. рублей. </w:t>
      </w:r>
      <w:r w:rsidR="009B7678" w:rsidRPr="007358D5">
        <w:rPr>
          <w:rFonts w:ascii="Times New Roman" w:hAnsi="Times New Roman" w:cs="Times New Roman"/>
          <w:color w:val="000000"/>
          <w:sz w:val="28"/>
          <w:szCs w:val="28"/>
        </w:rPr>
        <w:t xml:space="preserve"> </w:t>
      </w:r>
    </w:p>
    <w:p w:rsidR="007358D5" w:rsidRPr="007358D5" w:rsidRDefault="007358D5" w:rsidP="007358D5">
      <w:pPr>
        <w:spacing w:after="0" w:line="36" w:lineRule="atLeast"/>
        <w:ind w:firstLine="709"/>
        <w:contextualSpacing/>
        <w:jc w:val="both"/>
        <w:rPr>
          <w:rFonts w:ascii="Times New Roman" w:hAnsi="Times New Roman" w:cs="Times New Roman"/>
          <w:sz w:val="28"/>
          <w:szCs w:val="28"/>
        </w:rPr>
      </w:pPr>
      <w:r w:rsidRPr="007358D5">
        <w:rPr>
          <w:rFonts w:ascii="Times New Roman" w:hAnsi="Times New Roman" w:cs="Times New Roman"/>
          <w:sz w:val="28"/>
          <w:szCs w:val="28"/>
        </w:rPr>
        <w:t>Реализовано 4 подпрограммы государственной программы:</w:t>
      </w:r>
    </w:p>
    <w:p w:rsidR="007358D5" w:rsidRPr="007358D5" w:rsidRDefault="007358D5" w:rsidP="007358D5">
      <w:pPr>
        <w:spacing w:after="0" w:line="36" w:lineRule="atLeast"/>
        <w:ind w:left="20" w:right="20" w:firstLine="709"/>
        <w:jc w:val="both"/>
        <w:rPr>
          <w:rFonts w:ascii="Times New Roman" w:hAnsi="Times New Roman" w:cs="Times New Roman"/>
          <w:sz w:val="28"/>
          <w:szCs w:val="28"/>
        </w:rPr>
      </w:pPr>
      <w:r w:rsidRPr="007358D5">
        <w:rPr>
          <w:rFonts w:ascii="Times New Roman" w:hAnsi="Times New Roman" w:cs="Times New Roman"/>
          <w:sz w:val="28"/>
          <w:szCs w:val="28"/>
        </w:rPr>
        <w:t>1. Улучшение жилищных условий граждан, проживающих на сельских территориях.</w:t>
      </w:r>
    </w:p>
    <w:p w:rsidR="007358D5" w:rsidRPr="007358D5" w:rsidRDefault="007358D5" w:rsidP="007358D5">
      <w:pPr>
        <w:spacing w:after="0" w:line="36" w:lineRule="atLeast"/>
        <w:ind w:left="20" w:right="20" w:firstLine="689"/>
        <w:jc w:val="both"/>
        <w:rPr>
          <w:rFonts w:ascii="Times New Roman" w:hAnsi="Times New Roman" w:cs="Times New Roman"/>
          <w:sz w:val="28"/>
          <w:szCs w:val="28"/>
        </w:rPr>
      </w:pPr>
      <w:r w:rsidRPr="007358D5">
        <w:rPr>
          <w:rFonts w:ascii="Times New Roman" w:hAnsi="Times New Roman" w:cs="Times New Roman"/>
          <w:sz w:val="28"/>
          <w:szCs w:val="28"/>
        </w:rPr>
        <w:t xml:space="preserve">Общий объем средств за счет всех источников финансирования составил 29,9 млн. руб., из них средства федерального бюджета – 20,4 млн. руб., республиканского бюджета - 0,2 тыс. руб., местного бюджета – 0,4 млн. </w:t>
      </w:r>
      <w:r w:rsidRPr="007358D5">
        <w:rPr>
          <w:rFonts w:ascii="Times New Roman" w:hAnsi="Times New Roman" w:cs="Times New Roman"/>
          <w:sz w:val="28"/>
          <w:szCs w:val="28"/>
        </w:rPr>
        <w:lastRenderedPageBreak/>
        <w:t xml:space="preserve">руб., внебюджетных средств – 9,0 млн. рублей, что позволит ввести в действие 2658 кв. м жилья для улучшения жилищных условий 37 семей (145 человек). </w:t>
      </w:r>
    </w:p>
    <w:p w:rsidR="007358D5" w:rsidRPr="007358D5" w:rsidRDefault="007358D5" w:rsidP="007358D5">
      <w:pPr>
        <w:tabs>
          <w:tab w:val="left" w:pos="0"/>
        </w:tabs>
        <w:spacing w:after="0" w:line="36" w:lineRule="atLeast"/>
        <w:ind w:right="20" w:firstLine="709"/>
        <w:jc w:val="both"/>
        <w:rPr>
          <w:rFonts w:ascii="Times New Roman" w:hAnsi="Times New Roman" w:cs="Times New Roman"/>
          <w:sz w:val="28"/>
          <w:szCs w:val="28"/>
        </w:rPr>
      </w:pPr>
      <w:r w:rsidRPr="007358D5">
        <w:rPr>
          <w:rFonts w:ascii="Times New Roman" w:hAnsi="Times New Roman" w:cs="Times New Roman"/>
          <w:sz w:val="28"/>
          <w:szCs w:val="28"/>
        </w:rPr>
        <w:t>2. Развитие водоснабжения в сельской местности.</w:t>
      </w:r>
    </w:p>
    <w:p w:rsidR="007358D5" w:rsidRPr="007358D5" w:rsidRDefault="007358D5" w:rsidP="007358D5">
      <w:pPr>
        <w:spacing w:after="0" w:line="36" w:lineRule="atLeast"/>
        <w:ind w:left="20" w:right="20" w:firstLine="709"/>
        <w:jc w:val="both"/>
        <w:rPr>
          <w:rFonts w:ascii="Times New Roman" w:hAnsi="Times New Roman" w:cs="Times New Roman"/>
          <w:sz w:val="28"/>
          <w:szCs w:val="28"/>
        </w:rPr>
      </w:pPr>
      <w:r w:rsidRPr="007358D5">
        <w:rPr>
          <w:rFonts w:ascii="Times New Roman" w:hAnsi="Times New Roman" w:cs="Times New Roman"/>
          <w:sz w:val="28"/>
          <w:szCs w:val="28"/>
        </w:rPr>
        <w:t>Общий объем финансирования составил 51,8 млн. руб., в том числе средства федерального бюджета – 49,0 млн. руб., республиканского бюджета - 1,7 млн. руб.; местного бюджета – 1,1 млн. рублей. Введено 11,39 км локальных водопроводов:</w:t>
      </w:r>
    </w:p>
    <w:p w:rsidR="007358D5" w:rsidRPr="007358D5" w:rsidRDefault="007358D5" w:rsidP="007358D5">
      <w:pPr>
        <w:tabs>
          <w:tab w:val="left" w:pos="459"/>
        </w:tabs>
        <w:spacing w:after="0" w:line="36" w:lineRule="atLeast"/>
        <w:ind w:left="567"/>
        <w:jc w:val="both"/>
        <w:rPr>
          <w:rFonts w:ascii="Times New Roman" w:eastAsia="Calibri" w:hAnsi="Times New Roman" w:cs="Times New Roman"/>
          <w:sz w:val="28"/>
          <w:szCs w:val="28"/>
        </w:rPr>
      </w:pPr>
      <w:r w:rsidRPr="007358D5">
        <w:rPr>
          <w:rFonts w:ascii="Times New Roman" w:eastAsia="Calibri" w:hAnsi="Times New Roman" w:cs="Times New Roman"/>
          <w:sz w:val="28"/>
          <w:szCs w:val="28"/>
        </w:rPr>
        <w:t>а) реконструкция водопровода в с. Купчегень Онгудайского района;</w:t>
      </w:r>
    </w:p>
    <w:p w:rsidR="007358D5" w:rsidRPr="007358D5" w:rsidRDefault="007358D5" w:rsidP="007358D5">
      <w:pPr>
        <w:tabs>
          <w:tab w:val="left" w:pos="459"/>
        </w:tabs>
        <w:spacing w:after="0" w:line="36" w:lineRule="atLeast"/>
        <w:ind w:left="567"/>
        <w:jc w:val="both"/>
        <w:rPr>
          <w:rFonts w:ascii="Times New Roman" w:eastAsia="Calibri" w:hAnsi="Times New Roman" w:cs="Times New Roman"/>
          <w:sz w:val="28"/>
          <w:szCs w:val="28"/>
        </w:rPr>
      </w:pPr>
      <w:r w:rsidRPr="007358D5">
        <w:rPr>
          <w:rFonts w:ascii="Times New Roman" w:eastAsia="Calibri" w:hAnsi="Times New Roman" w:cs="Times New Roman"/>
          <w:sz w:val="28"/>
          <w:szCs w:val="28"/>
        </w:rPr>
        <w:t xml:space="preserve">б) строительство магистрального водопровода в м.к.р. Аэродром с. Чемал </w:t>
      </w:r>
    </w:p>
    <w:p w:rsidR="007358D5" w:rsidRPr="007358D5" w:rsidRDefault="007358D5" w:rsidP="007358D5">
      <w:pPr>
        <w:tabs>
          <w:tab w:val="left" w:pos="459"/>
        </w:tabs>
        <w:spacing w:after="0" w:line="36" w:lineRule="atLeast"/>
        <w:jc w:val="both"/>
        <w:rPr>
          <w:rFonts w:ascii="Times New Roman" w:eastAsia="Calibri" w:hAnsi="Times New Roman" w:cs="Times New Roman"/>
          <w:sz w:val="28"/>
          <w:szCs w:val="28"/>
        </w:rPr>
      </w:pPr>
      <w:r w:rsidRPr="007358D5">
        <w:rPr>
          <w:rFonts w:ascii="Times New Roman" w:eastAsia="Calibri" w:hAnsi="Times New Roman" w:cs="Times New Roman"/>
          <w:sz w:val="28"/>
          <w:szCs w:val="28"/>
        </w:rPr>
        <w:t>Чемальского района;</w:t>
      </w:r>
    </w:p>
    <w:p w:rsidR="007358D5" w:rsidRPr="007358D5" w:rsidRDefault="007358D5" w:rsidP="007358D5">
      <w:pPr>
        <w:tabs>
          <w:tab w:val="left" w:pos="459"/>
        </w:tabs>
        <w:spacing w:after="0" w:line="36" w:lineRule="atLeast"/>
        <w:ind w:left="567"/>
        <w:jc w:val="both"/>
        <w:rPr>
          <w:rFonts w:ascii="Times New Roman" w:eastAsia="Calibri" w:hAnsi="Times New Roman" w:cs="Times New Roman"/>
          <w:sz w:val="28"/>
          <w:szCs w:val="28"/>
        </w:rPr>
      </w:pPr>
      <w:r w:rsidRPr="007358D5">
        <w:rPr>
          <w:rFonts w:ascii="Times New Roman" w:eastAsia="Calibri" w:hAnsi="Times New Roman" w:cs="Times New Roman"/>
          <w:sz w:val="28"/>
          <w:szCs w:val="28"/>
        </w:rPr>
        <w:t>в) поселковый водопровод в с. Усть-Мута Усть-Канского района;</w:t>
      </w:r>
    </w:p>
    <w:p w:rsidR="007358D5" w:rsidRPr="007358D5" w:rsidRDefault="007358D5" w:rsidP="007358D5">
      <w:pPr>
        <w:tabs>
          <w:tab w:val="left" w:pos="459"/>
        </w:tabs>
        <w:spacing w:after="0" w:line="36" w:lineRule="atLeast"/>
        <w:ind w:left="567"/>
        <w:jc w:val="both"/>
        <w:rPr>
          <w:rFonts w:ascii="Times New Roman" w:eastAsia="Calibri" w:hAnsi="Times New Roman" w:cs="Times New Roman"/>
          <w:sz w:val="28"/>
          <w:szCs w:val="28"/>
        </w:rPr>
      </w:pPr>
      <w:r w:rsidRPr="007358D5">
        <w:rPr>
          <w:rFonts w:ascii="Times New Roman" w:eastAsia="Calibri" w:hAnsi="Times New Roman" w:cs="Times New Roman"/>
          <w:sz w:val="28"/>
          <w:szCs w:val="28"/>
        </w:rPr>
        <w:t>г) строительство наружных сетей водоснабжения в с. Акташ Улаганского</w:t>
      </w:r>
    </w:p>
    <w:p w:rsidR="007358D5" w:rsidRPr="007358D5" w:rsidRDefault="007358D5" w:rsidP="007358D5">
      <w:pPr>
        <w:tabs>
          <w:tab w:val="left" w:pos="459"/>
        </w:tabs>
        <w:spacing w:after="0" w:line="36" w:lineRule="atLeast"/>
        <w:jc w:val="both"/>
        <w:rPr>
          <w:rFonts w:ascii="Times New Roman" w:eastAsia="Calibri" w:hAnsi="Times New Roman" w:cs="Times New Roman"/>
          <w:sz w:val="28"/>
          <w:szCs w:val="28"/>
        </w:rPr>
      </w:pPr>
      <w:r w:rsidRPr="007358D5">
        <w:rPr>
          <w:rFonts w:ascii="Times New Roman" w:eastAsia="Calibri" w:hAnsi="Times New Roman" w:cs="Times New Roman"/>
          <w:sz w:val="28"/>
          <w:szCs w:val="28"/>
        </w:rPr>
        <w:t>района.</w:t>
      </w:r>
    </w:p>
    <w:p w:rsidR="007358D5" w:rsidRPr="007358D5" w:rsidRDefault="007358D5" w:rsidP="007358D5">
      <w:pPr>
        <w:spacing w:after="0" w:line="36" w:lineRule="atLeast"/>
        <w:ind w:right="20" w:firstLine="567"/>
        <w:jc w:val="both"/>
        <w:rPr>
          <w:rFonts w:ascii="Times New Roman" w:hAnsi="Times New Roman" w:cs="Times New Roman"/>
          <w:sz w:val="28"/>
          <w:szCs w:val="28"/>
        </w:rPr>
      </w:pPr>
      <w:r w:rsidRPr="007358D5">
        <w:rPr>
          <w:rFonts w:ascii="Times New Roman" w:hAnsi="Times New Roman" w:cs="Times New Roman"/>
          <w:sz w:val="28"/>
          <w:szCs w:val="28"/>
        </w:rPr>
        <w:t>3. Благоустройство сельских территорий.</w:t>
      </w:r>
    </w:p>
    <w:p w:rsidR="007358D5" w:rsidRPr="007358D5" w:rsidRDefault="007358D5" w:rsidP="007358D5">
      <w:pPr>
        <w:spacing w:after="0" w:line="36" w:lineRule="atLeast"/>
        <w:ind w:right="20" w:firstLine="567"/>
        <w:jc w:val="both"/>
        <w:rPr>
          <w:rFonts w:ascii="Times New Roman" w:hAnsi="Times New Roman" w:cs="Times New Roman"/>
          <w:sz w:val="28"/>
          <w:szCs w:val="28"/>
        </w:rPr>
      </w:pPr>
      <w:r w:rsidRPr="007358D5">
        <w:rPr>
          <w:rFonts w:ascii="Times New Roman" w:hAnsi="Times New Roman" w:cs="Times New Roman"/>
          <w:sz w:val="28"/>
          <w:szCs w:val="28"/>
        </w:rPr>
        <w:t xml:space="preserve">Общий объем финансирования составил 27,4 млн. руб., в том числе средства федерального бюджета – 18,5 млн. руб., республиканского бюджета - 0,2 млн. руб., местного бюджета – 3,2 млн. руб., вклад граждан и спонсоров – 5,5 млн. рублей. </w:t>
      </w:r>
    </w:p>
    <w:p w:rsidR="007358D5" w:rsidRPr="007358D5" w:rsidRDefault="007358D5" w:rsidP="007358D5">
      <w:pPr>
        <w:spacing w:after="0" w:line="36" w:lineRule="atLeast"/>
        <w:ind w:right="20" w:firstLine="567"/>
        <w:jc w:val="both"/>
        <w:rPr>
          <w:rFonts w:ascii="Times New Roman" w:hAnsi="Times New Roman" w:cs="Times New Roman"/>
          <w:sz w:val="28"/>
          <w:szCs w:val="28"/>
        </w:rPr>
      </w:pPr>
      <w:r w:rsidRPr="007358D5">
        <w:rPr>
          <w:rFonts w:ascii="Times New Roman" w:hAnsi="Times New Roman" w:cs="Times New Roman"/>
          <w:sz w:val="28"/>
          <w:szCs w:val="28"/>
        </w:rPr>
        <w:t xml:space="preserve">По итогам конкурсного отбора в 2020 году отобрано 26 проектов по благоустройству сельских общественных территорий. 18 из 26 объектов – спортивные и игровые площадки, 6 памятники героям Великой Отечественной войны, 1 – парк культуры и отдыха, 1 – устройство наружного освещения улиц. </w:t>
      </w:r>
    </w:p>
    <w:p w:rsidR="007358D5" w:rsidRPr="007358D5" w:rsidRDefault="007358D5" w:rsidP="007358D5">
      <w:pPr>
        <w:widowControl w:val="0"/>
        <w:autoSpaceDE w:val="0"/>
        <w:autoSpaceDN w:val="0"/>
        <w:spacing w:after="0" w:line="36" w:lineRule="atLeast"/>
        <w:ind w:firstLine="567"/>
        <w:jc w:val="both"/>
        <w:rPr>
          <w:rFonts w:ascii="Times New Roman" w:hAnsi="Times New Roman" w:cs="Times New Roman"/>
          <w:sz w:val="28"/>
          <w:szCs w:val="28"/>
        </w:rPr>
      </w:pPr>
      <w:r w:rsidRPr="007358D5">
        <w:rPr>
          <w:rFonts w:ascii="Times New Roman" w:hAnsi="Times New Roman" w:cs="Times New Roman"/>
          <w:sz w:val="28"/>
          <w:szCs w:val="28"/>
        </w:rPr>
        <w:t>4. Строительство и реконструкция автомобильных дорог к значимым объектам сельских населенных пунктов (по линии Росавтодора).</w:t>
      </w:r>
    </w:p>
    <w:p w:rsidR="007358D5" w:rsidRPr="007358D5" w:rsidRDefault="007358D5" w:rsidP="007358D5">
      <w:pPr>
        <w:widowControl w:val="0"/>
        <w:autoSpaceDE w:val="0"/>
        <w:autoSpaceDN w:val="0"/>
        <w:spacing w:after="0" w:line="36" w:lineRule="atLeast"/>
        <w:ind w:firstLine="567"/>
        <w:jc w:val="both"/>
        <w:rPr>
          <w:rFonts w:ascii="Times New Roman" w:hAnsi="Times New Roman" w:cs="Times New Roman"/>
          <w:sz w:val="28"/>
          <w:szCs w:val="28"/>
        </w:rPr>
      </w:pPr>
      <w:r w:rsidRPr="007358D5">
        <w:rPr>
          <w:rFonts w:ascii="Times New Roman" w:hAnsi="Times New Roman" w:cs="Times New Roman"/>
          <w:sz w:val="28"/>
          <w:szCs w:val="28"/>
        </w:rPr>
        <w:t>На строительство автомобильной дороги в с. Инегень Онгудайского района «Подъезд Талда -  Тюнгур (Природный парк «Белуха») км 173+545 км 182+875 протяженностью 9,3 км выделено 99,5 млн. рублей, в том числе из федерального бюджета – 92,6 млн. рублей, республиканского бюджета – 6,9 млн. рублей.</w:t>
      </w:r>
    </w:p>
    <w:p w:rsidR="007358D5" w:rsidRPr="007358D5" w:rsidRDefault="007358D5" w:rsidP="007358D5">
      <w:pPr>
        <w:spacing w:after="0" w:line="36" w:lineRule="atLeast"/>
        <w:ind w:firstLine="709"/>
        <w:jc w:val="both"/>
        <w:rPr>
          <w:rFonts w:ascii="Times New Roman" w:eastAsia="Calibri" w:hAnsi="Times New Roman" w:cs="Times New Roman"/>
          <w:sz w:val="28"/>
          <w:szCs w:val="28"/>
        </w:rPr>
      </w:pPr>
      <w:r w:rsidRPr="007358D5">
        <w:rPr>
          <w:rFonts w:ascii="Times New Roman" w:eastAsia="Calibri" w:hAnsi="Times New Roman" w:cs="Times New Roman"/>
          <w:sz w:val="28"/>
          <w:szCs w:val="28"/>
        </w:rPr>
        <w:t xml:space="preserve">5. Основное мероприятие по реализации </w:t>
      </w:r>
      <w:r w:rsidRPr="007358D5">
        <w:rPr>
          <w:rFonts w:ascii="Times New Roman" w:hAnsi="Times New Roman" w:cs="Times New Roman"/>
          <w:sz w:val="28"/>
          <w:szCs w:val="28"/>
        </w:rPr>
        <w:t>индивидуальной программы социально-экономического развития Республики Алтай на 2020 - 2024 годы</w:t>
      </w:r>
      <w:r w:rsidRPr="007358D5">
        <w:rPr>
          <w:rFonts w:ascii="Times New Roman" w:eastAsia="Calibri" w:hAnsi="Times New Roman" w:cs="Times New Roman"/>
          <w:sz w:val="28"/>
          <w:szCs w:val="28"/>
        </w:rPr>
        <w:t xml:space="preserve"> разработка проектно-сметной документации в рамках реализации проектов комплексного развития сельских территорий, на 2020 год предусмотрено 20,2 млн. рублей, средства направлены на разработку проектов:</w:t>
      </w:r>
    </w:p>
    <w:p w:rsidR="007358D5" w:rsidRPr="007358D5" w:rsidRDefault="007358D5" w:rsidP="007358D5">
      <w:pPr>
        <w:spacing w:after="0" w:line="36" w:lineRule="atLeast"/>
        <w:ind w:firstLine="709"/>
        <w:jc w:val="both"/>
        <w:rPr>
          <w:rFonts w:ascii="Times New Roman" w:eastAsia="Calibri" w:hAnsi="Times New Roman" w:cs="Times New Roman"/>
          <w:sz w:val="28"/>
          <w:szCs w:val="28"/>
        </w:rPr>
      </w:pPr>
      <w:r w:rsidRPr="007358D5">
        <w:rPr>
          <w:rFonts w:ascii="Times New Roman" w:eastAsia="Calibri" w:hAnsi="Times New Roman" w:cs="Times New Roman"/>
          <w:sz w:val="28"/>
          <w:szCs w:val="28"/>
        </w:rPr>
        <w:t>1. Строительство детского сада в с.Черга Шебалинского района;</w:t>
      </w:r>
    </w:p>
    <w:p w:rsidR="007358D5" w:rsidRPr="007358D5" w:rsidRDefault="007358D5" w:rsidP="007358D5">
      <w:pPr>
        <w:spacing w:after="0" w:line="36" w:lineRule="atLeast"/>
        <w:ind w:firstLine="709"/>
        <w:jc w:val="both"/>
        <w:rPr>
          <w:rFonts w:ascii="Times New Roman" w:eastAsia="Calibri" w:hAnsi="Times New Roman" w:cs="Times New Roman"/>
          <w:sz w:val="28"/>
          <w:szCs w:val="28"/>
        </w:rPr>
      </w:pPr>
      <w:r w:rsidRPr="007358D5">
        <w:rPr>
          <w:rFonts w:ascii="Times New Roman" w:eastAsia="Calibri" w:hAnsi="Times New Roman" w:cs="Times New Roman"/>
          <w:sz w:val="28"/>
          <w:szCs w:val="28"/>
        </w:rPr>
        <w:t>2. Капитальный ремонт школы в с.Черга Шебалинского района;</w:t>
      </w:r>
    </w:p>
    <w:p w:rsidR="007358D5" w:rsidRPr="007358D5" w:rsidRDefault="007358D5" w:rsidP="007358D5">
      <w:pPr>
        <w:spacing w:after="0" w:line="36" w:lineRule="atLeast"/>
        <w:ind w:firstLine="709"/>
        <w:jc w:val="both"/>
        <w:rPr>
          <w:rFonts w:ascii="Times New Roman" w:eastAsia="Calibri" w:hAnsi="Times New Roman" w:cs="Times New Roman"/>
          <w:sz w:val="28"/>
          <w:szCs w:val="28"/>
        </w:rPr>
      </w:pPr>
      <w:r w:rsidRPr="007358D5">
        <w:rPr>
          <w:rFonts w:ascii="Times New Roman" w:eastAsia="Calibri" w:hAnsi="Times New Roman" w:cs="Times New Roman"/>
          <w:sz w:val="28"/>
          <w:szCs w:val="28"/>
        </w:rPr>
        <w:t>3. Строительство водопровода в с.Черга Шебалинского района;</w:t>
      </w:r>
    </w:p>
    <w:p w:rsidR="007358D5" w:rsidRPr="007358D5" w:rsidRDefault="007358D5" w:rsidP="007358D5">
      <w:pPr>
        <w:spacing w:after="0" w:line="36" w:lineRule="atLeast"/>
        <w:ind w:firstLine="709"/>
        <w:jc w:val="both"/>
        <w:rPr>
          <w:rFonts w:ascii="Times New Roman" w:eastAsia="Calibri" w:hAnsi="Times New Roman" w:cs="Times New Roman"/>
          <w:sz w:val="28"/>
          <w:szCs w:val="28"/>
        </w:rPr>
      </w:pPr>
      <w:r w:rsidRPr="007358D5">
        <w:rPr>
          <w:rFonts w:ascii="Times New Roman" w:eastAsia="Calibri" w:hAnsi="Times New Roman" w:cs="Times New Roman"/>
          <w:sz w:val="28"/>
          <w:szCs w:val="28"/>
        </w:rPr>
        <w:t>4. Строительство школы в с.Беляши, Кош-Агачского района;</w:t>
      </w:r>
    </w:p>
    <w:p w:rsidR="007358D5" w:rsidRPr="007358D5" w:rsidRDefault="007358D5" w:rsidP="007358D5">
      <w:pPr>
        <w:spacing w:after="0" w:line="36" w:lineRule="atLeast"/>
        <w:ind w:firstLine="709"/>
        <w:jc w:val="both"/>
        <w:rPr>
          <w:rFonts w:ascii="Times New Roman" w:eastAsia="Calibri" w:hAnsi="Times New Roman" w:cs="Times New Roman"/>
          <w:sz w:val="28"/>
          <w:szCs w:val="28"/>
        </w:rPr>
      </w:pPr>
      <w:r w:rsidRPr="007358D5">
        <w:rPr>
          <w:rFonts w:ascii="Times New Roman" w:eastAsia="Calibri" w:hAnsi="Times New Roman" w:cs="Times New Roman"/>
          <w:sz w:val="28"/>
          <w:szCs w:val="28"/>
        </w:rPr>
        <w:t xml:space="preserve">5. Строительство водопроводных сетей 15,2 км, двух водонапорных башен и двух </w:t>
      </w:r>
      <w:r w:rsidR="00381970" w:rsidRPr="007358D5">
        <w:rPr>
          <w:rFonts w:ascii="Times New Roman" w:eastAsia="Calibri" w:hAnsi="Times New Roman" w:cs="Times New Roman"/>
          <w:sz w:val="28"/>
          <w:szCs w:val="28"/>
        </w:rPr>
        <w:t>скважин</w:t>
      </w:r>
      <w:r w:rsidRPr="007358D5">
        <w:rPr>
          <w:rFonts w:ascii="Times New Roman" w:eastAsia="Calibri" w:hAnsi="Times New Roman" w:cs="Times New Roman"/>
          <w:sz w:val="28"/>
          <w:szCs w:val="28"/>
        </w:rPr>
        <w:t xml:space="preserve"> в с.Каракокша, Чойского района;</w:t>
      </w:r>
    </w:p>
    <w:p w:rsidR="007358D5" w:rsidRPr="007358D5" w:rsidRDefault="007358D5" w:rsidP="007358D5">
      <w:pPr>
        <w:spacing w:after="0" w:line="36" w:lineRule="atLeast"/>
        <w:ind w:firstLine="709"/>
        <w:jc w:val="both"/>
        <w:rPr>
          <w:rFonts w:ascii="Times New Roman" w:eastAsia="Calibri" w:hAnsi="Times New Roman" w:cs="Times New Roman"/>
          <w:sz w:val="28"/>
          <w:szCs w:val="28"/>
        </w:rPr>
      </w:pPr>
      <w:r w:rsidRPr="007358D5">
        <w:rPr>
          <w:rFonts w:ascii="Times New Roman" w:eastAsia="Calibri" w:hAnsi="Times New Roman" w:cs="Times New Roman"/>
          <w:sz w:val="28"/>
          <w:szCs w:val="28"/>
        </w:rPr>
        <w:lastRenderedPageBreak/>
        <w:t>6. Строительство детского сада в с.Каракокша Чойского района;</w:t>
      </w:r>
    </w:p>
    <w:p w:rsidR="007358D5" w:rsidRPr="007358D5" w:rsidRDefault="007358D5" w:rsidP="007358D5">
      <w:pPr>
        <w:spacing w:after="0" w:line="36" w:lineRule="atLeast"/>
        <w:ind w:firstLine="709"/>
        <w:jc w:val="both"/>
        <w:rPr>
          <w:rFonts w:ascii="Times New Roman" w:eastAsia="Calibri" w:hAnsi="Times New Roman" w:cs="Times New Roman"/>
          <w:sz w:val="28"/>
          <w:szCs w:val="28"/>
        </w:rPr>
      </w:pPr>
      <w:r w:rsidRPr="007358D5">
        <w:rPr>
          <w:rFonts w:ascii="Times New Roman" w:eastAsia="Calibri" w:hAnsi="Times New Roman" w:cs="Times New Roman"/>
          <w:sz w:val="28"/>
          <w:szCs w:val="28"/>
        </w:rPr>
        <w:t>7. Строительство дома культуры в с.Каракокша Чойского района.</w:t>
      </w:r>
    </w:p>
    <w:p w:rsidR="007358D5" w:rsidRPr="007358D5" w:rsidRDefault="007358D5" w:rsidP="007358D5">
      <w:pPr>
        <w:spacing w:after="0" w:line="36" w:lineRule="atLeast"/>
        <w:ind w:firstLine="284"/>
        <w:jc w:val="both"/>
        <w:rPr>
          <w:rFonts w:ascii="Times New Roman" w:eastAsia="Calibri" w:hAnsi="Times New Roman" w:cs="Times New Roman"/>
          <w:sz w:val="28"/>
          <w:szCs w:val="28"/>
        </w:rPr>
      </w:pPr>
      <w:r w:rsidRPr="007358D5">
        <w:rPr>
          <w:rFonts w:ascii="Times New Roman" w:eastAsia="Calibri" w:hAnsi="Times New Roman" w:cs="Times New Roman"/>
          <w:sz w:val="28"/>
          <w:szCs w:val="28"/>
        </w:rPr>
        <w:t>В текущем году проекты будут представлены в Минсельхоз Республики Алтай для участия в программе комплексного развития сельских территорий.</w:t>
      </w:r>
    </w:p>
    <w:p w:rsidR="007D3784" w:rsidRPr="007D3784" w:rsidRDefault="007D3784" w:rsidP="007D3784">
      <w:pPr>
        <w:spacing w:after="0" w:line="22" w:lineRule="atLeast"/>
        <w:ind w:firstLine="709"/>
        <w:jc w:val="both"/>
        <w:rPr>
          <w:rFonts w:ascii="Times New Roman" w:eastAsia="Calibri" w:hAnsi="Times New Roman" w:cs="Times New Roman"/>
          <w:bCs/>
          <w:sz w:val="28"/>
          <w:szCs w:val="28"/>
        </w:rPr>
      </w:pPr>
      <w:r w:rsidRPr="007D3784">
        <w:rPr>
          <w:rFonts w:ascii="Times New Roman" w:hAnsi="Times New Roman" w:cs="Times New Roman"/>
          <w:sz w:val="28"/>
          <w:szCs w:val="28"/>
        </w:rPr>
        <w:t xml:space="preserve">В соответствии с постановлением Правительства Российской Федерации </w:t>
      </w:r>
      <w:r w:rsidRPr="007D3784">
        <w:rPr>
          <w:rFonts w:ascii="Times New Roman" w:hAnsi="Times New Roman" w:cs="Times New Roman"/>
          <w:sz w:val="28"/>
          <w:szCs w:val="28"/>
        </w:rPr>
        <w:br/>
        <w:t>от 14 июля 2012 года № 717 в агропромышленном комплексе России реализуется государственная программа «Развитие сельского хозяйства и регулирование рынков сельскохозяйственной продукции, сырья и продовольствия». Одноименная государственная программа Республики Алтай содействует увеличению производства сельскохозяйственной продукции, росту поголовья животных, росту занятости сельского населения и благосостояния сельских жителей. Программа дает возможность привлекать значительные средства федерального бюджета. Реализацию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необходимо продолжать. Необходимо произвести корректировку индикаторов и показателей эффективности, а также методику расчета показателей получателей субсидии, с учетом реальных возможностей их выполнения.</w:t>
      </w:r>
    </w:p>
    <w:p w:rsidR="007D3784" w:rsidRPr="007D3784" w:rsidRDefault="007D3784" w:rsidP="007D3784">
      <w:pPr>
        <w:spacing w:after="0" w:line="22" w:lineRule="atLeast"/>
        <w:ind w:firstLine="567"/>
        <w:jc w:val="both"/>
        <w:rPr>
          <w:rFonts w:ascii="Times New Roman" w:eastAsia="Calibri" w:hAnsi="Times New Roman" w:cs="Times New Roman"/>
          <w:bCs/>
          <w:sz w:val="28"/>
          <w:szCs w:val="28"/>
        </w:rPr>
      </w:pPr>
    </w:p>
    <w:p w:rsidR="00496501" w:rsidRPr="007D3784" w:rsidRDefault="00496501" w:rsidP="007D3784">
      <w:pPr>
        <w:spacing w:after="0" w:line="22" w:lineRule="atLeast"/>
        <w:ind w:right="-142" w:firstLine="424"/>
        <w:jc w:val="both"/>
        <w:rPr>
          <w:rFonts w:ascii="Times New Roman" w:hAnsi="Times New Roman" w:cs="Times New Roman"/>
          <w:sz w:val="28"/>
          <w:szCs w:val="28"/>
        </w:rPr>
      </w:pPr>
    </w:p>
    <w:sectPr w:rsidR="00496501" w:rsidRPr="007D3784">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2C2" w:rsidRDefault="006632C2" w:rsidP="006632C2">
      <w:pPr>
        <w:spacing w:after="0" w:line="240" w:lineRule="auto"/>
      </w:pPr>
      <w:r>
        <w:separator/>
      </w:r>
    </w:p>
  </w:endnote>
  <w:endnote w:type="continuationSeparator" w:id="0">
    <w:p w:rsidR="006632C2" w:rsidRDefault="006632C2" w:rsidP="00663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Century Schoolbook"/>
    <w:panose1 w:val="02020603050405020304"/>
    <w:charset w:val="CC"/>
    <w:family w:val="roman"/>
    <w:pitch w:val="variable"/>
    <w:sig w:usb0="E0002AFF" w:usb1="C0007841"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931589"/>
      <w:docPartObj>
        <w:docPartGallery w:val="Page Numbers (Bottom of Page)"/>
        <w:docPartUnique/>
      </w:docPartObj>
    </w:sdtPr>
    <w:sdtEndPr/>
    <w:sdtContent>
      <w:p w:rsidR="006632C2" w:rsidRDefault="006632C2">
        <w:pPr>
          <w:pStyle w:val="a7"/>
          <w:jc w:val="right"/>
        </w:pPr>
        <w:r>
          <w:fldChar w:fldCharType="begin"/>
        </w:r>
        <w:r>
          <w:instrText>PAGE   \* MERGEFORMAT</w:instrText>
        </w:r>
        <w:r>
          <w:fldChar w:fldCharType="separate"/>
        </w:r>
        <w:r w:rsidR="007E693D">
          <w:rPr>
            <w:noProof/>
          </w:rPr>
          <w:t>2</w:t>
        </w:r>
        <w:r>
          <w:fldChar w:fldCharType="end"/>
        </w:r>
      </w:p>
    </w:sdtContent>
  </w:sdt>
  <w:p w:rsidR="006632C2" w:rsidRDefault="006632C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2C2" w:rsidRDefault="006632C2" w:rsidP="006632C2">
      <w:pPr>
        <w:spacing w:after="0" w:line="240" w:lineRule="auto"/>
      </w:pPr>
      <w:r>
        <w:separator/>
      </w:r>
    </w:p>
  </w:footnote>
  <w:footnote w:type="continuationSeparator" w:id="0">
    <w:p w:rsidR="006632C2" w:rsidRDefault="006632C2" w:rsidP="006632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EA7"/>
    <w:rsid w:val="00063B61"/>
    <w:rsid w:val="00085660"/>
    <w:rsid w:val="000D322C"/>
    <w:rsid w:val="000F7FB3"/>
    <w:rsid w:val="00160669"/>
    <w:rsid w:val="001C2C2F"/>
    <w:rsid w:val="001E05CA"/>
    <w:rsid w:val="001E71B4"/>
    <w:rsid w:val="002109DE"/>
    <w:rsid w:val="00252156"/>
    <w:rsid w:val="00280BEA"/>
    <w:rsid w:val="00336311"/>
    <w:rsid w:val="00357FF4"/>
    <w:rsid w:val="00381970"/>
    <w:rsid w:val="00387357"/>
    <w:rsid w:val="003E6B3D"/>
    <w:rsid w:val="004372A9"/>
    <w:rsid w:val="004759A3"/>
    <w:rsid w:val="00496501"/>
    <w:rsid w:val="004C4856"/>
    <w:rsid w:val="004D3A66"/>
    <w:rsid w:val="0056521C"/>
    <w:rsid w:val="005B1824"/>
    <w:rsid w:val="00620EA7"/>
    <w:rsid w:val="006632C2"/>
    <w:rsid w:val="00685B87"/>
    <w:rsid w:val="00693C98"/>
    <w:rsid w:val="006D65A2"/>
    <w:rsid w:val="007037B6"/>
    <w:rsid w:val="007358D5"/>
    <w:rsid w:val="007934EA"/>
    <w:rsid w:val="007D3784"/>
    <w:rsid w:val="007D7B5C"/>
    <w:rsid w:val="007E693D"/>
    <w:rsid w:val="008B336E"/>
    <w:rsid w:val="009B7678"/>
    <w:rsid w:val="00A21506"/>
    <w:rsid w:val="00A21A23"/>
    <w:rsid w:val="00A82755"/>
    <w:rsid w:val="00A96DBE"/>
    <w:rsid w:val="00AE0A47"/>
    <w:rsid w:val="00AF3C57"/>
    <w:rsid w:val="00B31ED0"/>
    <w:rsid w:val="00B33F8E"/>
    <w:rsid w:val="00B96B46"/>
    <w:rsid w:val="00C63E38"/>
    <w:rsid w:val="00D25C29"/>
    <w:rsid w:val="00D5692E"/>
    <w:rsid w:val="00D84B5E"/>
    <w:rsid w:val="00D97738"/>
    <w:rsid w:val="00DD61EC"/>
    <w:rsid w:val="00DE018B"/>
    <w:rsid w:val="00E669AA"/>
    <w:rsid w:val="00E7054D"/>
    <w:rsid w:val="00E8227E"/>
    <w:rsid w:val="00EA5D6B"/>
    <w:rsid w:val="00F711AB"/>
    <w:rsid w:val="00F8606D"/>
    <w:rsid w:val="00FF2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uiPriority w:val="99"/>
    <w:locked/>
    <w:rsid w:val="00D97738"/>
    <w:rPr>
      <w:rFonts w:cs="Times New Roman"/>
      <w:sz w:val="26"/>
      <w:szCs w:val="26"/>
      <w:shd w:val="clear" w:color="auto" w:fill="FFFFFF"/>
    </w:rPr>
  </w:style>
  <w:style w:type="paragraph" w:customStyle="1" w:styleId="1">
    <w:name w:val="Основной текст1"/>
    <w:basedOn w:val="a"/>
    <w:link w:val="a3"/>
    <w:uiPriority w:val="99"/>
    <w:rsid w:val="00D97738"/>
    <w:pPr>
      <w:shd w:val="clear" w:color="auto" w:fill="FFFFFF"/>
      <w:spacing w:after="0" w:line="322" w:lineRule="exact"/>
      <w:ind w:hanging="360"/>
      <w:jc w:val="both"/>
    </w:pPr>
    <w:rPr>
      <w:rFonts w:cs="Times New Roman"/>
      <w:sz w:val="26"/>
      <w:szCs w:val="26"/>
      <w:shd w:val="clear" w:color="auto" w:fill="FFFFFF"/>
    </w:rPr>
  </w:style>
  <w:style w:type="paragraph" w:styleId="a4">
    <w:name w:val="List Paragraph"/>
    <w:basedOn w:val="a"/>
    <w:uiPriority w:val="34"/>
    <w:qFormat/>
    <w:rsid w:val="00693C98"/>
    <w:pPr>
      <w:ind w:left="720"/>
      <w:contextualSpacing/>
    </w:pPr>
  </w:style>
  <w:style w:type="paragraph" w:styleId="a5">
    <w:name w:val="header"/>
    <w:basedOn w:val="a"/>
    <w:link w:val="a6"/>
    <w:uiPriority w:val="99"/>
    <w:unhideWhenUsed/>
    <w:rsid w:val="006632C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632C2"/>
  </w:style>
  <w:style w:type="paragraph" w:styleId="a7">
    <w:name w:val="footer"/>
    <w:basedOn w:val="a"/>
    <w:link w:val="a8"/>
    <w:uiPriority w:val="99"/>
    <w:unhideWhenUsed/>
    <w:rsid w:val="006632C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632C2"/>
  </w:style>
  <w:style w:type="paragraph" w:customStyle="1" w:styleId="ConsPlusTitle">
    <w:name w:val="ConsPlusTitle"/>
    <w:rsid w:val="00E8227E"/>
    <w:pPr>
      <w:widowControl w:val="0"/>
      <w:autoSpaceDE w:val="0"/>
      <w:autoSpaceDN w:val="0"/>
      <w:spacing w:after="0" w:line="240" w:lineRule="auto"/>
    </w:pPr>
    <w:rPr>
      <w:rFonts w:ascii="Calibri" w:eastAsia="Times New Roman" w:hAnsi="Calibri" w:cs="Calibri"/>
      <w:b/>
      <w:szCs w:val="20"/>
      <w:lang w:eastAsia="ru-RU"/>
    </w:rPr>
  </w:style>
  <w:style w:type="paragraph" w:styleId="a9">
    <w:name w:val="Balloon Text"/>
    <w:basedOn w:val="a"/>
    <w:link w:val="aa"/>
    <w:uiPriority w:val="99"/>
    <w:semiHidden/>
    <w:unhideWhenUsed/>
    <w:rsid w:val="007E693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E69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uiPriority w:val="99"/>
    <w:locked/>
    <w:rsid w:val="00D97738"/>
    <w:rPr>
      <w:rFonts w:cs="Times New Roman"/>
      <w:sz w:val="26"/>
      <w:szCs w:val="26"/>
      <w:shd w:val="clear" w:color="auto" w:fill="FFFFFF"/>
    </w:rPr>
  </w:style>
  <w:style w:type="paragraph" w:customStyle="1" w:styleId="1">
    <w:name w:val="Основной текст1"/>
    <w:basedOn w:val="a"/>
    <w:link w:val="a3"/>
    <w:uiPriority w:val="99"/>
    <w:rsid w:val="00D97738"/>
    <w:pPr>
      <w:shd w:val="clear" w:color="auto" w:fill="FFFFFF"/>
      <w:spacing w:after="0" w:line="322" w:lineRule="exact"/>
      <w:ind w:hanging="360"/>
      <w:jc w:val="both"/>
    </w:pPr>
    <w:rPr>
      <w:rFonts w:cs="Times New Roman"/>
      <w:sz w:val="26"/>
      <w:szCs w:val="26"/>
      <w:shd w:val="clear" w:color="auto" w:fill="FFFFFF"/>
    </w:rPr>
  </w:style>
  <w:style w:type="paragraph" w:styleId="a4">
    <w:name w:val="List Paragraph"/>
    <w:basedOn w:val="a"/>
    <w:uiPriority w:val="34"/>
    <w:qFormat/>
    <w:rsid w:val="00693C98"/>
    <w:pPr>
      <w:ind w:left="720"/>
      <w:contextualSpacing/>
    </w:pPr>
  </w:style>
  <w:style w:type="paragraph" w:styleId="a5">
    <w:name w:val="header"/>
    <w:basedOn w:val="a"/>
    <w:link w:val="a6"/>
    <w:uiPriority w:val="99"/>
    <w:unhideWhenUsed/>
    <w:rsid w:val="006632C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632C2"/>
  </w:style>
  <w:style w:type="paragraph" w:styleId="a7">
    <w:name w:val="footer"/>
    <w:basedOn w:val="a"/>
    <w:link w:val="a8"/>
    <w:uiPriority w:val="99"/>
    <w:unhideWhenUsed/>
    <w:rsid w:val="006632C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632C2"/>
  </w:style>
  <w:style w:type="paragraph" w:customStyle="1" w:styleId="ConsPlusTitle">
    <w:name w:val="ConsPlusTitle"/>
    <w:rsid w:val="00E8227E"/>
    <w:pPr>
      <w:widowControl w:val="0"/>
      <w:autoSpaceDE w:val="0"/>
      <w:autoSpaceDN w:val="0"/>
      <w:spacing w:after="0" w:line="240" w:lineRule="auto"/>
    </w:pPr>
    <w:rPr>
      <w:rFonts w:ascii="Calibri" w:eastAsia="Times New Roman" w:hAnsi="Calibri" w:cs="Calibri"/>
      <w:b/>
      <w:szCs w:val="20"/>
      <w:lang w:eastAsia="ru-RU"/>
    </w:rPr>
  </w:style>
  <w:style w:type="paragraph" w:styleId="a9">
    <w:name w:val="Balloon Text"/>
    <w:basedOn w:val="a"/>
    <w:link w:val="aa"/>
    <w:uiPriority w:val="99"/>
    <w:semiHidden/>
    <w:unhideWhenUsed/>
    <w:rsid w:val="007E693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E69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6142</Words>
  <Characters>35015</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2021-04-09T07:51:00Z</cp:lastPrinted>
  <dcterms:created xsi:type="dcterms:W3CDTF">2021-04-09T07:52:00Z</dcterms:created>
  <dcterms:modified xsi:type="dcterms:W3CDTF">2021-04-09T07:52:00Z</dcterms:modified>
</cp:coreProperties>
</file>