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4A" w:rsidRDefault="00CF4D4A" w:rsidP="00CF4D4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CF4D4A" w:rsidRDefault="00CF4D4A" w:rsidP="00CF4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D4A" w:rsidRDefault="00CF4D4A" w:rsidP="00CF4D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F4D4A" w:rsidRDefault="00CF4D4A" w:rsidP="00CF4D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«____»___________20</w:t>
      </w:r>
      <w:r w:rsidR="00E959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_______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D04B3" w:rsidRDefault="003D04B3" w:rsidP="00CF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 нормативах чистого дохода в стоимостном выражении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CF4D4A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b/>
          <w:sz w:val="28"/>
          <w:szCs w:val="28"/>
        </w:rPr>
        <w:t>20</w:t>
      </w:r>
      <w:r w:rsidRPr="00CF4D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</w:p>
    <w:p w:rsidR="00CF4D4A" w:rsidRDefault="00CF4D4A" w:rsidP="00CF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2C7D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4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Республики Алтай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40-РЗ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нормативах дохода от личного подсобного хозяйства, учитываемого при исчислении среднедушевого дохода семьи и дохода одиноко проживающего гражданина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62553B">
        <w:rPr>
          <w:rFonts w:ascii="Times New Roman" w:hAnsi="Times New Roman" w:cs="Times New Roman"/>
          <w:b/>
          <w:sz w:val="28"/>
          <w:szCs w:val="28"/>
        </w:rPr>
        <w:t>п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с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а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н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в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л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я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е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Pr="00CF4D4A">
        <w:rPr>
          <w:rFonts w:ascii="Times New Roman" w:hAnsi="Times New Roman" w:cs="Times New Roman"/>
          <w:sz w:val="28"/>
          <w:szCs w:val="28"/>
        </w:rPr>
        <w:t>:</w:t>
      </w:r>
    </w:p>
    <w:p w:rsidR="00427979" w:rsidRDefault="00CF4D4A" w:rsidP="00F721B1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427979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427979">
        <w:rPr>
          <w:rFonts w:ascii="Times New Roman" w:hAnsi="Times New Roman" w:cs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</w:t>
      </w:r>
      <w:r w:rsidR="0068164E" w:rsidRPr="00427979">
        <w:rPr>
          <w:rFonts w:ascii="Times New Roman" w:hAnsi="Times New Roman" w:cs="Times New Roman"/>
          <w:sz w:val="28"/>
          <w:szCs w:val="28"/>
        </w:rPr>
        <w:t xml:space="preserve">в </w:t>
      </w:r>
      <w:r w:rsidRPr="00427979">
        <w:rPr>
          <w:rFonts w:ascii="Times New Roman" w:hAnsi="Times New Roman" w:cs="Times New Roman"/>
          <w:sz w:val="28"/>
          <w:szCs w:val="28"/>
        </w:rPr>
        <w:t>Республик</w:t>
      </w:r>
      <w:r w:rsidR="0068164E" w:rsidRPr="00427979">
        <w:rPr>
          <w:rFonts w:ascii="Times New Roman" w:hAnsi="Times New Roman" w:cs="Times New Roman"/>
          <w:sz w:val="28"/>
          <w:szCs w:val="28"/>
        </w:rPr>
        <w:t>е</w:t>
      </w:r>
      <w:r w:rsidRPr="00427979">
        <w:rPr>
          <w:rFonts w:ascii="Times New Roman" w:hAnsi="Times New Roman" w:cs="Times New Roman"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sz w:val="28"/>
          <w:szCs w:val="28"/>
        </w:rPr>
        <w:t>20</w:t>
      </w:r>
      <w:r w:rsidR="000402B2" w:rsidRPr="00427979">
        <w:rPr>
          <w:rFonts w:ascii="Times New Roman" w:hAnsi="Times New Roman" w:cs="Times New Roman"/>
          <w:sz w:val="28"/>
          <w:szCs w:val="28"/>
        </w:rPr>
        <w:t xml:space="preserve"> </w:t>
      </w:r>
      <w:r w:rsidRPr="00427979">
        <w:rPr>
          <w:rFonts w:ascii="Times New Roman" w:hAnsi="Times New Roman" w:cs="Times New Roman"/>
          <w:sz w:val="28"/>
          <w:szCs w:val="28"/>
        </w:rPr>
        <w:t>г</w:t>
      </w:r>
      <w:r w:rsidR="00E63B13" w:rsidRPr="00427979">
        <w:rPr>
          <w:rFonts w:ascii="Times New Roman" w:hAnsi="Times New Roman" w:cs="Times New Roman"/>
          <w:sz w:val="28"/>
          <w:szCs w:val="28"/>
        </w:rPr>
        <w:t>од</w:t>
      </w:r>
      <w:r w:rsidRPr="00427979">
        <w:rPr>
          <w:rFonts w:ascii="Times New Roman" w:hAnsi="Times New Roman" w:cs="Times New Roman"/>
          <w:sz w:val="28"/>
          <w:szCs w:val="28"/>
        </w:rPr>
        <w:t>.</w:t>
      </w:r>
    </w:p>
    <w:p w:rsidR="002C7DDC" w:rsidRPr="00427979" w:rsidRDefault="002C7DDC" w:rsidP="00F721B1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79">
        <w:rPr>
          <w:rFonts w:ascii="Times New Roman" w:hAnsi="Times New Roman" w:cs="Times New Roman"/>
          <w:sz w:val="28"/>
          <w:szCs w:val="28"/>
        </w:rPr>
        <w:t>Доход от земельного участка площадью менее 0,15 га не учитывается в среднедушевом доходе семьи при получении государственной социальной помощи.</w:t>
      </w:r>
    </w:p>
    <w:p w:rsidR="0023253C" w:rsidRPr="00CF4D4A" w:rsidRDefault="0023253C" w:rsidP="002C7DD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427979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</w:p>
    <w:p w:rsidR="00CF4D4A" w:rsidRDefault="00CF4D4A" w:rsidP="0023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2553B" w:rsidTr="007252AF">
        <w:tc>
          <w:tcPr>
            <w:tcW w:w="3828" w:type="dxa"/>
          </w:tcPr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</w:p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2553B" w:rsidRDefault="0062553B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528" w:type="dxa"/>
          </w:tcPr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7252AF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62553B" w:rsidRDefault="0062553B" w:rsidP="0062553B">
      <w:pPr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</w:t>
      </w:r>
      <w:r w:rsidR="00E959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3B" w:rsidRPr="0062553B" w:rsidRDefault="00E74F2D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2553B" w:rsidRPr="0062553B">
          <w:rPr>
            <w:rFonts w:ascii="Times New Roman" w:hAnsi="Times New Roman" w:cs="Times New Roman"/>
            <w:b/>
            <w:sz w:val="28"/>
            <w:szCs w:val="28"/>
          </w:rPr>
          <w:t>Норматив</w:t>
        </w:r>
      </w:hyperlink>
      <w:r w:rsidR="0062553B" w:rsidRPr="0062553B">
        <w:rPr>
          <w:rFonts w:ascii="Times New Roman" w:hAnsi="Times New Roman" w:cs="Times New Roman"/>
          <w:b/>
          <w:sz w:val="28"/>
          <w:szCs w:val="28"/>
        </w:rPr>
        <w:t>ы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чистого дохода в стоимостном выражении от реализации плодов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и продукции личного подсобного хозяйства</w:t>
      </w:r>
    </w:p>
    <w:p w:rsidR="0062553B" w:rsidRDefault="0068164E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2B2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02B2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b/>
          <w:sz w:val="28"/>
          <w:szCs w:val="28"/>
        </w:rPr>
        <w:t>20</w:t>
      </w:r>
      <w:r w:rsidR="0004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3B" w:rsidRPr="0062553B">
        <w:rPr>
          <w:rFonts w:ascii="Times New Roman" w:hAnsi="Times New Roman" w:cs="Times New Roman"/>
          <w:b/>
          <w:sz w:val="28"/>
          <w:szCs w:val="28"/>
        </w:rPr>
        <w:t>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</w:p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960"/>
        <w:gridCol w:w="4280"/>
        <w:gridCol w:w="2126"/>
        <w:gridCol w:w="2027"/>
        <w:gridCol w:w="13"/>
      </w:tblGrid>
      <w:tr w:rsidR="004D68CE" w:rsidRPr="004D68CE" w:rsidTr="004D68CE">
        <w:trPr>
          <w:gridAfter w:val="1"/>
          <w:wAfter w:w="13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чистого дохода мес. (руб.)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(мясное направление)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крупный рогатый скот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655,77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козы, овцы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117,02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1 187,23</w:t>
            </w:r>
          </w:p>
        </w:tc>
      </w:tr>
      <w:tr w:rsidR="004D68CE" w:rsidRPr="004D68CE" w:rsidTr="004D68CE">
        <w:trPr>
          <w:gridAfter w:val="1"/>
          <w:wAfter w:w="13" w:type="dxa"/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595,55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(продукция)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крупный рогатый скот (м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2 542,51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 (пух)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71,54</w:t>
            </w:r>
          </w:p>
        </w:tc>
      </w:tr>
      <w:tr w:rsidR="004D68CE" w:rsidRPr="004D68CE" w:rsidTr="004D68CE">
        <w:trPr>
          <w:gridAfter w:val="1"/>
          <w:wAfter w:w="13" w:type="dxa"/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овцы (шерсть)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C1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C11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куры-несушки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яйца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24,99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пчелосемьи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пчелосемьи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709,65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астениеводство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</w:t>
            </w:r>
            <w:r w:rsidR="0008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180,71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под овощи</w:t>
            </w:r>
            <w:r w:rsidR="00EA6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(кроме картофеля)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245,35</w:t>
            </w:r>
          </w:p>
        </w:tc>
      </w:tr>
    </w:tbl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Pr="00AE60C8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0C8" w:rsidRDefault="00AE60C8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20</w:t>
      </w:r>
      <w:r w:rsidR="00E63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00D5">
        <w:rPr>
          <w:rFonts w:ascii="Times New Roman" w:hAnsi="Times New Roman" w:cs="Times New Roman"/>
          <w:b/>
          <w:sz w:val="28"/>
          <w:szCs w:val="28"/>
        </w:rPr>
        <w:t>»</w:t>
      </w:r>
    </w:p>
    <w:p w:rsidR="00FD514D" w:rsidRPr="004700D5" w:rsidRDefault="00FD514D" w:rsidP="00470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514D" w:rsidRPr="004700D5" w:rsidRDefault="00D6018F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Алтай, разработчиком проекта постановления Республики Алтай «О нормативах чистого дохода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="000402B2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="00753B30" w:rsidRPr="004700D5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 сельского хозяйства Республики Алтай.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Предметом регулирования проекта постановления является утверждение нормативов чистого дохода от реализации плодов и продукции личного подсобного хозяйства в Республике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="00432829"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Pr="004700D5">
        <w:rPr>
          <w:rFonts w:ascii="Times New Roman" w:hAnsi="Times New Roman" w:cs="Times New Roman"/>
          <w:sz w:val="28"/>
          <w:szCs w:val="28"/>
        </w:rPr>
        <w:t>г</w:t>
      </w:r>
      <w:r w:rsidR="002C7DDC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432829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11 Федерального закона от 5 апреля 2003 года № 44-ФЗ </w:t>
      </w:r>
      <w:r w:rsidR="002C7DDC">
        <w:rPr>
          <w:rFonts w:ascii="Times New Roman" w:hAnsi="Times New Roman" w:cs="Times New Roman"/>
          <w:sz w:val="28"/>
          <w:szCs w:val="28"/>
        </w:rPr>
        <w:t>«</w:t>
      </w:r>
      <w:r w:rsidRPr="004700D5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согласно которой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F56DA3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="007468C3" w:rsidRPr="004700D5">
        <w:rPr>
          <w:rFonts w:ascii="Times New Roman" w:hAnsi="Times New Roman" w:cs="Times New Roman"/>
          <w:sz w:val="28"/>
          <w:szCs w:val="28"/>
        </w:rPr>
        <w:t xml:space="preserve">  </w:t>
      </w:r>
      <w:r w:rsidRPr="004700D5">
        <w:rPr>
          <w:rFonts w:ascii="Times New Roman" w:hAnsi="Times New Roman" w:cs="Times New Roman"/>
          <w:sz w:val="28"/>
          <w:szCs w:val="28"/>
        </w:rPr>
        <w:t xml:space="preserve">статья 1 Закона Республики Алтай от 21 июня 2006 года № 40-РЗ «О нормативах дохода от </w:t>
      </w:r>
      <w:r w:rsidR="00F56DA3" w:rsidRPr="004700D5">
        <w:rPr>
          <w:rFonts w:ascii="Times New Roman" w:hAnsi="Times New Roman" w:cs="Times New Roman"/>
          <w:sz w:val="28"/>
          <w:szCs w:val="28"/>
        </w:rPr>
        <w:t>личного подсобного хозяйства, учитываемого при исчислении среднедушевого дохода семьи и дохода одиноко проживающего гражданина в Республике Алтай», согласно которой нормативы чистого дохода в стоимостном выражении от реализации полученных в личном подсобном хозяйстве плодов и продукции ежегодно устанавлива</w:t>
      </w:r>
      <w:r w:rsidR="002C7DDC">
        <w:rPr>
          <w:rFonts w:ascii="Times New Roman" w:hAnsi="Times New Roman" w:cs="Times New Roman"/>
          <w:sz w:val="28"/>
          <w:szCs w:val="28"/>
        </w:rPr>
        <w:t>ю</w:t>
      </w:r>
      <w:r w:rsidR="00F56DA3" w:rsidRPr="004700D5">
        <w:rPr>
          <w:rFonts w:ascii="Times New Roman" w:hAnsi="Times New Roman" w:cs="Times New Roman"/>
          <w:sz w:val="28"/>
          <w:szCs w:val="28"/>
        </w:rPr>
        <w:t>тся Правительством Республики</w:t>
      </w:r>
      <w:bookmarkStart w:id="0" w:name="_GoBack"/>
      <w:bookmarkEnd w:id="0"/>
      <w:r w:rsidR="00F56DA3" w:rsidRPr="004700D5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2C7DDC" w:rsidRDefault="002C7DDC" w:rsidP="002C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необходимо для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F56DA3" w:rsidRPr="004700D5" w:rsidRDefault="00F56DA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Целью принятия проекта постановления является осуществление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B12656" w:rsidRDefault="00B12656" w:rsidP="00B1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>, на 2019 год,</w:t>
      </w:r>
      <w:r w:rsidRPr="004700D5">
        <w:rPr>
          <w:rFonts w:ascii="Times New Roman" w:hAnsi="Times New Roman" w:cs="Times New Roman"/>
          <w:sz w:val="28"/>
          <w:szCs w:val="28"/>
        </w:rPr>
        <w:t xml:space="preserve"> по определению норматива дохода в стоимостном выражении от личного подсобного хозяйства произведены Министерством сельского хозяйства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анкет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EB755A">
        <w:rPr>
          <w:rFonts w:ascii="Times New Roman" w:hAnsi="Times New Roman"/>
          <w:color w:val="000000"/>
          <w:sz w:val="28"/>
          <w:szCs w:val="28"/>
        </w:rPr>
        <w:t>Сведения о производстве сельскохозяйственной продукции в личных подсобных хозяйствах</w:t>
      </w:r>
      <w:r>
        <w:rPr>
          <w:rFonts w:ascii="Times New Roman" w:hAnsi="Times New Roman"/>
          <w:color w:val="000000"/>
          <w:sz w:val="28"/>
          <w:szCs w:val="28"/>
        </w:rPr>
        <w:t>» (далее – Анкеты) муниципальными образованиями Республики Алтай. Данные Анкеты были разработаны Министерством сельского хозяйства Республики Алтай с целью определения затрат при производстве сельскохозяйственной продукции в личных подсобных хозяйствах. Специалистами администраций муниципальных образований Республики Алтай проводилось интервьюирование граждан, ведущих личное подсобное хозяйство, с последующим предоставлением Анкет в Министерство сельского хозяйства Республики Алтай.</w:t>
      </w:r>
      <w:r>
        <w:rPr>
          <w:rFonts w:ascii="Times New Roman" w:hAnsi="Times New Roman"/>
          <w:color w:val="000000"/>
          <w:sz w:val="28"/>
          <w:szCs w:val="28"/>
        </w:rPr>
        <w:t xml:space="preserve"> Так как постановление на 2019 год было принято 28 октября 2019 год</w:t>
      </w:r>
      <w:r w:rsidR="008175D7">
        <w:rPr>
          <w:rFonts w:ascii="Times New Roman" w:hAnsi="Times New Roman"/>
          <w:color w:val="000000"/>
          <w:sz w:val="28"/>
          <w:szCs w:val="28"/>
        </w:rPr>
        <w:t xml:space="preserve"> считаем, что данные из Анкет актуальны и норматив не подлежит перерасчету.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 w:rsidR="00DD400E" w:rsidRPr="004700D5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принятия, признания утратившими силу, приостановление, изменение иных правовых актов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DD400E" w:rsidRPr="004700D5" w:rsidRDefault="00DD400E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023A7C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3D0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3D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А.С. Цыгулев</w:t>
      </w: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D7" w:rsidRDefault="008175D7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20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потребует признания утратившими силу, принятия, внесения изменения, отмены других правовых актов республиканского законодательства.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20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повлечет дополнительные расходы из республиканского бюджета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80" w:rsidRPr="00453419" w:rsidRDefault="00730680" w:rsidP="007306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75A3" wp14:editId="0173B241">
                <wp:simplePos x="0" y="0"/>
                <wp:positionH relativeFrom="column">
                  <wp:posOffset>3007995</wp:posOffset>
                </wp:positionH>
                <wp:positionV relativeFrom="paragraph">
                  <wp:posOffset>3810</wp:posOffset>
                </wp:positionV>
                <wp:extent cx="3707130" cy="1466850"/>
                <wp:effectExtent l="3175" t="127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Алтай Республиканы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lang w:val="en-US"/>
                              </w:rPr>
                              <w:t>jyp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т ээлемни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Министерствозы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Северный ором, 12, Горно-Алтайск кала, 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Алтай Республика,  649000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тел. (388-22) 2-56-76; тел/факс (388-22) 2-26-14;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E-mail: info@mcx.gorny.ru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75A3" id="Прямоугольник 5" o:spid="_x0000_s1026" style="position:absolute;left:0;text-align:left;margin-left:236.85pt;margin-top:.3pt;width:291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1jqQIAABgFAAAOAAAAZHJzL2Uyb0RvYy54bWysVN1u0zAUvkfiHSzfd0m6pG2ipdPWUoQ0&#10;YNLgAVzHaSwSO9hu0zEhIXGLxCPwENwgfvYM6Rtx7LRdB1wgRC4cH/v4+PvO+Y5PTtdViVZMaS5F&#10;ioMjHyMmqMy4WKT45YtZb4SRNkRkpJSCpfiaaXw6fvjgpKkT1peFLDOmEAQROmnqFBfG1InnaVqw&#10;iugjWTMBm7lUFTFgqoWXKdJA9Kr0+r4/8BqpslpJyrSG1Wm3iccufp4zap7nuWYGlSkGbMaNyo1z&#10;O3rjE5IsFKkLTrcwyD+gqAgXcOk+1JQYgpaK/xaq4lRJLXNzRGXlyTznlDkOwCbwf2FzVZCaOS6Q&#10;HF3v06T/X1j6bHWpEM9SHGEkSAUlaj9t3m0+tt/b28379nN7237bfGh/tF/aryiy+WpqncCxq/pS&#10;Wca6vpD0lUZCTgoiFuxMKdkUjGSAMrD+3r0D1tBwFM2bpzKD68jSSJe6da4qGxCSgtauQtf7CrG1&#10;QRQWj4f+MDiGQlLYC8LBYBS5Gnok2R2vlTaPmayQnaRYgQRceLK60MbCIcnOxcGXJc9mvCydoRbz&#10;SanQioBcZu5zDIDloVsprLOQ9lgXsVsBlHCH3bN4Xflv4qAf+uf9uDcbjIa9cBZGvXjoj3p+EJ/H&#10;Az+Mw+nsrQUYhEnBs4yJCy7YTopB+Hel3jZFJyInRtSkOI76keN+D70+JOm7708kK26gM0tepXi0&#10;dyKJrewjkQFtkhjCy27u3Yfvsgw52P1dVpwObOk7CZn1fA1RrB7mMrsGRSgJ9YLawnMCk0KqNxg1&#10;0Jop1q+XRDGMyicCVBUHYWh72RlhNOyDoQ535oc7RFAIlWKDUTedmK7/l7XiiwJuClyOhDwDJebc&#10;aeQO1Va/0H6OzPapsP19aDuvuwdt/BMAAP//AwBQSwMEFAAGAAgAAAAhAJBrOj7eAAAACQEAAA8A&#10;AABkcnMvZG93bnJldi54bWxMj8FOwzAQRO9I/IO1SNyo3aZJIGRTIaSegAMtEtdtvE0iYjvEThv+&#10;HvcEx9GMZt6Um9n04sSj75xFWC4UCLa1051tED7227t7ED6Q1dQ7ywg/7GFTXV+VVGh3tu982oVG&#10;xBLrC0JoQxgKKX3dsiG/cAPb6B3daChEOTZSj3SO5aaXK6UyaaizcaGlgZ9brr92k0GgbK2/347J&#10;6/5lyuihmdU2/VSItzfz0yOIwHP4C8MFP6JDFZkObrLaix5hnSd5jCJkIC62SvMUxAFhlSwzkFUp&#10;/z+ofgEAAP//AwBQSwECLQAUAAYACAAAACEAtoM4kv4AAADhAQAAEwAAAAAAAAAAAAAAAAAAAAAA&#10;W0NvbnRlbnRfVHlwZXNdLnhtbFBLAQItABQABgAIAAAAIQA4/SH/1gAAAJQBAAALAAAAAAAAAAAA&#10;AAAAAC8BAABfcmVscy8ucmVsc1BLAQItABQABgAIAAAAIQBDog1jqQIAABgFAAAOAAAAAAAAAAAA&#10;AAAAAC4CAABkcnMvZTJvRG9jLnhtbFBLAQItABQABgAIAAAAIQCQazo+3gAAAAkBAAAPAAAAAAAA&#10;AAAAAAAAAAMFAABkcnMvZG93bnJldi54bWxQSwUGAAAAAAQABADzAAAADgYAAAAA&#10;" stroked="f">
                <v:textbox>
                  <w:txbxContent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Алтай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Республиканы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lang w:val="en-US"/>
                        </w:rPr>
                        <w:t>jyp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т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ээлемни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Министерствозы</w:t>
                      </w:r>
                      <w:proofErr w:type="spell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Северный ором, 12, Горно-Алтайск кала, 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Алтай </w:t>
                      </w:r>
                      <w:proofErr w:type="gram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Республика,  649000</w:t>
                      </w:r>
                      <w:proofErr w:type="gram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тел. (388-22) 2-56-76; тел/факс (388-22) 2-26-14;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E-mail: info@mcx.gorny.ru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1864" wp14:editId="22D697B0">
                <wp:simplePos x="0" y="0"/>
                <wp:positionH relativeFrom="column">
                  <wp:posOffset>-392430</wp:posOffset>
                </wp:positionH>
                <wp:positionV relativeFrom="paragraph">
                  <wp:posOffset>3810</wp:posOffset>
                </wp:positionV>
                <wp:extent cx="3600450" cy="1466850"/>
                <wp:effectExtent l="3175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 xml:space="preserve">Министерство сельского хозяйства 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Республики Алтай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(Минсельхоз РА)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tLeast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Северная ул., д. 12, г. Горно-Алтайск, 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Республика Алтай,  649000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тел. (388-22) 2-56-76; тел/факс (388-22) 2-26-14;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mcx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gorny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1864" id="Прямоугольник 4" o:spid="_x0000_s1027" style="position:absolute;left:0;text-align:left;margin-left:-30.9pt;margin-top:.3pt;width:28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7bpwIAAB8FAAAOAAAAZHJzL2Uyb0RvYy54bWysVN1u0zAUvkfiHSzfd0mK2zXR0mlrKUIa&#10;MGnwAG7iNBaJbWy36UBISNwi8Qg8BDeInz1D+kYcO23XARcIkQvHx+f4O3/f8cnpuq7QimnDpUhx&#10;dBRixEQmcy4WKX7xfNYbYWQsFTmtpGApvmYGn47v3ztpVML6spRVzjQCEGGSRqW4tFYlQWCyktXU&#10;HEnFBCgLqWtqQdSLINe0AfS6CvphOAwaqXOlZcaMgdNpp8Rjj18ULLPPisIwi6oUQ2zWr9qvc7cG&#10;4xOaLDRVJc+2YdB/iKKmXIDTPdSUWoqWmv8GVfNMSyMLe5TJOpBFwTPmc4BsovCXbK5KqpjPBYpj&#10;1L5M5v/BZk9XlxrxPMUEI0FraFH7afNu87H93t5s3ref25v22+ZD+6P90n5FxNWrUSaBa1fqUruM&#10;jbqQ2UuDhJyUVCzYmdayKRnNIcrI2Qd3LjjBwFU0b57IHNzRpZW+dOtC1w4QioLWvkPX+w6xtUUZ&#10;HD4YhiEZQCMz0EVkOByB4HzQZHddaWMfMVkjt0mxBgp4eLq6MLYz3Zn48GXF8xmvKi/oxXxSabSi&#10;QJeZ/7bo5tCsEs5YSHetQ+xOIErw4XQuXt/+N3HUJ+F5P+7NhqPjHpmRQS8+Dke9MIrP42FIYjKd&#10;vXUBRiQpeZ4zccEF21ExIn/X6u1QdCTyZERNiuNBf+BzvxO9OUwy9N+fkqy5hcmseJ3i0d6IJq6z&#10;D0UOadPEUl51++Bu+L4hUIPd31fF88C1vqOQXc/XnnieJI4Wc5lfAzG0hLZBi+FVgU0p9WuMGpjQ&#10;FJtXS6oZRtVjAeSKI0LcSHuBDI77IOhDzfxQQ0UGUCm2GHXbie2egaXSfFGCp8iXSsgzIGTBPVVu&#10;o9rSGKbQ57R9MdyYH8re6vZdG/8EAAD//wMAUEsDBBQABgAIAAAAIQCTnH9N3QAAAAgBAAAPAAAA&#10;ZHJzL2Rvd25yZXYueG1sTI/BTsMwEETvSPyDtUjcWjsptSBkUyGknoADLRLXbewmEfE6xE4b/h5z&#10;osfRjGbelJvZ9eJkx9B5RsiWCoTl2puOG4SP/XZxDyJEYkO9Z4vwYwNsquurkgrjz/xuT7vYiFTC&#10;oSCENsahkDLUrXUUln6wnLyjHx3FJMdGmpHOqdz1MldKS0cdp4WWBvvc2vprNzkE0nfm++24et2/&#10;TJoemllt158K8fZmfnoEEe0c/8Pwh5/QoUpMBz+xCaJHWOgsoUcEDSLZa7XOQRwQ8lWmQValvDxQ&#10;/QIAAP//AwBQSwECLQAUAAYACAAAACEAtoM4kv4AAADhAQAAEwAAAAAAAAAAAAAAAAAAAAAAW0Nv&#10;bnRlbnRfVHlwZXNdLnhtbFBLAQItABQABgAIAAAAIQA4/SH/1gAAAJQBAAALAAAAAAAAAAAAAAAA&#10;AC8BAABfcmVscy8ucmVsc1BLAQItABQABgAIAAAAIQB8987bpwIAAB8FAAAOAAAAAAAAAAAAAAAA&#10;AC4CAABkcnMvZTJvRG9jLnhtbFBLAQItABQABgAIAAAAIQCTnH9N3QAAAAgBAAAPAAAAAAAAAAAA&#10;AAAAAAEFAABkcnMvZG93bnJldi54bWxQSwUGAAAAAAQABADzAAAACwYAAAAA&#10;" stroked="f">
                <v:textbox>
                  <w:txbxContent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 xml:space="preserve">Министерство сельского хозяйства 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Республики Алтай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(Минсельхоз РА)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tLeast"/>
                        <w:jc w:val="center"/>
                        <w:rPr>
                          <w:color w:val="0000FF"/>
                          <w:sz w:val="26"/>
                        </w:rPr>
                      </w:pP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Северная ул., д. 12, г. Горно-Алтайск, 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Республика </w:t>
                      </w:r>
                      <w:proofErr w:type="gramStart"/>
                      <w:r>
                        <w:rPr>
                          <w:color w:val="0000FF"/>
                          <w:sz w:val="20"/>
                        </w:rPr>
                        <w:t>Алтай,  649000</w:t>
                      </w:r>
                      <w:proofErr w:type="gramEnd"/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тел. (388-22) 2-56-76; тел/факс (388-22) 2-26-14;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proofErr w:type="gramStart"/>
                      <w:r>
                        <w:rPr>
                          <w:color w:val="0000FF"/>
                          <w:sz w:val="20"/>
                          <w:lang w:val="en-US"/>
                        </w:rPr>
                        <w:t>E</w:t>
                      </w:r>
                      <w:r>
                        <w:rPr>
                          <w:color w:val="0000FF"/>
                          <w:sz w:val="20"/>
                        </w:rPr>
                        <w:t>-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mail</w:t>
                      </w:r>
                      <w:r>
                        <w:rPr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</w:rPr>
                        <w:t>@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mcx</w:t>
                      </w:r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gorny</w:t>
                      </w:r>
                      <w:proofErr w:type="spellEnd"/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85F456" wp14:editId="36FB3FF7">
                <wp:simplePos x="0" y="0"/>
                <wp:positionH relativeFrom="column">
                  <wp:posOffset>45720</wp:posOffset>
                </wp:positionH>
                <wp:positionV relativeFrom="paragraph">
                  <wp:posOffset>1645920</wp:posOffset>
                </wp:positionV>
                <wp:extent cx="0" cy="0"/>
                <wp:effectExtent l="12700" t="5080" r="63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A01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9.6pt" to="3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zBWfHZAAAABwEAAA8AAABkcnMvZG93bnJldi54bWxMjk1Lw0AQhu+C/2EZwUuxGyN+pdkUUXPz&#10;0qp4nWanSTA7m2a3bfTXdwoFvc3D+/LOk89H16kdDaH1bOB6moAirrxtuTbw8V5ePYAKEdli55kM&#10;/FCAeXF+lmNm/Z4XtFvGWskIhwwNNDH2mdahashhmPqeWLK1HxxGwaHWdsC9jLtOp0lypx22LB8a&#10;7Om5oep7uXUGQvlJm/J3Uk2Sr5vaU7p5eXtFYy4vxqcZqEhj/CvDUV/UoRCnld+yDaozcJ9K0UB6&#10;+yiH5EdenVgXuf7vXxw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vMFZ8dkAAAAH&#10;AQAADwAAAAAAAAAAAAAAAACgBAAAZHJzL2Rvd25yZXYueG1sUEsFBgAAAAAEAAQA8wAAAKYFAAAA&#10;AA==&#10;" o:allowincell="f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FD1AD76" wp14:editId="09F873B1">
            <wp:simplePos x="0" y="0"/>
            <wp:positionH relativeFrom="column">
              <wp:posOffset>2921000</wp:posOffset>
            </wp:positionH>
            <wp:positionV relativeFrom="paragraph">
              <wp:posOffset>3810</wp:posOffset>
            </wp:positionV>
            <wp:extent cx="723900" cy="723900"/>
            <wp:effectExtent l="0" t="0" r="0" b="0"/>
            <wp:wrapNone/>
            <wp:docPr id="2" name="Рисунок 2" descr="GERB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80" w:rsidRPr="00453419" w:rsidRDefault="00730680" w:rsidP="00730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rPr>
          <w:rFonts w:ascii="Times New Roman" w:hAnsi="Times New Roman" w:cs="Times New Roman"/>
        </w:rPr>
      </w:pPr>
    </w:p>
    <w:p w:rsidR="00730680" w:rsidRPr="00C20C1D" w:rsidRDefault="00730680" w:rsidP="0073068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pStyle w:val="a8"/>
        <w:jc w:val="center"/>
        <w:rPr>
          <w:rStyle w:val="a7"/>
          <w:rFonts w:ascii="Times New Roman" w:hAnsi="Times New Roman" w:cs="Times New Roman"/>
          <w:sz w:val="26"/>
          <w:szCs w:val="26"/>
        </w:rPr>
      </w:pPr>
    </w:p>
    <w:p w:rsidR="00730680" w:rsidRDefault="00730680" w:rsidP="00730680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0F64" wp14:editId="5B0A2ABF">
                <wp:simplePos x="0" y="0"/>
                <wp:positionH relativeFrom="page">
                  <wp:posOffset>1123950</wp:posOffset>
                </wp:positionH>
                <wp:positionV relativeFrom="paragraph">
                  <wp:posOffset>62230</wp:posOffset>
                </wp:positionV>
                <wp:extent cx="5905500" cy="9525"/>
                <wp:effectExtent l="0" t="1905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2FC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pt,4.9pt" to="553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hSXAIAAG0EAAAOAAAAZHJzL2Uyb0RvYy54bWysVNFu0zAUfUfiH6y8d0lKs63R2gk1LS8D&#10;Km18gGs7jTXHtmyvaYWQgGekfQK/wANIkwZ8Q/pHXLtpYfCCEHlwru3rk3PPPc7Z+boWaMWM5UqO&#10;ovQoiRCTRFEul6Po1dWsdxoh67CkWCjJRtGG2eh8/PjRWaNz1leVEpQZBCDS5o0eRZVzOo9jSypW&#10;Y3ukNJOwWSpTYwdTs4ypwQ2g1yLuJ8lx3ChDtVGEWQurxW4zGgf8smTEvSxLyxwSowi4uTCaMC78&#10;GI/PcL40WFecdDTwP7CoMZfw0QNUgR1GN4b/AVVzYpRVpTsiqo5VWXLCQg1QTZr8Vs1lhTULtYA4&#10;Vh9ksv8PlrxYzQ3iFHoXIYlraFH7cft2e9t+bT9tb9H2Xfu9/dJ+bu/ab+3d9j3E99sPEPvN9r5b&#10;vkWpV7LRNgfAiZwbrwVZy0t9oci1RVJNKiyXLFR0tdHwmXAifnDET6wGPovmuaKQg2+cCrKuS1N7&#10;SBAMrUP3NofusbVDBBazYZJlCTSZwN4w62eeUozz/VltrHvGVI18MIoEl15bnOPVhXW71H2KX5Zq&#10;xoUI/hASNYB/kmYevdaglqu4vALPXAcIqwSnPt0ftGa5mAiDVth7Dp7ZrGPyIM2oG0kDfMUwnXax&#10;w1zsYmAupMeD+oBgF+1M9XqYDKen09NBb9A/nvYGSVH0ns4mg97xLD3JiifFZFKkbzy1dJBXnFIm&#10;Pbu9wdPB3xmou2o7ax4sfhAmfogexAay+3cgHRrse7pzx0LRzdx4sX2vwdMhubt//tL8Og9ZP/8S&#10;4x8AAAD//wMAUEsDBBQABgAIAAAAIQAZWjMB2wAAAAkBAAAPAAAAZHJzL2Rvd25yZXYueG1sTI9P&#10;T8MwDMXvSHyHyEjcWDr+bFCaTmgCbjuwceHmNabtSJyqybry7XFP7ObnZz2/X7EavVMD9bENbGA+&#10;y0ARV8G2XBv43L3dPIKKCdmiC0wGfinCqry8KDC34cQfNGxTrSSEY44GmpS6XOtYNeQxzkJHLN53&#10;6D0mkX2tbY8nCfdO32bZQntsWT402NG6oepne/QG1pvD6zDy4R3vd3HjcfHFLj4Yc301vjyDSjSm&#10;/2OY6kt1KKXTPhzZRuVEL5fCkgw8CcHkz7NpsZ+mO9Bloc8Jyj8AAAD//wMAUEsBAi0AFAAGAAgA&#10;AAAhALaDOJL+AAAA4QEAABMAAAAAAAAAAAAAAAAAAAAAAFtDb250ZW50X1R5cGVzXS54bWxQSwEC&#10;LQAUAAYACAAAACEAOP0h/9YAAACUAQAACwAAAAAAAAAAAAAAAAAvAQAAX3JlbHMvLnJlbHNQSwEC&#10;LQAUAAYACAAAACEAhg3oUlwCAABtBAAADgAAAAAAAAAAAAAAAAAuAgAAZHJzL2Uyb0RvYy54bWxQ&#10;SwECLQAUAAYACAAAACEAGVozAdsAAAAJAQAADwAAAAAAAAAAAAAAAAC2BAAAZHJzL2Rvd25yZXYu&#10;eG1sUEsFBgAAAAAEAAQA8wAAAL4FAAAAAA==&#10;" strokecolor="blue" strokeweight="4.5pt">
                <v:stroke linestyle="thinThick"/>
                <w10:wrap anchorx="page"/>
              </v:line>
            </w:pict>
          </mc:Fallback>
        </mc:AlternateContent>
      </w: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по результатам проведения антикоррупционной экспертизы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Алтай 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</w:t>
      </w:r>
    </w:p>
    <w:p w:rsidR="00453419" w:rsidRPr="00453419" w:rsidRDefault="00453419" w:rsidP="0045341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 17  июля 2009 года № 172-ФЗ «Об антикоррупционной экспертизе  нормативных  правовых актов и проектов нормативных правовых  актов», статьей 6 Федерального закона от 25 декабря 2008 года № 273-ФЗ «О  противодействии коррупции» и пунктом 2 Правил  проведения  антикоррупционной  экспертизы  нормативных правовых актов  и  проектов  нормативных  правовых  актов,  утвержденных постановлением  Правительства  Российской   Федерации от 26 февраля 2010 года 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Pr="00453419">
        <w:rPr>
          <w:rFonts w:ascii="Times New Roman" w:hAnsi="Times New Roman" w:cs="Times New Roman"/>
          <w:sz w:val="28"/>
          <w:szCs w:val="28"/>
        </w:rPr>
        <w:t xml:space="preserve"> г.» (далее – проект)</w:t>
      </w:r>
      <w:r w:rsidRPr="00453419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453419">
        <w:rPr>
          <w:rFonts w:ascii="Times New Roman" w:hAnsi="Times New Roman" w:cs="Times New Roman"/>
          <w:sz w:val="28"/>
          <w:szCs w:val="28"/>
        </w:rPr>
        <w:t xml:space="preserve"> в целях выявления в  нем  коррупциогенных  факторов  и  их  последующего устранения.</w:t>
      </w: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>В проекте коррупциогенные факторы не выявлены, положений, способствующих созданию условий для проявления коррупции не установлено.</w:t>
      </w:r>
    </w:p>
    <w:p w:rsidR="00453419" w:rsidRPr="00453419" w:rsidRDefault="00453419" w:rsidP="0045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80" w:rsidRPr="00453419" w:rsidRDefault="00730680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A7C">
        <w:rPr>
          <w:rFonts w:ascii="Times New Roman" w:hAnsi="Times New Roman" w:cs="Times New Roman"/>
          <w:sz w:val="28"/>
          <w:szCs w:val="28"/>
        </w:rPr>
        <w:t>А.С. Цыгулев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80" w:rsidRDefault="00730680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80" w:rsidRDefault="00730680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80" w:rsidRPr="00453419" w:rsidRDefault="00730680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Проверено: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Заместитель начальника отдела административно-правовой,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Fonts w:ascii="Times New Roman" w:hAnsi="Times New Roman" w:cs="Times New Roman"/>
        </w:rPr>
        <w:t>кадровой работы и взаимодействия с общественностью                                               Р.Ш. Досмаилов</w:t>
      </w:r>
    </w:p>
    <w:sectPr w:rsidR="00453419" w:rsidRPr="004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F3B"/>
    <w:multiLevelType w:val="hybridMultilevel"/>
    <w:tmpl w:val="2ACC5C7A"/>
    <w:lvl w:ilvl="0" w:tplc="9E6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A"/>
    <w:rsid w:val="000056A4"/>
    <w:rsid w:val="00023A7C"/>
    <w:rsid w:val="000402B2"/>
    <w:rsid w:val="00086BD5"/>
    <w:rsid w:val="0023253C"/>
    <w:rsid w:val="00261F95"/>
    <w:rsid w:val="002C214D"/>
    <w:rsid w:val="002C7DDC"/>
    <w:rsid w:val="003D04B3"/>
    <w:rsid w:val="00427979"/>
    <w:rsid w:val="00432829"/>
    <w:rsid w:val="00443D0B"/>
    <w:rsid w:val="00453419"/>
    <w:rsid w:val="004700D5"/>
    <w:rsid w:val="00474E9B"/>
    <w:rsid w:val="004D68CE"/>
    <w:rsid w:val="00602EA3"/>
    <w:rsid w:val="0062553B"/>
    <w:rsid w:val="0068164E"/>
    <w:rsid w:val="006A618F"/>
    <w:rsid w:val="007252AF"/>
    <w:rsid w:val="00730680"/>
    <w:rsid w:val="007468C3"/>
    <w:rsid w:val="00753B30"/>
    <w:rsid w:val="007B6B21"/>
    <w:rsid w:val="007C752B"/>
    <w:rsid w:val="007F380E"/>
    <w:rsid w:val="008175D7"/>
    <w:rsid w:val="008E401A"/>
    <w:rsid w:val="00973D2F"/>
    <w:rsid w:val="00980196"/>
    <w:rsid w:val="00A57311"/>
    <w:rsid w:val="00AE60C8"/>
    <w:rsid w:val="00B12656"/>
    <w:rsid w:val="00C11AB6"/>
    <w:rsid w:val="00C20C1D"/>
    <w:rsid w:val="00C570F1"/>
    <w:rsid w:val="00CF4D4A"/>
    <w:rsid w:val="00D6018F"/>
    <w:rsid w:val="00DD400E"/>
    <w:rsid w:val="00E412E9"/>
    <w:rsid w:val="00E63B13"/>
    <w:rsid w:val="00E74F2D"/>
    <w:rsid w:val="00E82054"/>
    <w:rsid w:val="00E959C1"/>
    <w:rsid w:val="00EA6EE6"/>
    <w:rsid w:val="00F56DA3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03B"/>
  <w15:chartTrackingRefBased/>
  <w15:docId w15:val="{41B32C1C-CAF3-4E97-86F5-315E87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D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4D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6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4700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00D5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B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5341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3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453419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2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CB9DCD61CFF36D94A7914D29E369F42017A4D9887D7D63A197BA960016EB34A54C97000281C7460E952E156E573F2DA791303BA105655C3D1f3u8D" TargetMode="External"/><Relationship Id="rId5" Type="http://schemas.openxmlformats.org/officeDocument/2006/relationships/hyperlink" Target="consultantplus://offline/ref=CBBCB9DCD61CFF36D94A6719C4F26193450E2C499E8ADB846D1B2AFC6E0466E3024487350D291C7667E20EBB46E13AA5DE651A19A4164856fCu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2020-03-30T09:39:00Z</cp:lastPrinted>
  <dcterms:created xsi:type="dcterms:W3CDTF">2020-03-25T07:24:00Z</dcterms:created>
  <dcterms:modified xsi:type="dcterms:W3CDTF">2020-03-30T09:47:00Z</dcterms:modified>
</cp:coreProperties>
</file>