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B2" w:rsidRPr="00D635C4" w:rsidRDefault="00636BB2" w:rsidP="00F14E27">
      <w:pPr>
        <w:pStyle w:val="1"/>
        <w:spacing w:before="0" w:after="0"/>
        <w:jc w:val="right"/>
        <w:rPr>
          <w:rFonts w:ascii="Times New Roman" w:hAnsi="Times New Roman" w:cs="Times New Roman"/>
          <w:b w:val="0"/>
          <w:color w:val="auto"/>
        </w:rPr>
      </w:pPr>
      <w:r w:rsidRPr="00D635C4">
        <w:rPr>
          <w:rFonts w:ascii="Times New Roman" w:hAnsi="Times New Roman" w:cs="Times New Roman"/>
          <w:b w:val="0"/>
          <w:color w:val="auto"/>
        </w:rPr>
        <w:t>Проект</w:t>
      </w:r>
    </w:p>
    <w:p w:rsidR="00636BB2" w:rsidRPr="00D635C4" w:rsidRDefault="00636BB2" w:rsidP="00F14E27">
      <w:pPr>
        <w:spacing w:line="240" w:lineRule="auto"/>
        <w:jc w:val="center"/>
        <w:rPr>
          <w:rFonts w:ascii="Times New Roman" w:hAnsi="Times New Roman"/>
          <w:sz w:val="24"/>
          <w:szCs w:val="28"/>
        </w:rPr>
      </w:pPr>
    </w:p>
    <w:p w:rsidR="00636BB2" w:rsidRPr="00D635C4" w:rsidRDefault="00636BB2" w:rsidP="00F14E27">
      <w:pPr>
        <w:pStyle w:val="1"/>
        <w:spacing w:before="0" w:after="0"/>
        <w:rPr>
          <w:rFonts w:ascii="Times New Roman" w:hAnsi="Times New Roman" w:cs="Times New Roman"/>
          <w:color w:val="auto"/>
          <w:sz w:val="28"/>
          <w:szCs w:val="28"/>
        </w:rPr>
      </w:pPr>
      <w:r w:rsidRPr="00D635C4">
        <w:rPr>
          <w:rFonts w:ascii="Times New Roman" w:hAnsi="Times New Roman" w:cs="Times New Roman"/>
          <w:color w:val="auto"/>
          <w:sz w:val="28"/>
          <w:szCs w:val="28"/>
        </w:rPr>
        <w:t>ПРАВИТЕЛЬСТВО РЕСПУБЛИКИ АЛТАЙ</w:t>
      </w:r>
    </w:p>
    <w:p w:rsidR="00636BB2" w:rsidRPr="00D635C4" w:rsidRDefault="00636BB2" w:rsidP="00F14E27">
      <w:pPr>
        <w:spacing w:line="240" w:lineRule="auto"/>
        <w:jc w:val="center"/>
        <w:rPr>
          <w:rFonts w:ascii="Times New Roman" w:hAnsi="Times New Roman"/>
          <w:b/>
          <w:bCs/>
          <w:sz w:val="28"/>
          <w:szCs w:val="28"/>
        </w:rPr>
      </w:pPr>
      <w:r w:rsidRPr="00D635C4">
        <w:rPr>
          <w:rFonts w:ascii="Times New Roman" w:hAnsi="Times New Roman"/>
          <w:b/>
          <w:bCs/>
          <w:sz w:val="28"/>
          <w:szCs w:val="28"/>
        </w:rPr>
        <w:t>ПОСТАНОВЛЕНИЕ</w:t>
      </w:r>
    </w:p>
    <w:p w:rsidR="00636BB2" w:rsidRPr="00D635C4" w:rsidRDefault="00636BB2" w:rsidP="00F14E27">
      <w:pPr>
        <w:spacing w:line="240" w:lineRule="auto"/>
        <w:jc w:val="center"/>
        <w:rPr>
          <w:rFonts w:ascii="Times New Roman" w:hAnsi="Times New Roman"/>
          <w:sz w:val="28"/>
          <w:szCs w:val="28"/>
        </w:rPr>
      </w:pPr>
      <w:r w:rsidRPr="00D635C4">
        <w:rPr>
          <w:rFonts w:ascii="Times New Roman" w:hAnsi="Times New Roman"/>
          <w:sz w:val="28"/>
          <w:szCs w:val="28"/>
        </w:rPr>
        <w:t xml:space="preserve">от  «____»___________2018 </w:t>
      </w:r>
      <w:r w:rsidR="007F24BE">
        <w:rPr>
          <w:rFonts w:ascii="Times New Roman" w:hAnsi="Times New Roman"/>
          <w:sz w:val="28"/>
          <w:szCs w:val="28"/>
        </w:rPr>
        <w:t>года</w:t>
      </w:r>
      <w:r w:rsidRPr="00D635C4">
        <w:rPr>
          <w:rFonts w:ascii="Times New Roman" w:hAnsi="Times New Roman"/>
          <w:sz w:val="28"/>
          <w:szCs w:val="28"/>
        </w:rPr>
        <w:t xml:space="preserve"> № _______</w:t>
      </w:r>
    </w:p>
    <w:p w:rsidR="00636BB2" w:rsidRPr="00D635C4" w:rsidRDefault="00EE7292" w:rsidP="00F14E27">
      <w:pPr>
        <w:spacing w:after="0" w:line="240" w:lineRule="auto"/>
        <w:jc w:val="center"/>
        <w:rPr>
          <w:rFonts w:ascii="Times New Roman" w:hAnsi="Times New Roman"/>
          <w:sz w:val="28"/>
          <w:szCs w:val="28"/>
        </w:rPr>
      </w:pPr>
      <w:r>
        <w:rPr>
          <w:rFonts w:ascii="Times New Roman" w:hAnsi="Times New Roman"/>
          <w:sz w:val="28"/>
          <w:szCs w:val="28"/>
        </w:rPr>
        <w:t>город</w:t>
      </w:r>
      <w:r w:rsidR="00636BB2" w:rsidRPr="00D635C4">
        <w:rPr>
          <w:rFonts w:ascii="Times New Roman" w:hAnsi="Times New Roman"/>
          <w:sz w:val="28"/>
          <w:szCs w:val="28"/>
        </w:rPr>
        <w:t xml:space="preserve"> Горно-Алтайск</w:t>
      </w:r>
    </w:p>
    <w:p w:rsidR="00636BB2" w:rsidRDefault="00636BB2" w:rsidP="00F14E27">
      <w:pPr>
        <w:autoSpaceDE w:val="0"/>
        <w:autoSpaceDN w:val="0"/>
        <w:adjustRightInd w:val="0"/>
        <w:spacing w:after="0" w:line="240" w:lineRule="auto"/>
        <w:jc w:val="center"/>
        <w:rPr>
          <w:rFonts w:ascii="Times New Roman" w:hAnsi="Times New Roman" w:cs="Times New Roman"/>
          <w:b/>
          <w:bCs/>
          <w:sz w:val="28"/>
          <w:szCs w:val="28"/>
        </w:rPr>
      </w:pPr>
    </w:p>
    <w:p w:rsidR="00284FDA" w:rsidRDefault="00636BB2" w:rsidP="00F14E2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 утвержденный постановлением Правительства Республики Алтай </w:t>
      </w:r>
    </w:p>
    <w:p w:rsidR="00636BB2" w:rsidRDefault="00636BB2" w:rsidP="00F14E2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8 февраля 2018 года № 31</w:t>
      </w:r>
    </w:p>
    <w:p w:rsidR="00F604FA" w:rsidRDefault="00F604FA" w:rsidP="00F14E27">
      <w:pPr>
        <w:spacing w:after="0" w:line="240" w:lineRule="auto"/>
        <w:ind w:firstLine="709"/>
        <w:jc w:val="both"/>
        <w:rPr>
          <w:rFonts w:ascii="Times New Roman" w:hAnsi="Times New Roman"/>
          <w:sz w:val="28"/>
          <w:szCs w:val="28"/>
        </w:rPr>
      </w:pPr>
    </w:p>
    <w:p w:rsidR="00F604FA" w:rsidRPr="00D635C4" w:rsidRDefault="00F604FA" w:rsidP="00F14E27">
      <w:pPr>
        <w:spacing w:after="0" w:line="240" w:lineRule="auto"/>
        <w:ind w:firstLine="709"/>
        <w:jc w:val="both"/>
        <w:rPr>
          <w:rFonts w:ascii="Times New Roman" w:hAnsi="Times New Roman"/>
          <w:b/>
          <w:sz w:val="28"/>
          <w:szCs w:val="28"/>
        </w:rPr>
      </w:pPr>
      <w:r w:rsidRPr="00D635C4">
        <w:rPr>
          <w:rFonts w:ascii="Times New Roman" w:hAnsi="Times New Roman"/>
          <w:sz w:val="28"/>
          <w:szCs w:val="28"/>
        </w:rPr>
        <w:t xml:space="preserve">Правительство Республики Алтай </w:t>
      </w:r>
      <w:r w:rsidRPr="00D635C4">
        <w:rPr>
          <w:rFonts w:ascii="Times New Roman" w:hAnsi="Times New Roman"/>
          <w:b/>
          <w:sz w:val="28"/>
          <w:szCs w:val="28"/>
        </w:rPr>
        <w:t>п о с т а н о в л я е т:</w:t>
      </w:r>
    </w:p>
    <w:p w:rsidR="00F604FA" w:rsidRPr="00D635C4" w:rsidRDefault="00F604FA" w:rsidP="00F14E27">
      <w:pPr>
        <w:autoSpaceDE w:val="0"/>
        <w:autoSpaceDN w:val="0"/>
        <w:adjustRightInd w:val="0"/>
        <w:spacing w:after="0" w:line="240" w:lineRule="auto"/>
        <w:ind w:firstLine="708"/>
        <w:jc w:val="both"/>
        <w:rPr>
          <w:rFonts w:ascii="Times New Roman" w:hAnsi="Times New Roman"/>
          <w:sz w:val="28"/>
          <w:szCs w:val="28"/>
        </w:rPr>
      </w:pPr>
      <w:r w:rsidRPr="00F604FA">
        <w:rPr>
          <w:rFonts w:ascii="Times New Roman" w:hAnsi="Times New Roman" w:cs="Times New Roman"/>
          <w:bCs/>
          <w:sz w:val="28"/>
          <w:szCs w:val="28"/>
        </w:rPr>
        <w:t>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 утвержденный постановлением Правительства Республики Алтай от 8 февраля 2018 года № 31</w:t>
      </w:r>
      <w:r w:rsidRPr="00D635C4">
        <w:rPr>
          <w:rFonts w:ascii="Times New Roman" w:hAnsi="Times New Roman"/>
          <w:sz w:val="28"/>
          <w:szCs w:val="28"/>
        </w:rPr>
        <w:t xml:space="preserve"> (</w:t>
      </w:r>
      <w:r w:rsidRPr="00157D73">
        <w:rPr>
          <w:rFonts w:ascii="Times New Roman" w:hAnsi="Times New Roman"/>
          <w:sz w:val="28"/>
          <w:szCs w:val="28"/>
        </w:rPr>
        <w:t>Сборник законодательства Республики Алтай, 20</w:t>
      </w:r>
      <w:r>
        <w:rPr>
          <w:rFonts w:ascii="Times New Roman" w:hAnsi="Times New Roman"/>
          <w:sz w:val="28"/>
          <w:szCs w:val="28"/>
        </w:rPr>
        <w:t>17</w:t>
      </w:r>
      <w:r w:rsidRPr="00157D73">
        <w:rPr>
          <w:rFonts w:ascii="Times New Roman" w:hAnsi="Times New Roman"/>
          <w:sz w:val="28"/>
          <w:szCs w:val="28"/>
        </w:rPr>
        <w:t xml:space="preserve">, № </w:t>
      </w:r>
      <w:r>
        <w:rPr>
          <w:rFonts w:ascii="Times New Roman" w:hAnsi="Times New Roman"/>
          <w:sz w:val="28"/>
          <w:szCs w:val="28"/>
        </w:rPr>
        <w:t>141(147</w:t>
      </w:r>
      <w:r w:rsidRPr="00157D73">
        <w:rPr>
          <w:rFonts w:ascii="Times New Roman" w:hAnsi="Times New Roman"/>
          <w:sz w:val="28"/>
          <w:szCs w:val="28"/>
        </w:rPr>
        <w:t>)</w:t>
      </w:r>
      <w:r>
        <w:rPr>
          <w:rFonts w:ascii="Times New Roman" w:hAnsi="Times New Roman"/>
          <w:sz w:val="28"/>
          <w:szCs w:val="28"/>
        </w:rPr>
        <w:t>, № 146(152); о</w:t>
      </w:r>
      <w:r w:rsidRPr="00D635C4">
        <w:rPr>
          <w:rFonts w:ascii="Times New Roman" w:hAnsi="Times New Roman"/>
          <w:sz w:val="28"/>
          <w:szCs w:val="28"/>
        </w:rPr>
        <w:t>фициальный портал Республики Алтай в сети «Интернет»: www.altai-republic.ru, 201</w:t>
      </w:r>
      <w:r>
        <w:rPr>
          <w:rFonts w:ascii="Times New Roman" w:hAnsi="Times New Roman"/>
          <w:sz w:val="28"/>
          <w:szCs w:val="28"/>
        </w:rPr>
        <w:t>8</w:t>
      </w:r>
      <w:r w:rsidRPr="00D635C4">
        <w:rPr>
          <w:rFonts w:ascii="Times New Roman" w:hAnsi="Times New Roman"/>
          <w:sz w:val="28"/>
          <w:szCs w:val="28"/>
        </w:rPr>
        <w:t xml:space="preserve">, </w:t>
      </w:r>
      <w:r>
        <w:rPr>
          <w:rFonts w:ascii="Times New Roman" w:hAnsi="Times New Roman"/>
          <w:sz w:val="28"/>
          <w:szCs w:val="28"/>
        </w:rPr>
        <w:t xml:space="preserve">14 августа, </w:t>
      </w:r>
      <w:r w:rsidR="0003270C">
        <w:rPr>
          <w:rFonts w:ascii="Times New Roman" w:hAnsi="Times New Roman"/>
          <w:sz w:val="28"/>
          <w:szCs w:val="28"/>
        </w:rPr>
        <w:t>29 августа</w:t>
      </w:r>
      <w:r>
        <w:rPr>
          <w:rFonts w:ascii="Times New Roman" w:hAnsi="Times New Roman"/>
          <w:sz w:val="28"/>
          <w:szCs w:val="28"/>
        </w:rPr>
        <w:t xml:space="preserve">) изложить в </w:t>
      </w:r>
      <w:r w:rsidR="00F14E27">
        <w:rPr>
          <w:rFonts w:ascii="Times New Roman" w:hAnsi="Times New Roman"/>
          <w:sz w:val="28"/>
          <w:szCs w:val="28"/>
        </w:rPr>
        <w:t xml:space="preserve">следующей </w:t>
      </w:r>
      <w:r>
        <w:rPr>
          <w:rFonts w:ascii="Times New Roman" w:hAnsi="Times New Roman"/>
          <w:sz w:val="28"/>
          <w:szCs w:val="28"/>
        </w:rPr>
        <w:t>редакции</w:t>
      </w:r>
      <w:r w:rsidR="00F14E27">
        <w:rPr>
          <w:rFonts w:ascii="Times New Roman" w:hAnsi="Times New Roman"/>
          <w:sz w:val="28"/>
          <w:szCs w:val="28"/>
        </w:rPr>
        <w:t>:</w:t>
      </w:r>
      <w:r>
        <w:rPr>
          <w:rFonts w:ascii="Times New Roman" w:hAnsi="Times New Roman"/>
          <w:sz w:val="28"/>
          <w:szCs w:val="28"/>
        </w:rPr>
        <w:t xml:space="preserve"> </w:t>
      </w:r>
    </w:p>
    <w:p w:rsidR="00D21E22" w:rsidRDefault="00D21E22" w:rsidP="00F14E27">
      <w:pPr>
        <w:autoSpaceDE w:val="0"/>
        <w:autoSpaceDN w:val="0"/>
        <w:adjustRightInd w:val="0"/>
        <w:spacing w:after="0" w:line="240" w:lineRule="auto"/>
        <w:ind w:left="4820"/>
        <w:jc w:val="center"/>
        <w:outlineLvl w:val="0"/>
        <w:rPr>
          <w:rFonts w:ascii="Times New Roman" w:hAnsi="Times New Roman" w:cs="Times New Roman"/>
          <w:sz w:val="28"/>
          <w:szCs w:val="28"/>
        </w:rPr>
      </w:pPr>
    </w:p>
    <w:p w:rsidR="00D06F28" w:rsidRDefault="00636BB2" w:rsidP="00F14E27">
      <w:pPr>
        <w:autoSpaceDE w:val="0"/>
        <w:autoSpaceDN w:val="0"/>
        <w:adjustRightInd w:val="0"/>
        <w:spacing w:after="0" w:line="240" w:lineRule="auto"/>
        <w:ind w:left="4820"/>
        <w:jc w:val="center"/>
        <w:outlineLvl w:val="0"/>
        <w:rPr>
          <w:rFonts w:ascii="Times New Roman" w:hAnsi="Times New Roman" w:cs="Times New Roman"/>
          <w:sz w:val="28"/>
          <w:szCs w:val="28"/>
        </w:rPr>
      </w:pPr>
      <w:r>
        <w:rPr>
          <w:rFonts w:ascii="Times New Roman" w:hAnsi="Times New Roman" w:cs="Times New Roman"/>
          <w:sz w:val="28"/>
          <w:szCs w:val="28"/>
        </w:rPr>
        <w:t>«</w:t>
      </w:r>
      <w:r w:rsidR="00D06F28">
        <w:rPr>
          <w:rFonts w:ascii="Times New Roman" w:hAnsi="Times New Roman" w:cs="Times New Roman"/>
          <w:sz w:val="28"/>
          <w:szCs w:val="28"/>
        </w:rPr>
        <w:t>У</w:t>
      </w:r>
      <w:r>
        <w:rPr>
          <w:rFonts w:ascii="Times New Roman" w:hAnsi="Times New Roman" w:cs="Times New Roman"/>
          <w:sz w:val="28"/>
          <w:szCs w:val="28"/>
        </w:rPr>
        <w:t>ТВЕРЖДЕН</w:t>
      </w:r>
    </w:p>
    <w:p w:rsidR="00D06F28" w:rsidRDefault="0003270C" w:rsidP="0003270C">
      <w:pPr>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w:t>
      </w:r>
      <w:r w:rsidR="00D06F28">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D06F28">
        <w:rPr>
          <w:rFonts w:ascii="Times New Roman" w:hAnsi="Times New Roman" w:cs="Times New Roman"/>
          <w:sz w:val="28"/>
          <w:szCs w:val="28"/>
        </w:rPr>
        <w:t>Правительства Республики Алтай</w:t>
      </w:r>
    </w:p>
    <w:p w:rsidR="00D06F28" w:rsidRDefault="00D06F28" w:rsidP="00F14E27">
      <w:pPr>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от 8 февраля 2017 </w:t>
      </w:r>
      <w:r w:rsidR="007F24BE">
        <w:rPr>
          <w:rFonts w:ascii="Times New Roman" w:hAnsi="Times New Roman" w:cs="Times New Roman"/>
          <w:sz w:val="28"/>
          <w:szCs w:val="28"/>
        </w:rPr>
        <w:t>года</w:t>
      </w:r>
      <w:r>
        <w:rPr>
          <w:rFonts w:ascii="Times New Roman" w:hAnsi="Times New Roman" w:cs="Times New Roman"/>
          <w:sz w:val="28"/>
          <w:szCs w:val="28"/>
        </w:rPr>
        <w:t xml:space="preserve"> № 31</w:t>
      </w:r>
    </w:p>
    <w:p w:rsidR="00D06F28" w:rsidRDefault="00D06F28" w:rsidP="00F14E27">
      <w:pPr>
        <w:autoSpaceDE w:val="0"/>
        <w:autoSpaceDN w:val="0"/>
        <w:adjustRightInd w:val="0"/>
        <w:spacing w:after="0" w:line="240" w:lineRule="auto"/>
        <w:jc w:val="both"/>
        <w:rPr>
          <w:rFonts w:ascii="Times New Roman" w:hAnsi="Times New Roman" w:cs="Times New Roman"/>
          <w:sz w:val="28"/>
          <w:szCs w:val="28"/>
        </w:rPr>
      </w:pPr>
    </w:p>
    <w:p w:rsidR="00D06F28" w:rsidRDefault="00D06F28" w:rsidP="00F14E2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D06F28" w:rsidRPr="00D06F28" w:rsidRDefault="00D06F28" w:rsidP="00F14E27">
      <w:pPr>
        <w:spacing w:line="240" w:lineRule="auto"/>
        <w:jc w:val="center"/>
        <w:rPr>
          <w:rFonts w:ascii="Times New Roman" w:hAnsi="Times New Roman" w:cs="Times New Roman"/>
          <w:b/>
          <w:sz w:val="28"/>
          <w:szCs w:val="28"/>
        </w:rPr>
      </w:pPr>
      <w:r w:rsidRPr="00D06F28">
        <w:rPr>
          <w:rFonts w:ascii="Times New Roman" w:hAnsi="Times New Roman" w:cs="Times New Roman"/>
          <w:b/>
          <w:sz w:val="28"/>
          <w:szCs w:val="28"/>
        </w:rPr>
        <w:t xml:space="preserve">предоставления и распределения </w:t>
      </w:r>
      <w:r w:rsidR="00EE7292">
        <w:rPr>
          <w:rFonts w:ascii="Times New Roman" w:hAnsi="Times New Roman" w:cs="Times New Roman"/>
          <w:b/>
          <w:sz w:val="28"/>
          <w:szCs w:val="28"/>
        </w:rPr>
        <w:t xml:space="preserve">субсидии </w:t>
      </w:r>
      <w:r w:rsidRPr="00D06F28">
        <w:rPr>
          <w:rFonts w:ascii="Times New Roman" w:hAnsi="Times New Roman" w:cs="Times New Roman"/>
          <w:b/>
          <w:sz w:val="28"/>
          <w:szCs w:val="28"/>
        </w:rPr>
        <w:t xml:space="preserve"> из </w:t>
      </w:r>
      <w:r>
        <w:rPr>
          <w:rFonts w:ascii="Times New Roman" w:hAnsi="Times New Roman" w:cs="Times New Roman"/>
          <w:b/>
          <w:sz w:val="28"/>
          <w:szCs w:val="28"/>
        </w:rPr>
        <w:t>республиканского бюджета Республики Алтай</w:t>
      </w:r>
      <w:r w:rsidRPr="00D06F28">
        <w:rPr>
          <w:rFonts w:ascii="Times New Roman" w:hAnsi="Times New Roman" w:cs="Times New Roman"/>
          <w:b/>
          <w:sz w:val="28"/>
          <w:szCs w:val="28"/>
        </w:rPr>
        <w:t xml:space="preserve"> на возмещение части затрат на уплату процентов по инвестиционным кредитам (займам) в агропромышленном комплексе</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цели, условия и порядок предоставления </w:t>
      </w:r>
      <w:r w:rsidR="0064544E" w:rsidRPr="00020231">
        <w:rPr>
          <w:rFonts w:ascii="Times New Roman" w:hAnsi="Times New Roman" w:cs="Times New Roman"/>
          <w:sz w:val="28"/>
          <w:szCs w:val="28"/>
        </w:rPr>
        <w:t xml:space="preserve">и распределения </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Pr>
          <w:rFonts w:ascii="Times New Roman" w:hAnsi="Times New Roman" w:cs="Times New Roman"/>
          <w:sz w:val="28"/>
          <w:szCs w:val="28"/>
        </w:rPr>
        <w:t xml:space="preserve">сельскохозяйственным товаропроизводителям, осуществляющим хозяйственную деятельность на территории Республики Алтай (далее - сельхозтоваропроизводитель), из республиканского бюджета Республики Алтай, источником финансового </w:t>
      </w:r>
      <w:r>
        <w:rPr>
          <w:rFonts w:ascii="Times New Roman" w:hAnsi="Times New Roman" w:cs="Times New Roman"/>
          <w:sz w:val="28"/>
          <w:szCs w:val="28"/>
        </w:rPr>
        <w:lastRenderedPageBreak/>
        <w:t xml:space="preserve">обеспечения которых являются средства республиканского бюджета Республики Алтай и </w:t>
      </w:r>
      <w:r w:rsidR="0064544E">
        <w:rPr>
          <w:rFonts w:ascii="Times New Roman" w:hAnsi="Times New Roman" w:cs="Times New Roman"/>
          <w:sz w:val="28"/>
          <w:szCs w:val="28"/>
        </w:rPr>
        <w:t>межбюджетные трансферты</w:t>
      </w:r>
      <w:r>
        <w:rPr>
          <w:rFonts w:ascii="Times New Roman" w:hAnsi="Times New Roman" w:cs="Times New Roman"/>
          <w:sz w:val="28"/>
          <w:szCs w:val="28"/>
        </w:rPr>
        <w:t xml:space="preserve"> федерального бюджета, на возмещение части затрат на уплату процентов по</w:t>
      </w:r>
      <w:r w:rsidR="0064544E">
        <w:rPr>
          <w:rFonts w:ascii="Times New Roman" w:hAnsi="Times New Roman" w:cs="Times New Roman"/>
          <w:sz w:val="28"/>
          <w:szCs w:val="28"/>
        </w:rPr>
        <w:t xml:space="preserve"> инвестиционным </w:t>
      </w:r>
      <w:r>
        <w:rPr>
          <w:rFonts w:ascii="Times New Roman" w:hAnsi="Times New Roman" w:cs="Times New Roman"/>
          <w:sz w:val="28"/>
          <w:szCs w:val="28"/>
        </w:rPr>
        <w:t xml:space="preserve">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заемщики, кредиты (займы), </w:t>
      </w:r>
      <w:r w:rsidR="0064544E">
        <w:rPr>
          <w:rFonts w:ascii="Times New Roman" w:hAnsi="Times New Roman" w:cs="Times New Roman"/>
          <w:sz w:val="28"/>
          <w:szCs w:val="28"/>
        </w:rPr>
        <w:t>иные межбюджетные трансферты</w:t>
      </w:r>
      <w:r>
        <w:rPr>
          <w:rFonts w:ascii="Times New Roman" w:hAnsi="Times New Roman" w:cs="Times New Roman"/>
          <w:sz w:val="28"/>
          <w:szCs w:val="28"/>
        </w:rPr>
        <w:t>).</w:t>
      </w:r>
    </w:p>
    <w:p w:rsidR="0064544E" w:rsidRDefault="00B67966" w:rsidP="00F14E27">
      <w:pPr>
        <w:spacing w:after="0" w:line="240" w:lineRule="auto"/>
        <w:ind w:firstLine="708"/>
        <w:jc w:val="both"/>
        <w:rPr>
          <w:rFonts w:ascii="Times New Roman" w:hAnsi="Times New Roman" w:cs="Times New Roman"/>
          <w:sz w:val="28"/>
          <w:szCs w:val="28"/>
        </w:rPr>
      </w:pPr>
      <w:r w:rsidRPr="00B67966">
        <w:rPr>
          <w:rFonts w:ascii="Times New Roman" w:hAnsi="Times New Roman" w:cs="Times New Roman"/>
          <w:sz w:val="28"/>
          <w:szCs w:val="28"/>
        </w:rPr>
        <w:t xml:space="preserve">Субсидии </w:t>
      </w:r>
      <w:r w:rsidR="0064544E" w:rsidRPr="00020231">
        <w:rPr>
          <w:rFonts w:ascii="Times New Roman" w:hAnsi="Times New Roman" w:cs="Times New Roman"/>
          <w:sz w:val="28"/>
          <w:szCs w:val="28"/>
        </w:rPr>
        <w:t xml:space="preserve">предоставляются в целях оказания финансовой поддержки </w:t>
      </w:r>
      <w:r w:rsidR="0064544E">
        <w:rPr>
          <w:rFonts w:ascii="Times New Roman" w:hAnsi="Times New Roman" w:cs="Times New Roman"/>
          <w:sz w:val="28"/>
          <w:szCs w:val="28"/>
        </w:rPr>
        <w:t>на</w:t>
      </w:r>
      <w:r w:rsidR="0064544E" w:rsidRPr="00020231">
        <w:rPr>
          <w:rFonts w:ascii="Times New Roman" w:hAnsi="Times New Roman" w:cs="Times New Roman"/>
          <w:sz w:val="28"/>
          <w:szCs w:val="28"/>
        </w:rPr>
        <w:t xml:space="preserve"> возмещение части затрат на уплату процентов по инвестиционным кредитным договорам (договорам займа), заключенным и отобранным </w:t>
      </w:r>
      <w:r w:rsidR="009456AC">
        <w:rPr>
          <w:rFonts w:ascii="Times New Roman" w:hAnsi="Times New Roman" w:cs="Times New Roman"/>
          <w:sz w:val="28"/>
          <w:szCs w:val="28"/>
        </w:rPr>
        <w:t>Министерством сельского хозяйства Российской Федерации</w:t>
      </w:r>
      <w:r w:rsidR="009456AC" w:rsidRPr="00020231">
        <w:rPr>
          <w:rFonts w:ascii="Times New Roman" w:hAnsi="Times New Roman" w:cs="Times New Roman"/>
          <w:sz w:val="28"/>
          <w:szCs w:val="28"/>
        </w:rPr>
        <w:t xml:space="preserve"> </w:t>
      </w:r>
      <w:r w:rsidR="0064544E" w:rsidRPr="00020231">
        <w:rPr>
          <w:rFonts w:ascii="Times New Roman" w:hAnsi="Times New Roman" w:cs="Times New Roman"/>
          <w:sz w:val="28"/>
          <w:szCs w:val="28"/>
        </w:rPr>
        <w:t xml:space="preserve">до 31 декабря 2016 </w:t>
      </w:r>
      <w:r w:rsidR="007F24BE">
        <w:rPr>
          <w:rFonts w:ascii="Times New Roman" w:hAnsi="Times New Roman" w:cs="Times New Roman"/>
          <w:sz w:val="28"/>
          <w:szCs w:val="28"/>
        </w:rPr>
        <w:t>года</w:t>
      </w:r>
      <w:r w:rsidR="0064544E" w:rsidRPr="00020231">
        <w:rPr>
          <w:rFonts w:ascii="Times New Roman" w:hAnsi="Times New Roman" w:cs="Times New Roman"/>
          <w:sz w:val="28"/>
          <w:szCs w:val="28"/>
        </w:rPr>
        <w:t xml:space="preserve"> включительно, до момента полного погашения обязательств заемщика в соответствии с кредитным договором (договором займа). </w:t>
      </w:r>
    </w:p>
    <w:p w:rsidR="00D06F28" w:rsidRDefault="0064544E"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sidR="00D06F28">
        <w:rPr>
          <w:rFonts w:ascii="Times New Roman" w:hAnsi="Times New Roman" w:cs="Times New Roman"/>
          <w:sz w:val="28"/>
          <w:szCs w:val="28"/>
        </w:rPr>
        <w:t xml:space="preserve">предоставляются на основании соглашения о предоставлении </w:t>
      </w:r>
      <w:r w:rsidRPr="00020231">
        <w:rPr>
          <w:rFonts w:ascii="Times New Roman" w:hAnsi="Times New Roman" w:cs="Times New Roman"/>
          <w:sz w:val="28"/>
          <w:szCs w:val="28"/>
        </w:rPr>
        <w:t>иных межбюджетных трансфертов</w:t>
      </w:r>
      <w:r w:rsidR="00D06F28">
        <w:rPr>
          <w:rFonts w:ascii="Times New Roman" w:hAnsi="Times New Roman" w:cs="Times New Roman"/>
          <w:sz w:val="28"/>
          <w:szCs w:val="28"/>
        </w:rPr>
        <w:t>, заключенного между Министерством сельского хозяйства Российской Федерации и Правительством Республики Алтай</w:t>
      </w:r>
      <w:r>
        <w:rPr>
          <w:rFonts w:ascii="Times New Roman" w:hAnsi="Times New Roman" w:cs="Times New Roman"/>
          <w:sz w:val="28"/>
          <w:szCs w:val="28"/>
        </w:rPr>
        <w:t xml:space="preserve">, </w:t>
      </w:r>
      <w:r w:rsidRPr="00020231">
        <w:rPr>
          <w:rFonts w:ascii="Times New Roman" w:hAnsi="Times New Roman" w:cs="Times New Roman"/>
          <w:sz w:val="28"/>
          <w:szCs w:val="28"/>
        </w:rPr>
        <w:t>до которого как получателя средств федерального бюджета доведены лимиты бюджетных обязательств на цели, указанные в пункте 1 настоящ</w:t>
      </w:r>
      <w:r>
        <w:rPr>
          <w:rFonts w:ascii="Times New Roman" w:hAnsi="Times New Roman" w:cs="Times New Roman"/>
          <w:sz w:val="28"/>
          <w:szCs w:val="28"/>
        </w:rPr>
        <w:t>его Порядка</w:t>
      </w:r>
      <w:r w:rsidR="00D06F28">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bookmarkStart w:id="0" w:name="Par21"/>
      <w:bookmarkEnd w:id="0"/>
      <w:r>
        <w:rPr>
          <w:rFonts w:ascii="Times New Roman" w:hAnsi="Times New Roman" w:cs="Times New Roman"/>
          <w:sz w:val="28"/>
          <w:szCs w:val="28"/>
        </w:rPr>
        <w:t xml:space="preserve">3. </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предоставляются при условии представления заемщиками (кроме граждан, ведущих личное подсобное хозяйство) в Министерство сельского хозяйства </w:t>
      </w:r>
      <w:r w:rsidR="00F14E27">
        <w:rPr>
          <w:rFonts w:ascii="Times New Roman" w:hAnsi="Times New Roman" w:cs="Times New Roman"/>
          <w:sz w:val="28"/>
          <w:szCs w:val="28"/>
        </w:rPr>
        <w:t xml:space="preserve">Республики Алтай (далее </w:t>
      </w:r>
      <w:r>
        <w:rPr>
          <w:rFonts w:ascii="Times New Roman" w:hAnsi="Times New Roman" w:cs="Times New Roman"/>
          <w:sz w:val="28"/>
          <w:szCs w:val="28"/>
        </w:rPr>
        <w:t>- Министерство):</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представления в Министерство отчетов о финансово-экономическом состоянии сельхозтоваропроизводителя агропромышленного комплекса по итогам отчетного года по форме и в сроки, которые устанавливаются Министерством;</w:t>
      </w:r>
    </w:p>
    <w:p w:rsidR="0064544E" w:rsidRDefault="00D06F28" w:rsidP="00F14E2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б) </w:t>
      </w:r>
      <w:r w:rsidR="0064544E">
        <w:rPr>
          <w:rFonts w:ascii="Times New Roman" w:hAnsi="Times New Roman"/>
          <w:bCs/>
          <w:sz w:val="28"/>
          <w:szCs w:val="28"/>
        </w:rPr>
        <w:t xml:space="preserve">заключение соглашения с учетом </w:t>
      </w:r>
      <w:r w:rsidR="0064544E">
        <w:rPr>
          <w:rFonts w:ascii="Times New Roman" w:hAnsi="Times New Roman"/>
          <w:sz w:val="28"/>
          <w:szCs w:val="28"/>
        </w:rPr>
        <w:t xml:space="preserve">типовой </w:t>
      </w:r>
      <w:hyperlink r:id="rId6" w:history="1">
        <w:r w:rsidR="0064544E">
          <w:rPr>
            <w:rFonts w:ascii="Times New Roman" w:hAnsi="Times New Roman"/>
            <w:color w:val="0000FF"/>
            <w:sz w:val="28"/>
            <w:szCs w:val="28"/>
          </w:rPr>
          <w:t>формы</w:t>
        </w:r>
      </w:hyperlink>
      <w:r w:rsidR="0064544E">
        <w:rPr>
          <w:rFonts w:ascii="Times New Roman" w:hAnsi="Times New Roman"/>
          <w:sz w:val="28"/>
          <w:szCs w:val="28"/>
        </w:rPr>
        <w:t>, утвержденной приказом Министерства финансов Республики Алтай от 29 декабря 2016 года №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64544E" w:rsidRDefault="0064544E" w:rsidP="00F14E2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соглашение в качестве обязательных условий предоставления субсидии содержит:</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сроки и формы предоставления отчетности о достижении результативности, а также иных отчетов, определенных соглашением;</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и ожидаемые результаты (показатели результати</w:t>
      </w:r>
      <w:r w:rsidR="0064544E">
        <w:rPr>
          <w:rFonts w:ascii="Times New Roman" w:hAnsi="Times New Roman" w:cs="Times New Roman"/>
          <w:sz w:val="28"/>
          <w:szCs w:val="28"/>
        </w:rPr>
        <w:t>вности) предоставления субсидий;</w:t>
      </w:r>
    </w:p>
    <w:p w:rsidR="00A4688E" w:rsidRDefault="00A4688E" w:rsidP="00F14E27">
      <w:pPr>
        <w:autoSpaceDE w:val="0"/>
        <w:autoSpaceDN w:val="0"/>
        <w:adjustRightInd w:val="0"/>
        <w:spacing w:after="0" w:line="240" w:lineRule="auto"/>
        <w:ind w:firstLine="709"/>
        <w:jc w:val="both"/>
        <w:rPr>
          <w:rFonts w:ascii="Times New Roman" w:hAnsi="Times New Roman" w:cs="Times New Roman"/>
          <w:sz w:val="28"/>
          <w:szCs w:val="28"/>
        </w:rPr>
      </w:pPr>
      <w:r w:rsidRPr="00C71371">
        <w:rPr>
          <w:rFonts w:ascii="Times New Roman" w:hAnsi="Times New Roman" w:cs="Times New Roman"/>
          <w:sz w:val="28"/>
          <w:szCs w:val="28"/>
        </w:rPr>
        <w:lastRenderedPageBreak/>
        <w:t>в) отсутствие у сельхозтоваропроизводителя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6F28" w:rsidRDefault="00D06F28" w:rsidP="00F14E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сельхозтоваропроизводители - юридические лица не должны находиться в процессе реорганизации, ликвидации, банкротства, а сельхозтоваропроизводители - индивидуальные предприниматели не должны прекратить деятельность в качестве индивидуального предпринимателя;</w:t>
      </w:r>
    </w:p>
    <w:p w:rsidR="00D06F28" w:rsidRDefault="00D06F28" w:rsidP="00F14E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6F28" w:rsidRDefault="00D06F28" w:rsidP="00F14E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средства на возмещение части затрат заемщикам по кредитным договорам, заключенным в соответствии с настоящим</w:t>
      </w:r>
      <w:r w:rsidR="00CE3772">
        <w:rPr>
          <w:rFonts w:ascii="Times New Roman" w:hAnsi="Times New Roman" w:cs="Times New Roman"/>
          <w:sz w:val="28"/>
          <w:szCs w:val="28"/>
        </w:rPr>
        <w:t xml:space="preserve"> Порядком </w:t>
      </w:r>
      <w:r>
        <w:rPr>
          <w:rFonts w:ascii="Times New Roman" w:hAnsi="Times New Roman" w:cs="Times New Roman"/>
          <w:sz w:val="28"/>
          <w:szCs w:val="28"/>
        </w:rPr>
        <w:t>предоставляются по кредитным договорам (договорам займов), заключенным по 31 декабря 2016 года включительно;</w:t>
      </w:r>
    </w:p>
    <w:p w:rsidR="00D06F28" w:rsidRDefault="00D06F28" w:rsidP="00F14E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сельхозтоваропроизводителю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w:t>
      </w:r>
      <w:r w:rsidR="00A4688E">
        <w:rPr>
          <w:rFonts w:ascii="Times New Roman" w:hAnsi="Times New Roman" w:cs="Times New Roman"/>
          <w:sz w:val="28"/>
          <w:szCs w:val="28"/>
        </w:rPr>
        <w:t>настоящим Порядком</w:t>
      </w:r>
      <w:r>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сельхозтоваропроизводители не должны получать средства из республиканского бюджета Республики Алтай в соответствии с иными норматив</w:t>
      </w:r>
      <w:r w:rsidRPr="006C0CC6">
        <w:rPr>
          <w:rFonts w:ascii="Times New Roman" w:hAnsi="Times New Roman" w:cs="Times New Roman"/>
          <w:sz w:val="28"/>
          <w:szCs w:val="28"/>
        </w:rPr>
        <w:t xml:space="preserve">ными правовыми актами Республики Алтай на </w:t>
      </w:r>
      <w:r w:rsidR="006C0CC6" w:rsidRPr="006C0CC6">
        <w:rPr>
          <w:rFonts w:ascii="Times New Roman" w:hAnsi="Times New Roman" w:cs="Times New Roman"/>
          <w:sz w:val="28"/>
          <w:szCs w:val="28"/>
        </w:rPr>
        <w:t>цели</w:t>
      </w:r>
      <w:r w:rsidRPr="006C0CC6">
        <w:rPr>
          <w:rFonts w:ascii="Times New Roman" w:hAnsi="Times New Roman" w:cs="Times New Roman"/>
          <w:sz w:val="28"/>
          <w:szCs w:val="28"/>
        </w:rPr>
        <w:t xml:space="preserve">, указанные в </w:t>
      </w:r>
      <w:hyperlink r:id="rId8" w:history="1">
        <w:r w:rsidRPr="006C0CC6">
          <w:rPr>
            <w:rFonts w:ascii="Times New Roman" w:hAnsi="Times New Roman" w:cs="Times New Roman"/>
            <w:sz w:val="28"/>
            <w:szCs w:val="28"/>
          </w:rPr>
          <w:t>пункт</w:t>
        </w:r>
        <w:r w:rsidR="006C0CC6" w:rsidRPr="006C0CC6">
          <w:rPr>
            <w:rFonts w:ascii="Times New Roman" w:hAnsi="Times New Roman" w:cs="Times New Roman"/>
            <w:sz w:val="28"/>
            <w:szCs w:val="28"/>
          </w:rPr>
          <w:t>е</w:t>
        </w:r>
        <w:r w:rsidRPr="006C0CC6">
          <w:rPr>
            <w:rFonts w:ascii="Times New Roman" w:hAnsi="Times New Roman" w:cs="Times New Roman"/>
            <w:sz w:val="28"/>
            <w:szCs w:val="28"/>
          </w:rPr>
          <w:t xml:space="preserve"> </w:t>
        </w:r>
      </w:hyperlink>
      <w:r w:rsidR="002E49B0">
        <w:rPr>
          <w:rFonts w:ascii="Times New Roman" w:hAnsi="Times New Roman" w:cs="Times New Roman"/>
          <w:sz w:val="28"/>
          <w:szCs w:val="28"/>
        </w:rPr>
        <w:t>4</w:t>
      </w:r>
      <w:r>
        <w:rPr>
          <w:rFonts w:ascii="Times New Roman" w:hAnsi="Times New Roman" w:cs="Times New Roman"/>
          <w:sz w:val="28"/>
          <w:szCs w:val="28"/>
        </w:rPr>
        <w:t xml:space="preserve"> </w:t>
      </w:r>
      <w:r w:rsidR="006C0CC6">
        <w:rPr>
          <w:rFonts w:ascii="Times New Roman" w:hAnsi="Times New Roman" w:cs="Times New Roman"/>
          <w:sz w:val="28"/>
          <w:szCs w:val="28"/>
        </w:rPr>
        <w:t>настоящего</w:t>
      </w:r>
      <w:r>
        <w:rPr>
          <w:rFonts w:ascii="Times New Roman" w:hAnsi="Times New Roman" w:cs="Times New Roman"/>
          <w:sz w:val="28"/>
          <w:szCs w:val="28"/>
        </w:rPr>
        <w:t xml:space="preserve"> П</w:t>
      </w:r>
      <w:r w:rsidR="006C0CC6">
        <w:rPr>
          <w:rFonts w:ascii="Times New Roman" w:hAnsi="Times New Roman" w:cs="Times New Roman"/>
          <w:sz w:val="28"/>
          <w:szCs w:val="28"/>
        </w:rPr>
        <w:t>орядка</w:t>
      </w:r>
      <w:r>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Pr>
          <w:rFonts w:ascii="Times New Roman" w:hAnsi="Times New Roman" w:cs="Times New Roman"/>
          <w:sz w:val="28"/>
          <w:szCs w:val="28"/>
        </w:rPr>
        <w:t>предоставляются заемщикам</w:t>
      </w:r>
      <w:r w:rsidR="006C0CC6">
        <w:rPr>
          <w:rFonts w:ascii="Times New Roman" w:hAnsi="Times New Roman" w:cs="Times New Roman"/>
          <w:sz w:val="28"/>
          <w:szCs w:val="28"/>
        </w:rPr>
        <w:t>:</w:t>
      </w:r>
      <w:r>
        <w:rPr>
          <w:rFonts w:ascii="Times New Roman" w:hAnsi="Times New Roman" w:cs="Times New Roman"/>
          <w:sz w:val="28"/>
          <w:szCs w:val="28"/>
        </w:rPr>
        <w:t xml:space="preserve">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а) по инвестиционным кредитам (займам), полученным: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 правовой формы, крестьянскими (фермерскими) хозяйствами, сельскохозяйственными потребительскими кооперативами, по кредитным договорам (договорам займа), заключенным:</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с 1 января 2004 г</w:t>
      </w:r>
      <w:r w:rsidR="009456AC">
        <w:rPr>
          <w:rFonts w:ascii="Times New Roman" w:hAnsi="Times New Roman" w:cs="Times New Roman"/>
          <w:sz w:val="28"/>
          <w:szCs w:val="28"/>
        </w:rPr>
        <w:t>ода</w:t>
      </w:r>
      <w:r w:rsidRPr="00020231">
        <w:rPr>
          <w:rFonts w:ascii="Times New Roman" w:hAnsi="Times New Roman" w:cs="Times New Roman"/>
          <w:sz w:val="28"/>
          <w:szCs w:val="28"/>
        </w:rPr>
        <w:t xml:space="preserve"> по 31 декабря 2012 </w:t>
      </w:r>
      <w:r w:rsidR="009456AC" w:rsidRPr="00020231">
        <w:rPr>
          <w:rFonts w:ascii="Times New Roman" w:hAnsi="Times New Roman" w:cs="Times New Roman"/>
          <w:sz w:val="28"/>
          <w:szCs w:val="28"/>
        </w:rPr>
        <w:t>г</w:t>
      </w:r>
      <w:r w:rsidR="009456AC">
        <w:rPr>
          <w:rFonts w:ascii="Times New Roman" w:hAnsi="Times New Roman" w:cs="Times New Roman"/>
          <w:sz w:val="28"/>
          <w:szCs w:val="28"/>
        </w:rPr>
        <w:t>ода</w:t>
      </w:r>
      <w:r w:rsidRPr="00020231">
        <w:rPr>
          <w:rFonts w:ascii="Times New Roman" w:hAnsi="Times New Roman" w:cs="Times New Roman"/>
          <w:sz w:val="28"/>
          <w:szCs w:val="28"/>
        </w:rPr>
        <w:t xml:space="preserve"> включительно на срок от 2 до 8 лет (за исключением организаций агропромышленного комплекса, независимо от их организационно правовой формы, </w:t>
      </w:r>
      <w:r w:rsidRPr="00020231">
        <w:rPr>
          <w:rFonts w:ascii="Times New Roman" w:hAnsi="Times New Roman" w:cs="Times New Roman"/>
          <w:sz w:val="28"/>
          <w:szCs w:val="28"/>
        </w:rPr>
        <w:lastRenderedPageBreak/>
        <w:t xml:space="preserve">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2004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по 1 января 2008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2009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по 31 декабря 2012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включительно на срок до 8 лет, - на строительство жилья для граждан, проживающих и работающих в сельской местности;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2010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по 31 декабря 2012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по 31 декабря 2012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включительно на срок до 10 лет, и по кредитным договорам (договорам займа), заключенным с 1 января 2008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по 31 декабря 2012 </w:t>
      </w:r>
      <w:r w:rsidR="007F24BE" w:rsidRPr="00020231">
        <w:rPr>
          <w:rFonts w:ascii="Times New Roman" w:hAnsi="Times New Roman" w:cs="Times New Roman"/>
          <w:sz w:val="28"/>
          <w:szCs w:val="28"/>
        </w:rPr>
        <w:t>г</w:t>
      </w:r>
      <w:r w:rsidR="007F24BE">
        <w:rPr>
          <w:rFonts w:ascii="Times New Roman" w:hAnsi="Times New Roman" w:cs="Times New Roman"/>
          <w:sz w:val="28"/>
          <w:szCs w:val="28"/>
        </w:rPr>
        <w:t>ода</w:t>
      </w:r>
      <w:r w:rsidRPr="00020231">
        <w:rPr>
          <w:rFonts w:ascii="Times New Roman" w:hAnsi="Times New Roman" w:cs="Times New Roman"/>
          <w:sz w:val="28"/>
          <w:szCs w:val="28"/>
        </w:rPr>
        <w:t xml:space="preserve">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организациями агропромышленного комплекса, независимо от их организационно 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на срок до 10 лет: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lastRenderedPageBreak/>
        <w:t xml:space="preserve">на строительство, реконструкцию и модернизацию мощностей для подработки, хранения и перевалки зерновых и масличных культур;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организациями агропромышленного комплекса, независимо от их организационно правовой формы по кредитным договорам (договорам займа), заключенным: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2009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на срок до 8 лет, - на строительство, реконструкцию и модернизацию сахарных заводов;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2010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на срок до 8 лет, - на строительство, реконструкцию и модернизацию заводов по производству дражированных семян сахарной свеклы;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2011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2011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2011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на срок до 8 лет, - на строительство, реконструкцию и модернизацию комплексов (ферм) по разведению одомашненных видов и пород рыб;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 правовой формы, крестьянскими (фермерскими) хозяйствами и </w:t>
      </w:r>
      <w:r w:rsidRPr="00020231">
        <w:rPr>
          <w:rFonts w:ascii="Times New Roman" w:hAnsi="Times New Roman" w:cs="Times New Roman"/>
          <w:sz w:val="28"/>
          <w:szCs w:val="28"/>
        </w:rPr>
        <w:lastRenderedPageBreak/>
        <w:t xml:space="preserve">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2012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б) по инвестиционным кредитным договорам (договорам займа), заключенным с 1 января 2013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июля 2015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 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(предоставление иных межбюджетных трансфертов по инвестиционным кредитам, полученным на строительство, реконструкцию, модернизацию и восстановление мелиоративных систем, осуществляется по 31 декабря 2013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 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 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 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r w:rsidRPr="00020231">
        <w:rPr>
          <w:rFonts w:ascii="Times New Roman" w:hAnsi="Times New Roman" w:cs="Times New Roman"/>
          <w:sz w:val="28"/>
          <w:szCs w:val="28"/>
        </w:rPr>
        <w:lastRenderedPageBreak/>
        <w:t xml:space="preserve">подотрасли животноводства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в) по инвестиционным кредитным договорам (договорам займа), заключенным с 1 января 2015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 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г) по инвестиционным кредитным договорам (договорам займа), заключенным с 1 августа 2015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w:t>
      </w:r>
      <w:r w:rsidRPr="00020231">
        <w:rPr>
          <w:rFonts w:ascii="Times New Roman" w:hAnsi="Times New Roman" w:cs="Times New Roman"/>
          <w:sz w:val="28"/>
          <w:szCs w:val="28"/>
        </w:rPr>
        <w:lastRenderedPageBreak/>
        <w:t xml:space="preserve">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rsidRPr="00020231">
        <w:rPr>
          <w:rFonts w:ascii="Times New Roman" w:hAnsi="Times New Roman" w:cs="Times New Roman"/>
          <w:sz w:val="28"/>
          <w:szCs w:val="28"/>
        </w:rPr>
        <w:lastRenderedPageBreak/>
        <w:t xml:space="preserve">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д) по кредитам (займам), заключенным по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и полученным на рефинансирование инвестиционных кредитов (займов), предусмотренных подпунктами «а» - «г» настоящего пункта, при </w:t>
      </w:r>
      <w:r w:rsidRPr="00020231">
        <w:rPr>
          <w:rFonts w:ascii="Times New Roman" w:hAnsi="Times New Roman" w:cs="Times New Roman"/>
          <w:sz w:val="28"/>
          <w:szCs w:val="28"/>
        </w:rPr>
        <w:lastRenderedPageBreak/>
        <w:t xml:space="preserve">условии, что суммарный срок пользования кредитами (займами) не превышает сроки, указанные в этих подпунктах;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е) по кредитам (займам), заключенным по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и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«а» - «г»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при условии, что срок пользования такими кредитами (займами) не превышает срока, указанного в этих подпунктах;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ж) по кредитам (займам), полученным с 1 января 2017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на рефинансирование кредитов (займов), отобранных до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направлениям, предусмотренным подпунктам</w:t>
      </w:r>
      <w:r>
        <w:rPr>
          <w:rFonts w:ascii="Times New Roman" w:hAnsi="Times New Roman" w:cs="Times New Roman"/>
          <w:sz w:val="28"/>
          <w:szCs w:val="28"/>
        </w:rPr>
        <w:t>и «а» - «е» настоящего пункта,</w:t>
      </w:r>
      <w:r w:rsidRPr="00020231">
        <w:rPr>
          <w:rFonts w:ascii="Times New Roman" w:hAnsi="Times New Roman" w:cs="Times New Roman"/>
          <w:sz w:val="28"/>
          <w:szCs w:val="28"/>
        </w:rPr>
        <w:t xml:space="preserve">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сумма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 </w:t>
      </w:r>
    </w:p>
    <w:p w:rsidR="00A12BA3" w:rsidRDefault="00A12BA3"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з) по кредитам (займам), привлеченным в иностранной валюте, полученным с 1 января 2017 года на рефинансирование кредитов (займов), отобранных до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направлениям, предусмотренным подпунктами «а» - «е» настоящего пункта, при условии, что сумма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 </w:t>
      </w:r>
    </w:p>
    <w:p w:rsidR="00D06F28" w:rsidRDefault="00D06F28" w:rsidP="00F14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2E49B0" w:rsidRDefault="00D06F28" w:rsidP="00F14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E49B0" w:rsidRPr="00020231">
        <w:rPr>
          <w:rFonts w:ascii="Times New Roman" w:hAnsi="Times New Roman" w:cs="Times New Roman"/>
          <w:sz w:val="28"/>
          <w:szCs w:val="28"/>
        </w:rPr>
        <w:t xml:space="preserve">В случае подписания до 31 декабря 2012 </w:t>
      </w:r>
      <w:r w:rsidR="007F24BE">
        <w:rPr>
          <w:rFonts w:ascii="Times New Roman" w:hAnsi="Times New Roman" w:cs="Times New Roman"/>
          <w:sz w:val="28"/>
          <w:szCs w:val="28"/>
        </w:rPr>
        <w:t>года</w:t>
      </w:r>
      <w:r w:rsidR="002E49B0" w:rsidRPr="00020231">
        <w:rPr>
          <w:rFonts w:ascii="Times New Roman" w:hAnsi="Times New Roman" w:cs="Times New Roman"/>
          <w:sz w:val="28"/>
          <w:szCs w:val="28"/>
        </w:rPr>
        <w:t xml:space="preserve"> включительно соглашения о продлении срока пользования инвестиционными кредитам (займами) по кредитным договорам (договорам займа), заключенным: </w:t>
      </w:r>
    </w:p>
    <w:p w:rsidR="002E49B0" w:rsidRDefault="002E49B0"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с 1 января 2004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по инвестиционным кредитам (займам), предусмотренным абзацем четвертым подпункта «а» пункта </w:t>
      </w:r>
      <w:r>
        <w:rPr>
          <w:rFonts w:ascii="Times New Roman" w:hAnsi="Times New Roman" w:cs="Times New Roman"/>
          <w:sz w:val="28"/>
          <w:szCs w:val="28"/>
        </w:rPr>
        <w:t>4</w:t>
      </w:r>
      <w:r w:rsidRPr="00020231">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020231">
        <w:rPr>
          <w:rFonts w:ascii="Times New Roman" w:hAnsi="Times New Roman" w:cs="Times New Roman"/>
          <w:sz w:val="28"/>
          <w:szCs w:val="28"/>
        </w:rPr>
        <w:t xml:space="preserve"> П</w:t>
      </w:r>
      <w:r>
        <w:rPr>
          <w:rFonts w:ascii="Times New Roman" w:hAnsi="Times New Roman" w:cs="Times New Roman"/>
          <w:sz w:val="28"/>
          <w:szCs w:val="28"/>
        </w:rPr>
        <w:t>орядка</w:t>
      </w:r>
      <w:r w:rsidRPr="00020231">
        <w:rPr>
          <w:rFonts w:ascii="Times New Roman" w:hAnsi="Times New Roman" w:cs="Times New Roman"/>
          <w:sz w:val="28"/>
          <w:szCs w:val="28"/>
        </w:rPr>
        <w:t xml:space="preserve">, возмещение части затрат осуществляется по таким договорам с их продлением на срок, не превышающий 3 лет; </w:t>
      </w:r>
    </w:p>
    <w:p w:rsidR="002E49B0" w:rsidRDefault="002E49B0" w:rsidP="00F14E27">
      <w:pPr>
        <w:spacing w:after="0" w:line="240" w:lineRule="auto"/>
        <w:ind w:firstLine="709"/>
        <w:jc w:val="both"/>
        <w:rPr>
          <w:rFonts w:ascii="Times New Roman" w:hAnsi="Times New Roman" w:cs="Times New Roman"/>
          <w:sz w:val="28"/>
          <w:szCs w:val="28"/>
        </w:rPr>
      </w:pPr>
      <w:r w:rsidRPr="00020231">
        <w:rPr>
          <w:rFonts w:ascii="Times New Roman" w:hAnsi="Times New Roman" w:cs="Times New Roman"/>
          <w:sz w:val="28"/>
          <w:szCs w:val="28"/>
        </w:rPr>
        <w:t xml:space="preserve">в случае подписания с 1 января по 31 декабря 2015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соглашения о продлении срока пользования инвестиционными кредитами 10 (займами) по кредитным договорам </w:t>
      </w:r>
      <w:r w:rsidRPr="00020231">
        <w:rPr>
          <w:rFonts w:ascii="Times New Roman" w:hAnsi="Times New Roman" w:cs="Times New Roman"/>
          <w:sz w:val="28"/>
          <w:szCs w:val="28"/>
        </w:rPr>
        <w:lastRenderedPageBreak/>
        <w:t xml:space="preserve">(договорам займа), предусмотренным подпунктами «а» - «в» настоящих Правил, возмещение части затрат по таким договорам осуществляется с их продлением на срок, не превышающий 1 года. </w:t>
      </w:r>
    </w:p>
    <w:p w:rsidR="00FA46B2" w:rsidRDefault="002E49B0"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020231">
        <w:rPr>
          <w:rFonts w:ascii="Times New Roman" w:hAnsi="Times New Roman" w:cs="Times New Roman"/>
          <w:sz w:val="28"/>
          <w:szCs w:val="28"/>
        </w:rPr>
        <w:t xml:space="preserve">При определении предельного срока продления договора в соответствии с пунктом </w:t>
      </w:r>
      <w:r>
        <w:rPr>
          <w:rFonts w:ascii="Times New Roman" w:hAnsi="Times New Roman" w:cs="Times New Roman"/>
          <w:sz w:val="28"/>
          <w:szCs w:val="28"/>
        </w:rPr>
        <w:t xml:space="preserve">6 настоящего </w:t>
      </w:r>
      <w:r w:rsidRPr="00020231">
        <w:rPr>
          <w:rFonts w:ascii="Times New Roman" w:hAnsi="Times New Roman" w:cs="Times New Roman"/>
          <w:sz w:val="28"/>
          <w:szCs w:val="28"/>
        </w:rPr>
        <w:t>П</w:t>
      </w:r>
      <w:r>
        <w:rPr>
          <w:rFonts w:ascii="Times New Roman" w:hAnsi="Times New Roman" w:cs="Times New Roman"/>
          <w:sz w:val="28"/>
          <w:szCs w:val="28"/>
        </w:rPr>
        <w:t>орядка</w:t>
      </w:r>
      <w:r w:rsidRPr="00020231">
        <w:rPr>
          <w:rFonts w:ascii="Times New Roman" w:hAnsi="Times New Roman" w:cs="Times New Roman"/>
          <w:sz w:val="28"/>
          <w:szCs w:val="28"/>
        </w:rPr>
        <w:t xml:space="preserve"> не учитывается продление, осуществленное в пределах сроков, установленных пунктом </w:t>
      </w:r>
      <w:r>
        <w:rPr>
          <w:rFonts w:ascii="Times New Roman" w:hAnsi="Times New Roman" w:cs="Times New Roman"/>
          <w:sz w:val="28"/>
          <w:szCs w:val="28"/>
        </w:rPr>
        <w:t>4</w:t>
      </w:r>
      <w:r w:rsidRPr="00020231">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020231">
        <w:rPr>
          <w:rFonts w:ascii="Times New Roman" w:hAnsi="Times New Roman" w:cs="Times New Roman"/>
          <w:sz w:val="28"/>
          <w:szCs w:val="28"/>
        </w:rPr>
        <w:t>П</w:t>
      </w:r>
      <w:r>
        <w:rPr>
          <w:rFonts w:ascii="Times New Roman" w:hAnsi="Times New Roman" w:cs="Times New Roman"/>
          <w:sz w:val="28"/>
          <w:szCs w:val="28"/>
        </w:rPr>
        <w:t>орядка</w:t>
      </w:r>
      <w:r w:rsidRPr="00020231">
        <w:rPr>
          <w:rFonts w:ascii="Times New Roman" w:hAnsi="Times New Roman" w:cs="Times New Roman"/>
          <w:sz w:val="28"/>
          <w:szCs w:val="28"/>
        </w:rPr>
        <w:t>.</w:t>
      </w:r>
    </w:p>
    <w:p w:rsidR="00D06F28" w:rsidRDefault="002E49B0"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0231">
        <w:rPr>
          <w:rFonts w:ascii="Times New Roman" w:hAnsi="Times New Roman" w:cs="Times New Roman"/>
          <w:sz w:val="28"/>
          <w:szCs w:val="28"/>
        </w:rPr>
        <w:t xml:space="preserve">. </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sidR="00D06F28">
        <w:rPr>
          <w:rFonts w:ascii="Times New Roman" w:hAnsi="Times New Roman" w:cs="Times New Roman"/>
          <w:sz w:val="28"/>
          <w:szCs w:val="28"/>
        </w:rPr>
        <w:t xml:space="preserve"> из федерального бюджета предоставляются</w:t>
      </w:r>
      <w:r w:rsidR="00426B99">
        <w:rPr>
          <w:rFonts w:ascii="Times New Roman" w:hAnsi="Times New Roman" w:cs="Times New Roman"/>
          <w:sz w:val="28"/>
          <w:szCs w:val="28"/>
        </w:rPr>
        <w:t xml:space="preserve"> в размере</w:t>
      </w:r>
      <w:r w:rsidR="00D06F28">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по инвестиционным кредитам (займам), предусмотренным </w:t>
      </w:r>
      <w:hyperlink r:id="rId9" w:history="1">
        <w:r w:rsidRPr="00426B99">
          <w:rPr>
            <w:rFonts w:ascii="Times New Roman" w:hAnsi="Times New Roman" w:cs="Times New Roman"/>
            <w:color w:val="000000" w:themeColor="text1"/>
            <w:sz w:val="28"/>
            <w:szCs w:val="28"/>
          </w:rPr>
          <w:t xml:space="preserve">подпунктом </w:t>
        </w:r>
        <w:r w:rsidR="00426B99" w:rsidRPr="00426B99">
          <w:rPr>
            <w:rFonts w:ascii="Times New Roman" w:hAnsi="Times New Roman" w:cs="Times New Roman"/>
            <w:color w:val="000000" w:themeColor="text1"/>
            <w:sz w:val="28"/>
            <w:szCs w:val="28"/>
          </w:rPr>
          <w:t>«а»</w:t>
        </w:r>
        <w:r w:rsidRPr="00426B99">
          <w:rPr>
            <w:rFonts w:ascii="Times New Roman" w:hAnsi="Times New Roman" w:cs="Times New Roman"/>
            <w:color w:val="000000" w:themeColor="text1"/>
            <w:sz w:val="28"/>
            <w:szCs w:val="28"/>
          </w:rPr>
          <w:t xml:space="preserve"> пункта </w:t>
        </w:r>
      </w:hyperlink>
      <w:r w:rsidR="00426B99" w:rsidRPr="00426B99">
        <w:rPr>
          <w:rFonts w:ascii="Times New Roman" w:hAnsi="Times New Roman" w:cs="Times New Roman"/>
          <w:color w:val="000000" w:themeColor="text1"/>
          <w:sz w:val="28"/>
          <w:szCs w:val="28"/>
        </w:rPr>
        <w:t>4 настоящего Порядка</w:t>
      </w:r>
      <w:r w:rsidRPr="00426B99">
        <w:rPr>
          <w:rFonts w:ascii="Times New Roman" w:hAnsi="Times New Roman" w:cs="Times New Roman"/>
          <w:color w:val="000000" w:themeColor="text1"/>
          <w:sz w:val="28"/>
          <w:szCs w:val="28"/>
        </w:rPr>
        <w:t xml:space="preserve">, - в размере 80 процентов </w:t>
      </w:r>
      <w:r>
        <w:rPr>
          <w:rFonts w:ascii="Times New Roman" w:hAnsi="Times New Roman" w:cs="Times New Roman"/>
          <w:sz w:val="28"/>
          <w:szCs w:val="28"/>
        </w:rPr>
        <w:t>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D06F28" w:rsidRPr="00426B99" w:rsidRDefault="00D06F28" w:rsidP="00F14E2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 по кредитам (займам), предусмотренным </w:t>
      </w:r>
      <w:hyperlink r:id="rId10" w:history="1">
        <w:r w:rsidR="00426B99" w:rsidRPr="00426B99">
          <w:rPr>
            <w:rFonts w:ascii="Times New Roman" w:hAnsi="Times New Roman" w:cs="Times New Roman"/>
            <w:color w:val="000000" w:themeColor="text1"/>
            <w:sz w:val="28"/>
            <w:szCs w:val="28"/>
          </w:rPr>
          <w:t xml:space="preserve">подпунктами </w:t>
        </w:r>
      </w:hyperlink>
      <w:r w:rsidR="00426B99" w:rsidRPr="00426B99">
        <w:rPr>
          <w:rFonts w:ascii="Times New Roman" w:hAnsi="Times New Roman" w:cs="Times New Roman"/>
          <w:color w:val="000000" w:themeColor="text1"/>
          <w:sz w:val="28"/>
          <w:szCs w:val="28"/>
        </w:rPr>
        <w:t>«б»</w:t>
      </w:r>
      <w:r w:rsidRPr="00426B99">
        <w:rPr>
          <w:rFonts w:ascii="Times New Roman" w:hAnsi="Times New Roman" w:cs="Times New Roman"/>
          <w:color w:val="000000" w:themeColor="text1"/>
          <w:sz w:val="28"/>
          <w:szCs w:val="28"/>
        </w:rPr>
        <w:t xml:space="preserve"> и </w:t>
      </w:r>
      <w:r w:rsidR="00426B99" w:rsidRPr="00426B99">
        <w:rPr>
          <w:rFonts w:ascii="Times New Roman" w:hAnsi="Times New Roman" w:cs="Times New Roman"/>
          <w:color w:val="000000" w:themeColor="text1"/>
          <w:sz w:val="28"/>
          <w:szCs w:val="28"/>
        </w:rPr>
        <w:t xml:space="preserve">«в» </w:t>
      </w:r>
      <w:r w:rsidRPr="00426B99">
        <w:rPr>
          <w:rFonts w:ascii="Times New Roman" w:hAnsi="Times New Roman" w:cs="Times New Roman"/>
          <w:color w:val="000000" w:themeColor="text1"/>
          <w:sz w:val="28"/>
          <w:szCs w:val="28"/>
        </w:rPr>
        <w:t xml:space="preserve"> </w:t>
      </w:r>
      <w:r w:rsidR="00426B99" w:rsidRPr="00426B99">
        <w:rPr>
          <w:rFonts w:ascii="Times New Roman" w:hAnsi="Times New Roman" w:cs="Times New Roman"/>
          <w:color w:val="000000" w:themeColor="text1"/>
          <w:sz w:val="28"/>
          <w:szCs w:val="28"/>
        </w:rPr>
        <w:t>пункта 4 настоящего Порядка</w:t>
      </w:r>
      <w:r w:rsidRPr="00426B99">
        <w:rPr>
          <w:rFonts w:ascii="Times New Roman" w:hAnsi="Times New Roman" w:cs="Times New Roman"/>
          <w:color w:val="000000" w:themeColor="text1"/>
          <w:sz w:val="28"/>
          <w:szCs w:val="28"/>
        </w:rPr>
        <w:t>,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sidRPr="00426B99">
        <w:rPr>
          <w:rFonts w:ascii="Times New Roman" w:hAnsi="Times New Roman" w:cs="Times New Roman"/>
          <w:color w:val="000000" w:themeColor="text1"/>
          <w:sz w:val="28"/>
          <w:szCs w:val="28"/>
        </w:rPr>
        <w:t xml:space="preserve">в) по кредитам (займам), предусмотренным </w:t>
      </w:r>
      <w:hyperlink r:id="rId11" w:history="1">
        <w:r w:rsidRPr="00426B99">
          <w:rPr>
            <w:rFonts w:ascii="Times New Roman" w:hAnsi="Times New Roman" w:cs="Times New Roman"/>
            <w:color w:val="000000" w:themeColor="text1"/>
            <w:sz w:val="28"/>
            <w:szCs w:val="28"/>
          </w:rPr>
          <w:t xml:space="preserve">подпунктом </w:t>
        </w:r>
        <w:r w:rsidR="00426B99">
          <w:rPr>
            <w:rFonts w:ascii="Times New Roman" w:hAnsi="Times New Roman" w:cs="Times New Roman"/>
            <w:color w:val="000000" w:themeColor="text1"/>
            <w:sz w:val="28"/>
            <w:szCs w:val="28"/>
          </w:rPr>
          <w:t>«г»</w:t>
        </w:r>
        <w:r w:rsidRPr="00426B99">
          <w:rPr>
            <w:rFonts w:ascii="Times New Roman" w:hAnsi="Times New Roman" w:cs="Times New Roman"/>
            <w:color w:val="000000" w:themeColor="text1"/>
            <w:sz w:val="28"/>
            <w:szCs w:val="28"/>
          </w:rPr>
          <w:t xml:space="preserve"> пункта</w:t>
        </w:r>
      </w:hyperlink>
      <w:hyperlink r:id="rId12" w:history="1">
        <w:r w:rsidR="00426B99" w:rsidRPr="00426B99">
          <w:rPr>
            <w:rFonts w:ascii="Times New Roman" w:hAnsi="Times New Roman" w:cs="Times New Roman"/>
            <w:color w:val="000000" w:themeColor="text1"/>
            <w:sz w:val="28"/>
            <w:szCs w:val="28"/>
          </w:rPr>
          <w:t xml:space="preserve"> </w:t>
        </w:r>
      </w:hyperlink>
      <w:r w:rsidR="00426B99" w:rsidRPr="00426B99">
        <w:rPr>
          <w:rFonts w:ascii="Times New Roman" w:hAnsi="Times New Roman" w:cs="Times New Roman"/>
          <w:color w:val="000000" w:themeColor="text1"/>
          <w:sz w:val="28"/>
          <w:szCs w:val="28"/>
        </w:rPr>
        <w:t>4 настоящего Порядка</w:t>
      </w:r>
      <w:r>
        <w:rPr>
          <w:rFonts w:ascii="Times New Roman" w:hAnsi="Times New Roman" w:cs="Times New Roman"/>
          <w:sz w:val="28"/>
          <w:szCs w:val="28"/>
        </w:rPr>
        <w:t>,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w:t>
      </w:r>
      <w:r>
        <w:rPr>
          <w:rFonts w:ascii="Times New Roman" w:hAnsi="Times New Roman" w:cs="Times New Roman"/>
          <w:sz w:val="28"/>
          <w:szCs w:val="28"/>
        </w:rPr>
        <w:lastRenderedPageBreak/>
        <w:t>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D06F28" w:rsidRDefault="00426B99"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D06F28">
        <w:rPr>
          <w:rFonts w:ascii="Times New Roman" w:hAnsi="Times New Roman" w:cs="Times New Roman"/>
          <w:sz w:val="28"/>
          <w:szCs w:val="28"/>
        </w:rPr>
        <w:t xml:space="preserve">. </w:t>
      </w:r>
      <w:r w:rsidR="003B6B08">
        <w:rPr>
          <w:rFonts w:ascii="Times New Roman" w:hAnsi="Times New Roman" w:cs="Times New Roman"/>
          <w:sz w:val="28"/>
          <w:szCs w:val="28"/>
        </w:rPr>
        <w:t>Субсидий</w:t>
      </w:r>
      <w:r w:rsidR="00B67966">
        <w:rPr>
          <w:rFonts w:ascii="Times New Roman" w:hAnsi="Times New Roman" w:cs="Times New Roman"/>
          <w:sz w:val="28"/>
          <w:szCs w:val="28"/>
        </w:rPr>
        <w:t xml:space="preserve"> </w:t>
      </w:r>
      <w:r w:rsidR="00D06F28">
        <w:rPr>
          <w:rFonts w:ascii="Times New Roman" w:hAnsi="Times New Roman" w:cs="Times New Roman"/>
          <w:sz w:val="28"/>
          <w:szCs w:val="28"/>
        </w:rPr>
        <w:t>из республиканского бюджета Республики Алтай предоставляются</w:t>
      </w:r>
      <w:r>
        <w:rPr>
          <w:rFonts w:ascii="Times New Roman" w:hAnsi="Times New Roman" w:cs="Times New Roman"/>
          <w:sz w:val="28"/>
          <w:szCs w:val="28"/>
        </w:rPr>
        <w:t xml:space="preserve"> в размере</w:t>
      </w:r>
      <w:r w:rsidR="00D06F28">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по инвестиционным кредитам (займам), предусмотренным </w:t>
      </w:r>
      <w:hyperlink r:id="rId13" w:history="1">
        <w:r w:rsidR="00426B99" w:rsidRPr="00426B99">
          <w:rPr>
            <w:rFonts w:ascii="Times New Roman" w:hAnsi="Times New Roman" w:cs="Times New Roman"/>
            <w:color w:val="000000" w:themeColor="text1"/>
            <w:sz w:val="28"/>
            <w:szCs w:val="28"/>
          </w:rPr>
          <w:t xml:space="preserve">подпунктом «а» пункта </w:t>
        </w:r>
      </w:hyperlink>
      <w:r w:rsidR="00426B99" w:rsidRPr="00426B99">
        <w:rPr>
          <w:rFonts w:ascii="Times New Roman" w:hAnsi="Times New Roman" w:cs="Times New Roman"/>
          <w:color w:val="000000" w:themeColor="text1"/>
          <w:sz w:val="28"/>
          <w:szCs w:val="28"/>
        </w:rPr>
        <w:t>4 настоящего Порядка</w:t>
      </w:r>
      <w:r>
        <w:rPr>
          <w:rFonts w:ascii="Times New Roman" w:hAnsi="Times New Roman" w:cs="Times New Roman"/>
          <w:sz w:val="28"/>
          <w:szCs w:val="28"/>
        </w:rPr>
        <w:t>,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по инвестиционным кредитам (займам), предусмотренным </w:t>
      </w:r>
      <w:hyperlink r:id="rId14" w:history="1">
        <w:r w:rsidR="00AA1891" w:rsidRPr="00426B99">
          <w:rPr>
            <w:rFonts w:ascii="Times New Roman" w:hAnsi="Times New Roman" w:cs="Times New Roman"/>
            <w:color w:val="000000" w:themeColor="text1"/>
            <w:sz w:val="28"/>
            <w:szCs w:val="28"/>
          </w:rPr>
          <w:t xml:space="preserve">подпунктами </w:t>
        </w:r>
      </w:hyperlink>
      <w:r w:rsidR="00AA1891" w:rsidRPr="00426B99">
        <w:rPr>
          <w:rFonts w:ascii="Times New Roman" w:hAnsi="Times New Roman" w:cs="Times New Roman"/>
          <w:color w:val="000000" w:themeColor="text1"/>
          <w:sz w:val="28"/>
          <w:szCs w:val="28"/>
        </w:rPr>
        <w:t>«б» и «в»  пункта 4 настоящего Порядка</w:t>
      </w:r>
      <w:r>
        <w:rPr>
          <w:rFonts w:ascii="Times New Roman" w:hAnsi="Times New Roman" w:cs="Times New Roman"/>
          <w:sz w:val="28"/>
          <w:szCs w:val="28"/>
        </w:rPr>
        <w:t>,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 (учетной ставки) Центрального банка Российской Федерации;</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 инвестиционным кредитам (займам), предусмотренным </w:t>
      </w:r>
      <w:hyperlink r:id="rId15" w:history="1">
        <w:r w:rsidR="00AA1891" w:rsidRPr="00426B99">
          <w:rPr>
            <w:rFonts w:ascii="Times New Roman" w:hAnsi="Times New Roman" w:cs="Times New Roman"/>
            <w:color w:val="000000" w:themeColor="text1"/>
            <w:sz w:val="28"/>
            <w:szCs w:val="28"/>
          </w:rPr>
          <w:t xml:space="preserve">подпунктом </w:t>
        </w:r>
        <w:r w:rsidR="00AA1891">
          <w:rPr>
            <w:rFonts w:ascii="Times New Roman" w:hAnsi="Times New Roman" w:cs="Times New Roman"/>
            <w:color w:val="000000" w:themeColor="text1"/>
            <w:sz w:val="28"/>
            <w:szCs w:val="28"/>
          </w:rPr>
          <w:t>«г»</w:t>
        </w:r>
        <w:r w:rsidR="00AA1891" w:rsidRPr="00426B99">
          <w:rPr>
            <w:rFonts w:ascii="Times New Roman" w:hAnsi="Times New Roman" w:cs="Times New Roman"/>
            <w:color w:val="000000" w:themeColor="text1"/>
            <w:sz w:val="28"/>
            <w:szCs w:val="28"/>
          </w:rPr>
          <w:t xml:space="preserve"> пункта</w:t>
        </w:r>
      </w:hyperlink>
      <w:hyperlink r:id="rId16" w:history="1">
        <w:r w:rsidR="00AA1891" w:rsidRPr="00426B99">
          <w:rPr>
            <w:rFonts w:ascii="Times New Roman" w:hAnsi="Times New Roman" w:cs="Times New Roman"/>
            <w:color w:val="000000" w:themeColor="text1"/>
            <w:sz w:val="28"/>
            <w:szCs w:val="28"/>
          </w:rPr>
          <w:t xml:space="preserve"> </w:t>
        </w:r>
      </w:hyperlink>
      <w:r w:rsidR="00AA1891" w:rsidRPr="00426B99">
        <w:rPr>
          <w:rFonts w:ascii="Times New Roman" w:hAnsi="Times New Roman" w:cs="Times New Roman"/>
          <w:color w:val="000000" w:themeColor="text1"/>
          <w:sz w:val="28"/>
          <w:szCs w:val="28"/>
        </w:rPr>
        <w:t>4 настоящего Порядка</w:t>
      </w:r>
      <w:r>
        <w:rPr>
          <w:rFonts w:ascii="Times New Roman" w:hAnsi="Times New Roman" w:cs="Times New Roman"/>
          <w:sz w:val="28"/>
          <w:szCs w:val="28"/>
        </w:rPr>
        <w:t xml:space="preserve">,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w:t>
      </w:r>
      <w:r>
        <w:rPr>
          <w:rFonts w:ascii="Times New Roman" w:hAnsi="Times New Roman" w:cs="Times New Roman"/>
          <w:sz w:val="28"/>
          <w:szCs w:val="28"/>
        </w:rPr>
        <w:lastRenderedPageBreak/>
        <w:t>Российской Федерации, но не менее 5 процентов средств на возмещение части затрат, предоставляемых заемщику.</w:t>
      </w:r>
    </w:p>
    <w:p w:rsidR="00AA1891" w:rsidRDefault="00AA1891"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D06F28">
        <w:rPr>
          <w:rFonts w:ascii="Times New Roman" w:hAnsi="Times New Roman" w:cs="Times New Roman"/>
          <w:sz w:val="28"/>
          <w:szCs w:val="28"/>
        </w:rPr>
        <w:t xml:space="preserve">. </w:t>
      </w:r>
      <w:r w:rsidRPr="00020231">
        <w:rPr>
          <w:rFonts w:ascii="Times New Roman" w:hAnsi="Times New Roman" w:cs="Times New Roman"/>
          <w:sz w:val="28"/>
          <w:szCs w:val="28"/>
        </w:rPr>
        <w:t xml:space="preserve">Размер предоставленных средств не должен превышать фактические затраты заемщиков на уплату процентов по инвестиционным кредитам (займам), предусмотренным пунктом </w:t>
      </w:r>
      <w:r w:rsidRPr="00426B99">
        <w:rPr>
          <w:rFonts w:ascii="Times New Roman" w:hAnsi="Times New Roman" w:cs="Times New Roman"/>
          <w:color w:val="000000" w:themeColor="text1"/>
          <w:sz w:val="28"/>
          <w:szCs w:val="28"/>
        </w:rPr>
        <w:t>4 настоящего Порядка</w:t>
      </w:r>
      <w:r w:rsidRPr="00020231">
        <w:rPr>
          <w:rFonts w:ascii="Times New Roman" w:hAnsi="Times New Roman" w:cs="Times New Roman"/>
          <w:sz w:val="28"/>
          <w:szCs w:val="28"/>
        </w:rPr>
        <w:t>.</w:t>
      </w:r>
    </w:p>
    <w:p w:rsidR="00AA1891" w:rsidRDefault="00AA1891"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020231">
        <w:rPr>
          <w:rFonts w:ascii="Times New Roman" w:hAnsi="Times New Roman" w:cs="Times New Roman"/>
          <w:sz w:val="28"/>
          <w:szCs w:val="28"/>
        </w:rPr>
        <w:t>Средства предоставляются заемщикам при условии выполнения ими обязательств по погашению основного долга и уплаты начисленных процентов. Иные межбюджетные трансферты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AA1891" w:rsidRDefault="00AA1891"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BD6021" w:rsidRPr="00020231">
        <w:rPr>
          <w:rFonts w:ascii="Times New Roman" w:hAnsi="Times New Roman" w:cs="Times New Roman"/>
          <w:sz w:val="28"/>
          <w:szCs w:val="28"/>
        </w:rPr>
        <w:t xml:space="preserve">В случае, если заемщик привлек инвестиционный кредит (займ)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используется процентная ставка по инвестиционному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w:t>
      </w:r>
      <w:r w:rsidR="007F24BE">
        <w:rPr>
          <w:rFonts w:ascii="Times New Roman" w:hAnsi="Times New Roman" w:cs="Times New Roman"/>
          <w:sz w:val="28"/>
          <w:szCs w:val="28"/>
        </w:rPr>
        <w:t>года</w:t>
      </w:r>
      <w:r w:rsidR="00BD6021" w:rsidRPr="00020231">
        <w:rPr>
          <w:rFonts w:ascii="Times New Roman" w:hAnsi="Times New Roman" w:cs="Times New Roman"/>
          <w:sz w:val="28"/>
          <w:szCs w:val="28"/>
        </w:rPr>
        <w:t>, – не более 10 процентов годовых.</w:t>
      </w:r>
    </w:p>
    <w:p w:rsidR="00BD6021" w:rsidRDefault="00BD6021"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020231">
        <w:rPr>
          <w:rFonts w:ascii="Times New Roman" w:hAnsi="Times New Roman" w:cs="Times New Roman"/>
          <w:sz w:val="28"/>
          <w:szCs w:val="28"/>
        </w:rPr>
        <w:t xml:space="preserve">Средства предоставляются после проверки </w:t>
      </w:r>
      <w:r>
        <w:rPr>
          <w:rFonts w:ascii="Times New Roman" w:hAnsi="Times New Roman" w:cs="Times New Roman"/>
          <w:sz w:val="28"/>
          <w:szCs w:val="28"/>
        </w:rPr>
        <w:t xml:space="preserve">Министерством </w:t>
      </w:r>
      <w:r w:rsidRPr="00020231">
        <w:rPr>
          <w:rFonts w:ascii="Times New Roman" w:hAnsi="Times New Roman" w:cs="Times New Roman"/>
          <w:sz w:val="28"/>
          <w:szCs w:val="28"/>
        </w:rPr>
        <w:t xml:space="preserve"> представленных заемщиком документов, подтверждающих целевое использование кредита (займа).</w:t>
      </w:r>
      <w:bookmarkStart w:id="1" w:name="Par55"/>
      <w:bookmarkEnd w:id="1"/>
    </w:p>
    <w:p w:rsidR="00D06F28" w:rsidRDefault="00BD6021"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D06F28">
        <w:rPr>
          <w:rFonts w:ascii="Times New Roman" w:hAnsi="Times New Roman" w:cs="Times New Roman"/>
          <w:sz w:val="28"/>
          <w:szCs w:val="28"/>
        </w:rPr>
        <w:t xml:space="preserve">. </w:t>
      </w:r>
      <w:r>
        <w:rPr>
          <w:rFonts w:ascii="Times New Roman" w:hAnsi="Times New Roman" w:cs="Times New Roman"/>
          <w:sz w:val="28"/>
          <w:szCs w:val="28"/>
        </w:rPr>
        <w:t>Д</w:t>
      </w:r>
      <w:r w:rsidR="00D06F28">
        <w:rPr>
          <w:rFonts w:ascii="Times New Roman" w:hAnsi="Times New Roman" w:cs="Times New Roman"/>
          <w:sz w:val="28"/>
          <w:szCs w:val="28"/>
        </w:rPr>
        <w:t xml:space="preserve">ля </w:t>
      </w:r>
      <w:r>
        <w:rPr>
          <w:rFonts w:ascii="Times New Roman" w:hAnsi="Times New Roman" w:cs="Times New Roman"/>
          <w:sz w:val="28"/>
          <w:szCs w:val="28"/>
        </w:rPr>
        <w:t>получения средств</w:t>
      </w:r>
      <w:r w:rsidR="00D06F28">
        <w:rPr>
          <w:rFonts w:ascii="Times New Roman" w:hAnsi="Times New Roman" w:cs="Times New Roman"/>
          <w:sz w:val="28"/>
          <w:szCs w:val="28"/>
        </w:rPr>
        <w:t xml:space="preserve"> заемщик предоставл</w:t>
      </w:r>
      <w:r>
        <w:rPr>
          <w:rFonts w:ascii="Times New Roman" w:hAnsi="Times New Roman" w:cs="Times New Roman"/>
          <w:sz w:val="28"/>
          <w:szCs w:val="28"/>
        </w:rPr>
        <w:t xml:space="preserve">яет </w:t>
      </w:r>
      <w:r w:rsidR="00D06F28">
        <w:rPr>
          <w:rFonts w:ascii="Times New Roman" w:hAnsi="Times New Roman" w:cs="Times New Roman"/>
          <w:sz w:val="28"/>
          <w:szCs w:val="28"/>
        </w:rPr>
        <w:t>в Министерство следующи</w:t>
      </w:r>
      <w:r>
        <w:rPr>
          <w:rFonts w:ascii="Times New Roman" w:hAnsi="Times New Roman" w:cs="Times New Roman"/>
          <w:sz w:val="28"/>
          <w:szCs w:val="28"/>
        </w:rPr>
        <w:t>е</w:t>
      </w:r>
      <w:r w:rsidR="00D06F28">
        <w:rPr>
          <w:rFonts w:ascii="Times New Roman" w:hAnsi="Times New Roman" w:cs="Times New Roman"/>
          <w:sz w:val="28"/>
          <w:szCs w:val="28"/>
        </w:rPr>
        <w:t xml:space="preserve"> документ</w:t>
      </w:r>
      <w:r>
        <w:rPr>
          <w:rFonts w:ascii="Times New Roman" w:hAnsi="Times New Roman" w:cs="Times New Roman"/>
          <w:sz w:val="28"/>
          <w:szCs w:val="28"/>
        </w:rPr>
        <w:t>ы</w:t>
      </w:r>
      <w:r w:rsidR="00D06F28">
        <w:rPr>
          <w:rFonts w:ascii="Times New Roman" w:hAnsi="Times New Roman" w:cs="Times New Roman"/>
          <w:sz w:val="28"/>
          <w:szCs w:val="28"/>
        </w:rPr>
        <w:t>:</w:t>
      </w:r>
    </w:p>
    <w:p w:rsidR="00AD6AFF" w:rsidRDefault="00AD6AFF"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020231">
        <w:rPr>
          <w:rFonts w:ascii="Times New Roman" w:hAnsi="Times New Roman" w:cs="Times New Roman"/>
          <w:sz w:val="28"/>
          <w:szCs w:val="28"/>
        </w:rPr>
        <w:t>после открытия ссудного счета для получения инвестиционного кредита (займа) (кредитной линии):</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r w:rsidR="00AD6AFF">
        <w:rPr>
          <w:rFonts w:ascii="Times New Roman" w:hAnsi="Times New Roman" w:cs="Times New Roman"/>
          <w:sz w:val="28"/>
          <w:szCs w:val="28"/>
        </w:rPr>
        <w:t>средств</w:t>
      </w:r>
      <w:r>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заверенный кредитной организацией график погашения кредита (займа) и уплата процентов по ним;</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документа с указанием номера счета заемщика, открытого ему в кредитной организации для перечисления </w:t>
      </w:r>
      <w:r w:rsidR="00AD6AFF">
        <w:rPr>
          <w:rFonts w:ascii="Times New Roman" w:hAnsi="Times New Roman" w:cs="Times New Roman"/>
          <w:sz w:val="28"/>
          <w:szCs w:val="28"/>
        </w:rPr>
        <w:t>средств</w:t>
      </w:r>
      <w:r>
        <w:rPr>
          <w:rFonts w:ascii="Times New Roman" w:hAnsi="Times New Roman" w:cs="Times New Roman"/>
          <w:sz w:val="28"/>
          <w:szCs w:val="28"/>
        </w:rPr>
        <w:t>;</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106" w:history="1">
        <w:r w:rsidRPr="00F33B98">
          <w:rPr>
            <w:rFonts w:ascii="Times New Roman" w:hAnsi="Times New Roman" w:cs="Times New Roman"/>
            <w:sz w:val="28"/>
            <w:szCs w:val="28"/>
          </w:rPr>
          <w:t>приложению</w:t>
        </w:r>
      </w:hyperlink>
      <w:r w:rsidRPr="00F33B98">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б) после погашения процентов</w:t>
      </w:r>
      <w:r>
        <w:rPr>
          <w:rFonts w:ascii="Times New Roman" w:hAnsi="Times New Roman" w:cs="Times New Roman"/>
          <w:sz w:val="28"/>
          <w:szCs w:val="28"/>
        </w:rPr>
        <w:t xml:space="preserve"> и основного долга</w:t>
      </w:r>
      <w:r w:rsidRPr="00020231">
        <w:rPr>
          <w:rFonts w:ascii="Times New Roman" w:hAnsi="Times New Roman" w:cs="Times New Roman"/>
          <w:sz w:val="28"/>
          <w:szCs w:val="28"/>
        </w:rPr>
        <w:t xml:space="preserve">: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заявление на получение средств;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копии платежных поручений (иных банковских документов), подтверждающих оплату процентов </w:t>
      </w:r>
      <w:r>
        <w:rPr>
          <w:rFonts w:ascii="Times New Roman" w:hAnsi="Times New Roman" w:cs="Times New Roman"/>
          <w:sz w:val="28"/>
          <w:szCs w:val="28"/>
        </w:rPr>
        <w:t>и основного долга</w:t>
      </w:r>
      <w:r w:rsidRPr="00020231">
        <w:rPr>
          <w:rFonts w:ascii="Times New Roman" w:hAnsi="Times New Roman" w:cs="Times New Roman"/>
          <w:sz w:val="28"/>
          <w:szCs w:val="28"/>
        </w:rPr>
        <w:t xml:space="preserve"> за период, указанный в заявлении, заверенные кредитной организацией;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lastRenderedPageBreak/>
        <w:t xml:space="preserve">копии документов, подтверждающих целевое использование кредитных (заемных) средств;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расчет средств на возмещение части затрат по кредитам (займам) за период, указанный в заявлении</w:t>
      </w:r>
      <w:r>
        <w:rPr>
          <w:rFonts w:ascii="Times New Roman" w:hAnsi="Times New Roman" w:cs="Times New Roman"/>
          <w:sz w:val="28"/>
          <w:szCs w:val="28"/>
        </w:rPr>
        <w:t>;</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выписка по ссудному счету, заверенная кредитной организацией, за период указанный в заявлении на получение средств</w:t>
      </w:r>
      <w:r w:rsidRPr="00020231">
        <w:rPr>
          <w:rFonts w:ascii="Times New Roman" w:hAnsi="Times New Roman" w:cs="Times New Roman"/>
          <w:sz w:val="28"/>
          <w:szCs w:val="28"/>
        </w:rPr>
        <w:t xml:space="preserve">.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В случае предоставления в соответствии с подпунктом «а» настоящего пункта документов после 1 января 2019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заемщик теряет право на получение государственной поддержки в виде возмещения части процентной ставки по инвестиционным кредитам (займам) в соответствии с настоящими Правилами.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Инвестиционные проекты, прошедшие отбор до 31 декабря 2016 </w:t>
      </w:r>
      <w:r w:rsidR="007F24BE">
        <w:rPr>
          <w:rFonts w:ascii="Times New Roman" w:hAnsi="Times New Roman" w:cs="Times New Roman"/>
          <w:sz w:val="28"/>
          <w:szCs w:val="28"/>
        </w:rPr>
        <w:t>года</w:t>
      </w:r>
      <w:r w:rsidRPr="00020231">
        <w:rPr>
          <w:rFonts w:ascii="Times New Roman" w:hAnsi="Times New Roman" w:cs="Times New Roman"/>
          <w:sz w:val="28"/>
          <w:szCs w:val="28"/>
        </w:rPr>
        <w:t xml:space="preserve"> включительно в порядке, установленном </w:t>
      </w:r>
      <w:r>
        <w:rPr>
          <w:rFonts w:ascii="Times New Roman" w:hAnsi="Times New Roman" w:cs="Times New Roman"/>
          <w:sz w:val="28"/>
          <w:szCs w:val="28"/>
        </w:rPr>
        <w:t xml:space="preserve">Министерством сельского хозяйства Российской Федерации </w:t>
      </w:r>
      <w:r w:rsidRPr="00020231">
        <w:rPr>
          <w:rFonts w:ascii="Times New Roman" w:hAnsi="Times New Roman" w:cs="Times New Roman"/>
          <w:sz w:val="28"/>
          <w:szCs w:val="28"/>
        </w:rPr>
        <w:t xml:space="preserve">для предоставления субсидий на возмещение части процентной ставки по инвестиционным кредитам (займам), действовавшем до вступления в силу настоящих Правил, считаются отобранными для целей настоящих Правил и повторному отбору не подлежат.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 </w:t>
      </w:r>
    </w:p>
    <w:p w:rsidR="00F33B98" w:rsidRDefault="00F33B98" w:rsidP="00F14E27">
      <w:pPr>
        <w:autoSpaceDE w:val="0"/>
        <w:autoSpaceDN w:val="0"/>
        <w:adjustRightInd w:val="0"/>
        <w:spacing w:after="0" w:line="240" w:lineRule="auto"/>
        <w:ind w:firstLine="708"/>
        <w:jc w:val="both"/>
        <w:rPr>
          <w:rFonts w:ascii="Times New Roman" w:hAnsi="Times New Roman" w:cs="Times New Roman"/>
          <w:sz w:val="28"/>
          <w:szCs w:val="28"/>
        </w:rPr>
      </w:pPr>
      <w:r w:rsidRPr="00020231">
        <w:rPr>
          <w:rFonts w:ascii="Times New Roman" w:hAnsi="Times New Roman" w:cs="Times New Roman"/>
          <w:sz w:val="28"/>
          <w:szCs w:val="28"/>
        </w:rPr>
        <w:t xml:space="preserve">15. Представленные заемщиком документы для получения средств на возмещение части затрат на уплату процентов по инвестиционным кредитам (займам) рассматриваются </w:t>
      </w:r>
      <w:r w:rsidR="000A0C16">
        <w:rPr>
          <w:rFonts w:ascii="Times New Roman" w:hAnsi="Times New Roman" w:cs="Times New Roman"/>
          <w:sz w:val="28"/>
          <w:szCs w:val="28"/>
        </w:rPr>
        <w:t>Министерством</w:t>
      </w:r>
      <w:r w:rsidRPr="00020231">
        <w:rPr>
          <w:rFonts w:ascii="Times New Roman" w:hAnsi="Times New Roman" w:cs="Times New Roman"/>
          <w:sz w:val="28"/>
          <w:szCs w:val="28"/>
        </w:rPr>
        <w:t xml:space="preserve"> в течение 10 рабочих дней. </w:t>
      </w:r>
    </w:p>
    <w:p w:rsidR="00F33B98"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w:t>
      </w:r>
      <w:r w:rsidR="00F33B98" w:rsidRPr="00020231">
        <w:rPr>
          <w:rFonts w:ascii="Times New Roman" w:hAnsi="Times New Roman" w:cs="Times New Roman"/>
          <w:sz w:val="28"/>
          <w:szCs w:val="28"/>
        </w:rPr>
        <w:t xml:space="preserve">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w:t>
      </w:r>
    </w:p>
    <w:p w:rsidR="00D06F28"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D06F28">
        <w:rPr>
          <w:rFonts w:ascii="Times New Roman" w:hAnsi="Times New Roman" w:cs="Times New Roman"/>
          <w:sz w:val="28"/>
          <w:szCs w:val="28"/>
        </w:rPr>
        <w:t xml:space="preserve">Министерство принимает решение о предоставлении </w:t>
      </w:r>
      <w:r>
        <w:rPr>
          <w:rFonts w:ascii="Times New Roman" w:hAnsi="Times New Roman" w:cs="Times New Roman"/>
          <w:sz w:val="28"/>
          <w:szCs w:val="28"/>
        </w:rPr>
        <w:t xml:space="preserve">средств </w:t>
      </w:r>
      <w:r w:rsidR="00D06F28">
        <w:rPr>
          <w:rFonts w:ascii="Times New Roman" w:hAnsi="Times New Roman" w:cs="Times New Roman"/>
          <w:sz w:val="28"/>
          <w:szCs w:val="28"/>
        </w:rPr>
        <w:t xml:space="preserve">при условии предоставления заемщиком всех документов, указанных в </w:t>
      </w:r>
      <w:hyperlink w:anchor="Par55" w:history="1">
        <w:r w:rsidR="00D06F28">
          <w:rPr>
            <w:rFonts w:ascii="Times New Roman" w:hAnsi="Times New Roman" w:cs="Times New Roman"/>
            <w:color w:val="0000FF"/>
            <w:sz w:val="28"/>
            <w:szCs w:val="28"/>
          </w:rPr>
          <w:t>пункте 1</w:t>
        </w:r>
      </w:hyperlink>
      <w:r>
        <w:rPr>
          <w:rFonts w:ascii="Times New Roman" w:hAnsi="Times New Roman" w:cs="Times New Roman"/>
          <w:color w:val="0000FF"/>
          <w:sz w:val="28"/>
          <w:szCs w:val="28"/>
        </w:rPr>
        <w:t>4</w:t>
      </w:r>
      <w:r w:rsidR="00D06F28">
        <w:rPr>
          <w:rFonts w:ascii="Times New Roman" w:hAnsi="Times New Roman" w:cs="Times New Roman"/>
          <w:sz w:val="28"/>
          <w:szCs w:val="28"/>
        </w:rPr>
        <w:t xml:space="preserve"> настоящего Порядка, и соответствия заемщика условиям, установленным в </w:t>
      </w:r>
      <w:hyperlink w:anchor="Par21" w:history="1">
        <w:r w:rsidR="00D06F28">
          <w:rPr>
            <w:rFonts w:ascii="Times New Roman" w:hAnsi="Times New Roman" w:cs="Times New Roman"/>
            <w:color w:val="0000FF"/>
            <w:sz w:val="28"/>
            <w:szCs w:val="28"/>
          </w:rPr>
          <w:t>пункте 3</w:t>
        </w:r>
      </w:hyperlink>
      <w:r w:rsidR="00D06F28">
        <w:rPr>
          <w:rFonts w:ascii="Times New Roman" w:hAnsi="Times New Roman" w:cs="Times New Roman"/>
          <w:sz w:val="28"/>
          <w:szCs w:val="28"/>
        </w:rPr>
        <w:t xml:space="preserve"> настоящего Порядка.</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предоставлении </w:t>
      </w:r>
      <w:r w:rsidR="000A0C16">
        <w:rPr>
          <w:rFonts w:ascii="Times New Roman" w:hAnsi="Times New Roman" w:cs="Times New Roman"/>
          <w:sz w:val="28"/>
          <w:szCs w:val="28"/>
        </w:rPr>
        <w:t>средств</w:t>
      </w:r>
      <w:r>
        <w:rPr>
          <w:rFonts w:ascii="Times New Roman" w:hAnsi="Times New Roman" w:cs="Times New Roman"/>
          <w:sz w:val="28"/>
          <w:szCs w:val="28"/>
        </w:rPr>
        <w:t xml:space="preserve"> является предоставление заемщиком:</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неполного пакета документов, указанного в </w:t>
      </w:r>
      <w:hyperlink w:anchor="Par55" w:history="1">
        <w:r>
          <w:rPr>
            <w:rFonts w:ascii="Times New Roman" w:hAnsi="Times New Roman" w:cs="Times New Roman"/>
            <w:color w:val="0000FF"/>
            <w:sz w:val="28"/>
            <w:szCs w:val="28"/>
          </w:rPr>
          <w:t>пункте 1</w:t>
        </w:r>
      </w:hyperlink>
      <w:r w:rsidR="000A0C16">
        <w:rPr>
          <w:rFonts w:ascii="Times New Roman" w:hAnsi="Times New Roman" w:cs="Times New Roman"/>
          <w:color w:val="0000FF"/>
          <w:sz w:val="28"/>
          <w:szCs w:val="28"/>
        </w:rPr>
        <w:t>4</w:t>
      </w:r>
      <w:r>
        <w:rPr>
          <w:rFonts w:ascii="Times New Roman" w:hAnsi="Times New Roman" w:cs="Times New Roman"/>
          <w:sz w:val="28"/>
          <w:szCs w:val="28"/>
        </w:rPr>
        <w:t xml:space="preserve"> настоящего Порядка, нецелевое использование кредита и несоответствие заемщика условиям, установленным в </w:t>
      </w:r>
      <w:hyperlink w:anchor="Par21"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настоящего Порядка;</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недостоверности представленной сельхозтоваропроизводителем информации.</w:t>
      </w:r>
    </w:p>
    <w:p w:rsidR="00D06F28" w:rsidRDefault="00D06F28"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A0C16">
        <w:rPr>
          <w:rFonts w:ascii="Times New Roman" w:hAnsi="Times New Roman" w:cs="Times New Roman"/>
          <w:sz w:val="28"/>
          <w:szCs w:val="28"/>
        </w:rPr>
        <w:t>7</w:t>
      </w:r>
      <w:r>
        <w:rPr>
          <w:rFonts w:ascii="Times New Roman" w:hAnsi="Times New Roman" w:cs="Times New Roman"/>
          <w:sz w:val="28"/>
          <w:szCs w:val="28"/>
        </w:rPr>
        <w:t xml:space="preserve">. </w:t>
      </w:r>
      <w:r w:rsidR="000A0C16">
        <w:rPr>
          <w:rFonts w:ascii="Times New Roman" w:hAnsi="Times New Roman" w:cs="Times New Roman"/>
          <w:sz w:val="28"/>
          <w:szCs w:val="28"/>
        </w:rPr>
        <w:t>Средства</w:t>
      </w:r>
      <w:r>
        <w:rPr>
          <w:rFonts w:ascii="Times New Roman" w:hAnsi="Times New Roman" w:cs="Times New Roman"/>
          <w:sz w:val="28"/>
          <w:szCs w:val="28"/>
        </w:rPr>
        <w:t xml:space="preserve"> перечисляются Министерством на расчетный счет сельхозтоваропроизводителя, открытый в кредитной организации, в течение 10 </w:t>
      </w:r>
      <w:r w:rsidR="000A0C16">
        <w:rPr>
          <w:rFonts w:ascii="Times New Roman" w:hAnsi="Times New Roman" w:cs="Times New Roman"/>
          <w:sz w:val="28"/>
          <w:szCs w:val="28"/>
        </w:rPr>
        <w:t>рабочих</w:t>
      </w:r>
      <w:r>
        <w:rPr>
          <w:rFonts w:ascii="Times New Roman" w:hAnsi="Times New Roman" w:cs="Times New Roman"/>
          <w:sz w:val="28"/>
          <w:szCs w:val="28"/>
        </w:rPr>
        <w:t xml:space="preserve"> дней со дня принятия Министерством положительного решения о предоставлении субсидий.</w:t>
      </w:r>
    </w:p>
    <w:p w:rsidR="00235F02" w:rsidRDefault="00D06F28" w:rsidP="00235F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A0C16">
        <w:rPr>
          <w:rFonts w:ascii="Times New Roman" w:hAnsi="Times New Roman" w:cs="Times New Roman"/>
          <w:sz w:val="28"/>
          <w:szCs w:val="28"/>
        </w:rPr>
        <w:t>8</w:t>
      </w:r>
      <w:r>
        <w:rPr>
          <w:rFonts w:ascii="Times New Roman" w:hAnsi="Times New Roman" w:cs="Times New Roman"/>
          <w:sz w:val="28"/>
          <w:szCs w:val="28"/>
        </w:rPr>
        <w:t xml:space="preserve">. Расчет размера </w:t>
      </w:r>
      <w:r w:rsidR="000A0C16">
        <w:rPr>
          <w:rFonts w:ascii="Times New Roman" w:hAnsi="Times New Roman" w:cs="Times New Roman"/>
          <w:sz w:val="28"/>
          <w:szCs w:val="28"/>
        </w:rPr>
        <w:t>средств</w:t>
      </w:r>
      <w:r>
        <w:rPr>
          <w:rFonts w:ascii="Times New Roman" w:hAnsi="Times New Roman" w:cs="Times New Roman"/>
          <w:sz w:val="28"/>
          <w:szCs w:val="28"/>
        </w:rPr>
        <w:t xml:space="preserve">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D06F28" w:rsidRPr="00A56B69" w:rsidRDefault="00D06F28" w:rsidP="00235F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A0C16">
        <w:rPr>
          <w:rFonts w:ascii="Times New Roman" w:hAnsi="Times New Roman" w:cs="Times New Roman"/>
          <w:sz w:val="28"/>
          <w:szCs w:val="28"/>
        </w:rPr>
        <w:t>9</w:t>
      </w:r>
      <w:r w:rsidR="00235F02">
        <w:rPr>
          <w:rFonts w:ascii="Times New Roman" w:hAnsi="Times New Roman" w:cs="Times New Roman"/>
          <w:sz w:val="28"/>
          <w:szCs w:val="28"/>
        </w:rPr>
        <w:t xml:space="preserve">. </w:t>
      </w:r>
      <w:r w:rsidRPr="00A56B69">
        <w:rPr>
          <w:rFonts w:ascii="Times New Roman" w:hAnsi="Times New Roman" w:cs="Times New Roman"/>
          <w:sz w:val="28"/>
          <w:szCs w:val="28"/>
        </w:rPr>
        <w:t>Эффективность использования субсидий сельхозтоваропроизводителями оценивается Министерством ежегодно на основа</w:t>
      </w:r>
      <w:r w:rsidR="000A0C16" w:rsidRPr="00A56B69">
        <w:rPr>
          <w:rFonts w:ascii="Times New Roman" w:hAnsi="Times New Roman" w:cs="Times New Roman"/>
          <w:sz w:val="28"/>
          <w:szCs w:val="28"/>
        </w:rPr>
        <w:t>нии</w:t>
      </w:r>
      <w:r w:rsidR="00A56B69" w:rsidRPr="00A56B69">
        <w:rPr>
          <w:rFonts w:ascii="Times New Roman" w:hAnsi="Times New Roman" w:cs="Times New Roman"/>
          <w:sz w:val="28"/>
          <w:szCs w:val="28"/>
        </w:rPr>
        <w:t xml:space="preserve"> объема остатка</w:t>
      </w:r>
      <w:r w:rsidRPr="00A56B69">
        <w:rPr>
          <w:rFonts w:ascii="Times New Roman" w:hAnsi="Times New Roman" w:cs="Times New Roman"/>
          <w:sz w:val="28"/>
          <w:szCs w:val="28"/>
        </w:rPr>
        <w:t xml:space="preserve"> ссудной задолженности по </w:t>
      </w:r>
      <w:r w:rsidR="00A56B69" w:rsidRPr="00A56B69">
        <w:rPr>
          <w:rFonts w:ascii="Times New Roman" w:hAnsi="Times New Roman" w:cs="Times New Roman"/>
          <w:sz w:val="28"/>
          <w:szCs w:val="28"/>
        </w:rPr>
        <w:t xml:space="preserve">субсидируемым </w:t>
      </w:r>
      <w:r w:rsidRPr="00A56B69">
        <w:rPr>
          <w:rFonts w:ascii="Times New Roman" w:hAnsi="Times New Roman" w:cs="Times New Roman"/>
          <w:sz w:val="28"/>
          <w:szCs w:val="28"/>
        </w:rPr>
        <w:t>инвестиционным кредитам (займам)</w:t>
      </w:r>
      <w:r w:rsidR="00A56B69" w:rsidRPr="00A56B69">
        <w:rPr>
          <w:rFonts w:ascii="Times New Roman" w:hAnsi="Times New Roman" w:cs="Times New Roman"/>
          <w:sz w:val="28"/>
          <w:szCs w:val="28"/>
        </w:rPr>
        <w:t>, выданным на развитие агропромышленного комплекса</w:t>
      </w:r>
      <w:r w:rsidRPr="00A56B69">
        <w:rPr>
          <w:rFonts w:ascii="Times New Roman" w:hAnsi="Times New Roman" w:cs="Times New Roman"/>
          <w:sz w:val="28"/>
          <w:szCs w:val="28"/>
        </w:rPr>
        <w:t>.</w:t>
      </w:r>
    </w:p>
    <w:p w:rsidR="000A0C16" w:rsidRPr="00C71371" w:rsidRDefault="000A0C16" w:rsidP="00F14E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06F28">
        <w:rPr>
          <w:rFonts w:ascii="Times New Roman" w:hAnsi="Times New Roman" w:cs="Times New Roman"/>
          <w:sz w:val="28"/>
          <w:szCs w:val="28"/>
        </w:rPr>
        <w:t xml:space="preserve">. </w:t>
      </w:r>
      <w:r w:rsidRPr="00C71371">
        <w:rPr>
          <w:rFonts w:ascii="Times New Roman" w:hAnsi="Times New Roman" w:cs="Times New Roman"/>
          <w:sz w:val="28"/>
          <w:szCs w:val="28"/>
        </w:rPr>
        <w:t>Контроль за соблюдением сельхозтоваропроизводителем условий, целей и порядка предоставления субсидий осуществляется Министерством и органом государственного финансового контроля.</w:t>
      </w:r>
    </w:p>
    <w:p w:rsidR="000A0C16" w:rsidRPr="00C71371"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C71371">
        <w:rPr>
          <w:rFonts w:ascii="Times New Roman" w:hAnsi="Times New Roman" w:cs="Times New Roman"/>
          <w:sz w:val="28"/>
          <w:szCs w:val="28"/>
        </w:rPr>
        <w:t>. Сельхо</w:t>
      </w:r>
      <w:bookmarkStart w:id="2" w:name="_GoBack"/>
      <w:bookmarkEnd w:id="2"/>
      <w:r w:rsidRPr="00C71371">
        <w:rPr>
          <w:rFonts w:ascii="Times New Roman" w:hAnsi="Times New Roman" w:cs="Times New Roman"/>
          <w:sz w:val="28"/>
          <w:szCs w:val="28"/>
        </w:rPr>
        <w:t>зтоваропроизводитель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определенном соглашением. Сельхозтоваропроизводитель несет ответственность за полноту и достоверность сведений, представляемых в Министерство.</w:t>
      </w:r>
    </w:p>
    <w:p w:rsidR="000A0C16" w:rsidRPr="00C71371"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C71371">
        <w:rPr>
          <w:rFonts w:ascii="Times New Roman" w:hAnsi="Times New Roman" w:cs="Times New Roman"/>
          <w:sz w:val="28"/>
          <w:szCs w:val="28"/>
        </w:rPr>
        <w:t>.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0A0C16" w:rsidRPr="00C71371"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sidRPr="00C71371">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0A0C16" w:rsidRPr="00C71371"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Pr="00C71371">
        <w:rPr>
          <w:rFonts w:ascii="Times New Roman" w:hAnsi="Times New Roman" w:cs="Times New Roman"/>
          <w:sz w:val="28"/>
          <w:szCs w:val="28"/>
        </w:rPr>
        <w:t>. Сельхозтоваропроизводитель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0A0C16" w:rsidRDefault="000A0C16" w:rsidP="00F14E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C71371">
        <w:rPr>
          <w:rFonts w:ascii="Times New Roman" w:hAnsi="Times New Roman" w:cs="Times New Roman"/>
          <w:sz w:val="28"/>
          <w:szCs w:val="28"/>
        </w:rPr>
        <w:t xml:space="preserve"> В случае невозврата в установленный срок суммы субсидии в добровольном порядке, сумма субсидии взыскивается в порядке, </w:t>
      </w:r>
      <w:r w:rsidRPr="00C71371">
        <w:rPr>
          <w:rFonts w:ascii="Times New Roman" w:hAnsi="Times New Roman" w:cs="Times New Roman"/>
          <w:sz w:val="28"/>
          <w:szCs w:val="28"/>
        </w:rPr>
        <w:lastRenderedPageBreak/>
        <w:t>предусмотренном федеральным законодательством и законодательством Республики Алтай.</w:t>
      </w:r>
    </w:p>
    <w:p w:rsidR="00F14E27" w:rsidRDefault="00F14E27" w:rsidP="00F14E2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06F28" w:rsidRPr="000A0C16" w:rsidRDefault="00D06F28" w:rsidP="00F14E27">
      <w:pPr>
        <w:autoSpaceDE w:val="0"/>
        <w:autoSpaceDN w:val="0"/>
        <w:adjustRightInd w:val="0"/>
        <w:spacing w:after="0" w:line="240" w:lineRule="auto"/>
        <w:ind w:left="3686"/>
        <w:jc w:val="center"/>
        <w:outlineLvl w:val="1"/>
        <w:rPr>
          <w:rFonts w:ascii="Times New Roman" w:hAnsi="Times New Roman" w:cs="Times New Roman"/>
          <w:sz w:val="28"/>
          <w:szCs w:val="28"/>
        </w:rPr>
      </w:pPr>
      <w:r w:rsidRPr="000A0C16">
        <w:rPr>
          <w:rFonts w:ascii="Times New Roman" w:hAnsi="Times New Roman" w:cs="Times New Roman"/>
          <w:sz w:val="28"/>
          <w:szCs w:val="28"/>
        </w:rPr>
        <w:lastRenderedPageBreak/>
        <w:t>Приложение</w:t>
      </w:r>
    </w:p>
    <w:p w:rsidR="000A0C16" w:rsidRPr="000A0C16" w:rsidRDefault="00D06F28" w:rsidP="00D21E22">
      <w:pPr>
        <w:autoSpaceDE w:val="0"/>
        <w:autoSpaceDN w:val="0"/>
        <w:adjustRightInd w:val="0"/>
        <w:spacing w:after="0" w:line="240" w:lineRule="auto"/>
        <w:ind w:left="3686"/>
        <w:jc w:val="center"/>
        <w:rPr>
          <w:rFonts w:ascii="Times New Roman" w:hAnsi="Times New Roman" w:cs="Times New Roman"/>
          <w:sz w:val="28"/>
          <w:szCs w:val="28"/>
        </w:rPr>
      </w:pPr>
      <w:r w:rsidRPr="000A0C16">
        <w:rPr>
          <w:rFonts w:ascii="Times New Roman" w:hAnsi="Times New Roman" w:cs="Times New Roman"/>
          <w:sz w:val="28"/>
          <w:szCs w:val="28"/>
        </w:rPr>
        <w:t>к Порядку</w:t>
      </w:r>
      <w:r w:rsidR="00D21E22">
        <w:rPr>
          <w:rFonts w:ascii="Times New Roman" w:hAnsi="Times New Roman" w:cs="Times New Roman"/>
          <w:sz w:val="28"/>
          <w:szCs w:val="28"/>
        </w:rPr>
        <w:t xml:space="preserve"> </w:t>
      </w:r>
      <w:r w:rsidR="000A0C16" w:rsidRPr="000A0C16">
        <w:rPr>
          <w:rFonts w:ascii="Times New Roman" w:hAnsi="Times New Roman" w:cs="Times New Roman"/>
          <w:sz w:val="28"/>
          <w:szCs w:val="28"/>
        </w:rPr>
        <w:t>предоставления и распределения иных межбюджетных трансфертов из республиканского бюджета Республики Алтай на возмещение части затрат на уплату процентов по инвестиционным кредитам (займам) в агропромышленном комплексе</w:t>
      </w:r>
    </w:p>
    <w:p w:rsidR="00D06F28" w:rsidRDefault="00D06F28" w:rsidP="00F14E27">
      <w:pPr>
        <w:autoSpaceDE w:val="0"/>
        <w:autoSpaceDN w:val="0"/>
        <w:adjustRightInd w:val="0"/>
        <w:spacing w:after="0" w:line="240" w:lineRule="auto"/>
        <w:jc w:val="both"/>
        <w:rPr>
          <w:rFonts w:ascii="Times New Roman" w:hAnsi="Times New Roman" w:cs="Times New Roman"/>
          <w:sz w:val="28"/>
          <w:szCs w:val="28"/>
        </w:rPr>
      </w:pPr>
    </w:p>
    <w:p w:rsidR="009456AC" w:rsidRDefault="009456AC" w:rsidP="00F14E27">
      <w:pPr>
        <w:autoSpaceDE w:val="0"/>
        <w:autoSpaceDN w:val="0"/>
        <w:adjustRightInd w:val="0"/>
        <w:spacing w:after="0" w:line="240" w:lineRule="auto"/>
        <w:jc w:val="center"/>
        <w:rPr>
          <w:rFonts w:ascii="Times New Roman" w:hAnsi="Times New Roman" w:cs="Times New Roman"/>
          <w:b/>
          <w:sz w:val="28"/>
          <w:szCs w:val="28"/>
        </w:rPr>
      </w:pPr>
      <w:bookmarkStart w:id="3" w:name="Par106"/>
      <w:bookmarkEnd w:id="3"/>
    </w:p>
    <w:p w:rsidR="00D06F28" w:rsidRPr="00FD15B4" w:rsidRDefault="00D06F28" w:rsidP="00F14E27">
      <w:pPr>
        <w:autoSpaceDE w:val="0"/>
        <w:autoSpaceDN w:val="0"/>
        <w:adjustRightInd w:val="0"/>
        <w:spacing w:after="0" w:line="240" w:lineRule="auto"/>
        <w:jc w:val="center"/>
        <w:rPr>
          <w:rFonts w:ascii="Times New Roman" w:hAnsi="Times New Roman" w:cs="Times New Roman"/>
          <w:b/>
          <w:sz w:val="28"/>
          <w:szCs w:val="28"/>
        </w:rPr>
      </w:pPr>
      <w:r w:rsidRPr="00FD15B4">
        <w:rPr>
          <w:rFonts w:ascii="Times New Roman" w:hAnsi="Times New Roman" w:cs="Times New Roman"/>
          <w:b/>
          <w:sz w:val="28"/>
          <w:szCs w:val="28"/>
        </w:rPr>
        <w:t>ПЕРЕЧЕНЬ</w:t>
      </w:r>
    </w:p>
    <w:p w:rsidR="000A0C16" w:rsidRPr="00FD15B4" w:rsidRDefault="000A0C16" w:rsidP="00F14E27">
      <w:pPr>
        <w:autoSpaceDE w:val="0"/>
        <w:autoSpaceDN w:val="0"/>
        <w:adjustRightInd w:val="0"/>
        <w:spacing w:after="0" w:line="240" w:lineRule="auto"/>
        <w:jc w:val="center"/>
        <w:rPr>
          <w:rFonts w:ascii="Times New Roman" w:hAnsi="Times New Roman" w:cs="Times New Roman"/>
          <w:b/>
          <w:sz w:val="28"/>
          <w:szCs w:val="28"/>
        </w:rPr>
      </w:pPr>
      <w:r w:rsidRPr="00FD15B4">
        <w:rPr>
          <w:rFonts w:ascii="Times New Roman" w:hAnsi="Times New Roman" w:cs="Times New Roman"/>
          <w:b/>
          <w:sz w:val="28"/>
          <w:szCs w:val="28"/>
        </w:rPr>
        <w:t xml:space="preserve">документов, подтверждающих целевое использование кредитов  </w:t>
      </w:r>
    </w:p>
    <w:p w:rsidR="000A0C16" w:rsidRDefault="000A0C16" w:rsidP="00F14E27">
      <w:pPr>
        <w:autoSpaceDE w:val="0"/>
        <w:autoSpaceDN w:val="0"/>
        <w:adjustRightInd w:val="0"/>
        <w:spacing w:after="0" w:line="240" w:lineRule="auto"/>
        <w:ind w:firstLine="540"/>
        <w:jc w:val="both"/>
        <w:rPr>
          <w:rFonts w:ascii="Times New Roman" w:hAnsi="Times New Roman" w:cs="Times New Roman"/>
          <w:sz w:val="28"/>
          <w:szCs w:val="28"/>
        </w:rPr>
      </w:pPr>
    </w:p>
    <w:p w:rsidR="00D06F28" w:rsidRDefault="00D21E22"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06F28">
        <w:rPr>
          <w:rFonts w:ascii="Times New Roman" w:hAnsi="Times New Roman" w:cs="Times New Roman"/>
          <w:sz w:val="28"/>
          <w:szCs w:val="28"/>
        </w:rPr>
        <w:t xml:space="preserve">. По инвестиционным кредитам (займам), полученным на цели, предусмотренные </w:t>
      </w:r>
      <w:hyperlink r:id="rId17" w:history="1">
        <w:r w:rsidR="00D06F28">
          <w:rPr>
            <w:rFonts w:ascii="Times New Roman" w:hAnsi="Times New Roman" w:cs="Times New Roman"/>
            <w:color w:val="0000FF"/>
            <w:sz w:val="28"/>
            <w:szCs w:val="28"/>
          </w:rPr>
          <w:t xml:space="preserve">подпунктами </w:t>
        </w:r>
        <w:r w:rsidR="00F13793">
          <w:rPr>
            <w:rFonts w:ascii="Times New Roman" w:hAnsi="Times New Roman" w:cs="Times New Roman"/>
            <w:color w:val="0000FF"/>
            <w:sz w:val="28"/>
            <w:szCs w:val="28"/>
          </w:rPr>
          <w:t>«</w:t>
        </w:r>
      </w:hyperlink>
      <w:r w:rsidR="00F13793">
        <w:rPr>
          <w:rFonts w:ascii="Times New Roman" w:hAnsi="Times New Roman" w:cs="Times New Roman"/>
          <w:color w:val="0000FF"/>
          <w:sz w:val="28"/>
          <w:szCs w:val="28"/>
        </w:rPr>
        <w:t>а»</w:t>
      </w:r>
      <w:r w:rsidR="00D06F28">
        <w:rPr>
          <w:rFonts w:ascii="Times New Roman" w:hAnsi="Times New Roman" w:cs="Times New Roman"/>
          <w:sz w:val="28"/>
          <w:szCs w:val="28"/>
        </w:rPr>
        <w:t xml:space="preserve"> - </w:t>
      </w:r>
      <w:hyperlink r:id="rId18" w:history="1">
        <w:r w:rsidR="00F13793">
          <w:rPr>
            <w:rFonts w:ascii="Times New Roman" w:hAnsi="Times New Roman" w:cs="Times New Roman"/>
            <w:color w:val="0000FF"/>
            <w:sz w:val="28"/>
            <w:szCs w:val="28"/>
          </w:rPr>
          <w:t>«г»</w:t>
        </w:r>
        <w:r w:rsidR="00D06F28">
          <w:rPr>
            <w:rFonts w:ascii="Times New Roman" w:hAnsi="Times New Roman" w:cs="Times New Roman"/>
            <w:color w:val="0000FF"/>
            <w:sz w:val="28"/>
            <w:szCs w:val="28"/>
          </w:rPr>
          <w:t xml:space="preserve"> пункта </w:t>
        </w:r>
      </w:hyperlink>
      <w:r w:rsidR="00F13793">
        <w:rPr>
          <w:rFonts w:ascii="Times New Roman" w:hAnsi="Times New Roman" w:cs="Times New Roman"/>
          <w:color w:val="0000FF"/>
          <w:sz w:val="28"/>
          <w:szCs w:val="28"/>
        </w:rPr>
        <w:t>4</w:t>
      </w:r>
      <w:r w:rsidR="00D06F28">
        <w:rPr>
          <w:rFonts w:ascii="Times New Roman" w:hAnsi="Times New Roman" w:cs="Times New Roman"/>
          <w:sz w:val="28"/>
          <w:szCs w:val="28"/>
        </w:rPr>
        <w:t xml:space="preserve"> П</w:t>
      </w:r>
      <w:r w:rsidR="00F13793">
        <w:rPr>
          <w:rFonts w:ascii="Times New Roman" w:hAnsi="Times New Roman" w:cs="Times New Roman"/>
          <w:sz w:val="28"/>
          <w:szCs w:val="28"/>
        </w:rPr>
        <w:t>орядка</w:t>
      </w:r>
      <w:r w:rsidR="00D06F28">
        <w:rPr>
          <w:rFonts w:ascii="Times New Roman" w:hAnsi="Times New Roman" w:cs="Times New Roman"/>
          <w:sz w:val="28"/>
          <w:szCs w:val="28"/>
        </w:rPr>
        <w:t>, заемщиком должны быть представлены:</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целевое использование кредита (займа), полученного на приобретение оборудования:</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оборудования,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товарных накладных или универсальных передаточных документов на приобретение оборудования,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специализированного транспорта, спецтехники, сельскохозяйственной техники,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подтверждающих оплату товаров, включая авансовые платежи,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товарных накладных или универсальных передаточных документов и актов приема-передачи на приобретение товаров,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паспортов транспортных средств с отметкой о постановке на учет в установленном порядке,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подтверждающие целевое использование кредита (займа), полученного на приобретение племенной продукции (материала):</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племенной продукции (материала),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 племенных свидетельств на племенную продукцию (материал), заверенный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19" w:history="1">
        <w:r w:rsidR="00F13793">
          <w:rPr>
            <w:rFonts w:ascii="Times New Roman" w:hAnsi="Times New Roman" w:cs="Times New Roman"/>
            <w:color w:val="0000FF"/>
            <w:sz w:val="28"/>
            <w:szCs w:val="28"/>
          </w:rPr>
          <w:t>подпунктами «</w:t>
        </w:r>
      </w:hyperlink>
      <w:r w:rsidR="00F13793">
        <w:rPr>
          <w:rFonts w:ascii="Times New Roman" w:hAnsi="Times New Roman" w:cs="Times New Roman"/>
          <w:color w:val="0000FF"/>
          <w:sz w:val="28"/>
          <w:szCs w:val="28"/>
        </w:rPr>
        <w:t>а»</w:t>
      </w:r>
      <w:r w:rsidR="00F13793">
        <w:rPr>
          <w:rFonts w:ascii="Times New Roman" w:hAnsi="Times New Roman" w:cs="Times New Roman"/>
          <w:sz w:val="28"/>
          <w:szCs w:val="28"/>
        </w:rPr>
        <w:t xml:space="preserve"> - </w:t>
      </w:r>
      <w:hyperlink r:id="rId20" w:history="1">
        <w:r w:rsidR="00F13793">
          <w:rPr>
            <w:rFonts w:ascii="Times New Roman" w:hAnsi="Times New Roman" w:cs="Times New Roman"/>
            <w:color w:val="0000FF"/>
            <w:sz w:val="28"/>
            <w:szCs w:val="28"/>
          </w:rPr>
          <w:t xml:space="preserve">«г» пункта </w:t>
        </w:r>
      </w:hyperlink>
      <w:r w:rsidR="00F13793">
        <w:rPr>
          <w:rFonts w:ascii="Times New Roman" w:hAnsi="Times New Roman" w:cs="Times New Roman"/>
          <w:color w:val="0000FF"/>
          <w:sz w:val="28"/>
          <w:szCs w:val="28"/>
        </w:rPr>
        <w:t>4</w:t>
      </w:r>
      <w:r w:rsidR="00F13793">
        <w:rPr>
          <w:rFonts w:ascii="Times New Roman" w:hAnsi="Times New Roman" w:cs="Times New Roman"/>
          <w:sz w:val="28"/>
          <w:szCs w:val="28"/>
        </w:rPr>
        <w:t xml:space="preserve"> Порядка</w:t>
      </w:r>
      <w:r>
        <w:rPr>
          <w:rFonts w:ascii="Times New Roman" w:hAnsi="Times New Roman" w:cs="Times New Roman"/>
          <w:sz w:val="28"/>
          <w:szCs w:val="28"/>
        </w:rPr>
        <w:t>:</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титульного списка стройки, заверенная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сводной сметы на строительство и (или) реконструкцию и (или) модернизацию объекта, заверенная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предоставляемые заемщиком по мере использования кредита (займа):</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работ подрядным способом: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сметы затрат и график выполнения строительно-монтажных работ, заверенные заемщиком и подрядчиком;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hyperlink r:id="rId21"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о приемке-передаче оборудования в монтаж, заверенные заемщиком (форма </w:t>
      </w:r>
      <w:r w:rsidR="00D21E22">
        <w:rPr>
          <w:rFonts w:ascii="Times New Roman" w:hAnsi="Times New Roman" w:cs="Times New Roman"/>
          <w:sz w:val="28"/>
          <w:szCs w:val="28"/>
        </w:rPr>
        <w:t>№</w:t>
      </w:r>
      <w:r>
        <w:rPr>
          <w:rFonts w:ascii="Times New Roman" w:hAnsi="Times New Roman" w:cs="Times New Roman"/>
          <w:sz w:val="28"/>
          <w:szCs w:val="28"/>
        </w:rPr>
        <w:t xml:space="preserve"> ОС-15) </w:t>
      </w:r>
      <w:hyperlink w:anchor="Par153" w:history="1">
        <w:r>
          <w:rPr>
            <w:rFonts w:ascii="Times New Roman" w:hAnsi="Times New Roman" w:cs="Times New Roman"/>
            <w:color w:val="0000FF"/>
            <w:sz w:val="28"/>
            <w:szCs w:val="28"/>
          </w:rPr>
          <w:t>&lt;*&gt;</w:t>
        </w:r>
      </w:hyperlink>
      <w:r>
        <w:rPr>
          <w:rFonts w:ascii="Times New Roman" w:hAnsi="Times New Roman" w:cs="Times New Roman"/>
          <w:sz w:val="28"/>
          <w:szCs w:val="28"/>
        </w:rPr>
        <w:t>;</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на передачу подрядчикам строительных материалов для включения их стоимости в </w:t>
      </w:r>
      <w:hyperlink r:id="rId22" w:history="1">
        <w:r w:rsidR="00D21E22">
          <w:rPr>
            <w:rFonts w:ascii="Times New Roman" w:hAnsi="Times New Roman" w:cs="Times New Roman"/>
            <w:color w:val="0000FF"/>
            <w:sz w:val="28"/>
            <w:szCs w:val="28"/>
          </w:rPr>
          <w:t>форму №</w:t>
        </w:r>
        <w:r>
          <w:rPr>
            <w:rFonts w:ascii="Times New Roman" w:hAnsi="Times New Roman" w:cs="Times New Roman"/>
            <w:color w:val="0000FF"/>
            <w:sz w:val="28"/>
            <w:szCs w:val="28"/>
          </w:rPr>
          <w:t xml:space="preserve"> КС-3</w:t>
        </w:r>
      </w:hyperlink>
      <w:r>
        <w:rPr>
          <w:rFonts w:ascii="Times New Roman" w:hAnsi="Times New Roman" w:cs="Times New Roman"/>
          <w:sz w:val="28"/>
          <w:szCs w:val="28"/>
        </w:rPr>
        <w:t>;</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hyperlink r:id="rId23"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о приемке выполненных рабо</w:t>
      </w:r>
      <w:r w:rsidR="00D21E22">
        <w:rPr>
          <w:rFonts w:ascii="Times New Roman" w:hAnsi="Times New Roman" w:cs="Times New Roman"/>
          <w:sz w:val="28"/>
          <w:szCs w:val="28"/>
        </w:rPr>
        <w:t>т, заверенные заемщиком (форма №</w:t>
      </w:r>
      <w:r>
        <w:rPr>
          <w:rFonts w:ascii="Times New Roman" w:hAnsi="Times New Roman" w:cs="Times New Roman"/>
          <w:sz w:val="28"/>
          <w:szCs w:val="28"/>
        </w:rPr>
        <w:t xml:space="preserve"> КС-2) </w:t>
      </w:r>
      <w:hyperlink w:anchor="Par153" w:history="1">
        <w:r>
          <w:rPr>
            <w:rFonts w:ascii="Times New Roman" w:hAnsi="Times New Roman" w:cs="Times New Roman"/>
            <w:color w:val="0000FF"/>
            <w:sz w:val="28"/>
            <w:szCs w:val="28"/>
          </w:rPr>
          <w:t>&lt;*&gt;</w:t>
        </w:r>
      </w:hyperlink>
      <w:r>
        <w:rPr>
          <w:rFonts w:ascii="Times New Roman" w:hAnsi="Times New Roman" w:cs="Times New Roman"/>
          <w:sz w:val="28"/>
          <w:szCs w:val="28"/>
        </w:rPr>
        <w:t>;</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w:t>
      </w:r>
      <w:hyperlink r:id="rId24"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о стоимости выполненных работ и затрат, заверенная заказчиком и подрядчиком (форма </w:t>
      </w:r>
      <w:r w:rsidR="00D21E22">
        <w:rPr>
          <w:rFonts w:ascii="Times New Roman" w:hAnsi="Times New Roman" w:cs="Times New Roman"/>
          <w:sz w:val="28"/>
          <w:szCs w:val="28"/>
        </w:rPr>
        <w:t>№</w:t>
      </w:r>
      <w:r>
        <w:rPr>
          <w:rFonts w:ascii="Times New Roman" w:hAnsi="Times New Roman" w:cs="Times New Roman"/>
          <w:sz w:val="28"/>
          <w:szCs w:val="28"/>
        </w:rPr>
        <w:t xml:space="preserve"> КС-3) &lt;*&gt;;</w:t>
      </w:r>
    </w:p>
    <w:p w:rsidR="009456AC" w:rsidRDefault="009456AC" w:rsidP="009456AC">
      <w:pPr>
        <w:autoSpaceDE w:val="0"/>
        <w:autoSpaceDN w:val="0"/>
        <w:adjustRightInd w:val="0"/>
        <w:spacing w:after="0" w:line="240" w:lineRule="auto"/>
        <w:ind w:firstLine="709"/>
        <w:jc w:val="both"/>
        <w:rPr>
          <w:rFonts w:ascii="Times New Roman" w:hAnsi="Times New Roman" w:cs="Times New Roman"/>
          <w:sz w:val="28"/>
          <w:szCs w:val="28"/>
        </w:rPr>
      </w:pPr>
    </w:p>
    <w:p w:rsidR="00D21E22" w:rsidRDefault="00D21E22"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D21E22" w:rsidRDefault="00D21E22" w:rsidP="009456AC">
      <w:pPr>
        <w:autoSpaceDE w:val="0"/>
        <w:autoSpaceDN w:val="0"/>
        <w:adjustRightInd w:val="0"/>
        <w:spacing w:after="0" w:line="240" w:lineRule="auto"/>
        <w:ind w:firstLine="709"/>
        <w:jc w:val="both"/>
        <w:rPr>
          <w:rFonts w:ascii="Times New Roman" w:hAnsi="Times New Roman" w:cs="Times New Roman"/>
          <w:sz w:val="28"/>
          <w:szCs w:val="28"/>
        </w:rPr>
      </w:pPr>
      <w:bookmarkStart w:id="4" w:name="Par153"/>
      <w:bookmarkEnd w:id="4"/>
      <w:r>
        <w:rPr>
          <w:rFonts w:ascii="Times New Roman" w:hAnsi="Times New Roman" w:cs="Times New Roman"/>
          <w:sz w:val="28"/>
          <w:szCs w:val="28"/>
        </w:rPr>
        <w:t xml:space="preserve">&lt;*&gt; При расчете субсидии (подтверждение целевого использования) суммы согласно </w:t>
      </w:r>
      <w:hyperlink r:id="rId25" w:history="1">
        <w:r>
          <w:rPr>
            <w:rFonts w:ascii="Times New Roman" w:hAnsi="Times New Roman" w:cs="Times New Roman"/>
            <w:color w:val="0000FF"/>
            <w:sz w:val="28"/>
            <w:szCs w:val="28"/>
          </w:rPr>
          <w:t>формам ОС-1а</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ОС-15</w:t>
        </w:r>
      </w:hyperlink>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КС-2</w:t>
        </w:r>
      </w:hyperlink>
      <w:r>
        <w:rPr>
          <w:rFonts w:ascii="Times New Roman" w:hAnsi="Times New Roman" w:cs="Times New Roman"/>
          <w:sz w:val="28"/>
          <w:szCs w:val="28"/>
        </w:rPr>
        <w:t xml:space="preserve">, </w:t>
      </w:r>
      <w:hyperlink r:id="rId28" w:history="1">
        <w:r>
          <w:rPr>
            <w:rFonts w:ascii="Times New Roman" w:hAnsi="Times New Roman" w:cs="Times New Roman"/>
            <w:color w:val="0000FF"/>
            <w:sz w:val="28"/>
            <w:szCs w:val="28"/>
          </w:rPr>
          <w:t>КС-3</w:t>
        </w:r>
      </w:hyperlink>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ОС-1</w:t>
        </w:r>
      </w:hyperlink>
      <w:r>
        <w:rPr>
          <w:rFonts w:ascii="Times New Roman" w:hAnsi="Times New Roman" w:cs="Times New Roman"/>
          <w:sz w:val="28"/>
          <w:szCs w:val="28"/>
        </w:rPr>
        <w:t xml:space="preserve"> принимаются к целевому использованию с учетом НДС.</w:t>
      </w:r>
    </w:p>
    <w:p w:rsidR="00D21E22" w:rsidRDefault="00D21E22" w:rsidP="009456AC">
      <w:pPr>
        <w:autoSpaceDE w:val="0"/>
        <w:autoSpaceDN w:val="0"/>
        <w:adjustRightInd w:val="0"/>
        <w:spacing w:after="0" w:line="240" w:lineRule="auto"/>
        <w:ind w:firstLine="709"/>
        <w:jc w:val="both"/>
        <w:rPr>
          <w:rFonts w:ascii="Times New Roman" w:hAnsi="Times New Roman" w:cs="Times New Roman"/>
          <w:sz w:val="28"/>
          <w:szCs w:val="28"/>
        </w:rPr>
      </w:pPr>
    </w:p>
    <w:p w:rsidR="009456AC" w:rsidRDefault="009456AC"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копии </w:t>
      </w:r>
      <w:hyperlink r:id="rId30"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о приемке-передаче здания (сооружения) (форма № ОС-1а) </w:t>
      </w:r>
      <w:hyperlink w:anchor="Par153" w:history="1">
        <w:r>
          <w:rPr>
            <w:rFonts w:ascii="Times New Roman" w:hAnsi="Times New Roman" w:cs="Times New Roman"/>
            <w:color w:val="0000FF"/>
            <w:sz w:val="28"/>
            <w:szCs w:val="28"/>
          </w:rPr>
          <w:t>&lt;*&gt;</w:t>
        </w:r>
      </w:hyperlink>
      <w:r>
        <w:rPr>
          <w:rFonts w:ascii="Times New Roman" w:hAnsi="Times New Roman" w:cs="Times New Roman"/>
          <w:sz w:val="28"/>
          <w:szCs w:val="28"/>
        </w:rPr>
        <w:t xml:space="preserve"> и (или) </w:t>
      </w:r>
      <w:hyperlink r:id="rId31"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приема-сдачи реконструированных, модернизированных объектов основных средств (форма № ОС-3) </w:t>
      </w:r>
      <w:hyperlink w:anchor="Par153" w:history="1">
        <w:r>
          <w:rPr>
            <w:rFonts w:ascii="Times New Roman" w:hAnsi="Times New Roman" w:cs="Times New Roman"/>
            <w:color w:val="0000FF"/>
            <w:sz w:val="28"/>
            <w:szCs w:val="28"/>
          </w:rPr>
          <w:t>&lt;*&gt;</w:t>
        </w:r>
      </w:hyperlink>
      <w:r>
        <w:rPr>
          <w:rFonts w:ascii="Times New Roman" w:hAnsi="Times New Roman" w:cs="Times New Roman"/>
          <w:sz w:val="28"/>
          <w:szCs w:val="28"/>
        </w:rPr>
        <w:t>,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работ хозяйственным способом: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сметы затрат,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ведомости на выдачу зарплаты работникам соответствующего подразделения;</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hyperlink r:id="rId32" w:history="1">
        <w:r>
          <w:rPr>
            <w:rFonts w:ascii="Times New Roman" w:hAnsi="Times New Roman" w:cs="Times New Roman"/>
            <w:color w:val="0000FF"/>
            <w:sz w:val="28"/>
            <w:szCs w:val="28"/>
          </w:rPr>
          <w:t>актов</w:t>
        </w:r>
      </w:hyperlink>
      <w:r w:rsidR="00D21E22">
        <w:rPr>
          <w:rFonts w:ascii="Times New Roman" w:hAnsi="Times New Roman" w:cs="Times New Roman"/>
          <w:sz w:val="28"/>
          <w:szCs w:val="28"/>
        </w:rPr>
        <w:t xml:space="preserve"> выполненных работ (форма №</w:t>
      </w:r>
      <w:r>
        <w:rPr>
          <w:rFonts w:ascii="Times New Roman" w:hAnsi="Times New Roman" w:cs="Times New Roman"/>
          <w:sz w:val="28"/>
          <w:szCs w:val="28"/>
        </w:rPr>
        <w:t xml:space="preserve"> КС-2) </w:t>
      </w:r>
      <w:hyperlink w:anchor="Par153" w:history="1">
        <w:r>
          <w:rPr>
            <w:rFonts w:ascii="Times New Roman" w:hAnsi="Times New Roman" w:cs="Times New Roman"/>
            <w:color w:val="0000FF"/>
            <w:sz w:val="28"/>
            <w:szCs w:val="28"/>
          </w:rPr>
          <w:t>&lt;*&gt;</w:t>
        </w:r>
      </w:hyperlink>
      <w:r>
        <w:rPr>
          <w:rFonts w:ascii="Times New Roman" w:hAnsi="Times New Roman" w:cs="Times New Roman"/>
          <w:sz w:val="28"/>
          <w:szCs w:val="28"/>
        </w:rPr>
        <w:t>;</w:t>
      </w:r>
    </w:p>
    <w:p w:rsidR="00D06F28" w:rsidRDefault="004476F0" w:rsidP="009456AC">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D06F28">
          <w:rPr>
            <w:rFonts w:ascii="Times New Roman" w:hAnsi="Times New Roman" w:cs="Times New Roman"/>
            <w:color w:val="0000FF"/>
            <w:sz w:val="28"/>
            <w:szCs w:val="28"/>
          </w:rPr>
          <w:t>справки</w:t>
        </w:r>
      </w:hyperlink>
      <w:r w:rsidR="00D06F28">
        <w:rPr>
          <w:rFonts w:ascii="Times New Roman" w:hAnsi="Times New Roman" w:cs="Times New Roman"/>
          <w:sz w:val="28"/>
          <w:szCs w:val="28"/>
        </w:rPr>
        <w:t xml:space="preserve"> о стоимости выполне</w:t>
      </w:r>
      <w:r w:rsidR="00D21E22">
        <w:rPr>
          <w:rFonts w:ascii="Times New Roman" w:hAnsi="Times New Roman" w:cs="Times New Roman"/>
          <w:sz w:val="28"/>
          <w:szCs w:val="28"/>
        </w:rPr>
        <w:t>нных работ и затрат (форма №</w:t>
      </w:r>
      <w:r w:rsidR="00D06F28">
        <w:rPr>
          <w:rFonts w:ascii="Times New Roman" w:hAnsi="Times New Roman" w:cs="Times New Roman"/>
          <w:sz w:val="28"/>
          <w:szCs w:val="28"/>
        </w:rPr>
        <w:t xml:space="preserve"> КС-3) </w:t>
      </w:r>
      <w:hyperlink w:anchor="Par153" w:history="1">
        <w:r w:rsidR="00D06F28">
          <w:rPr>
            <w:rFonts w:ascii="Times New Roman" w:hAnsi="Times New Roman" w:cs="Times New Roman"/>
            <w:color w:val="0000FF"/>
            <w:sz w:val="28"/>
            <w:szCs w:val="28"/>
          </w:rPr>
          <w:t>&lt;*&gt;</w:t>
        </w:r>
      </w:hyperlink>
      <w:r w:rsidR="00D06F28">
        <w:rPr>
          <w:rFonts w:ascii="Times New Roman" w:hAnsi="Times New Roman" w:cs="Times New Roman"/>
          <w:sz w:val="28"/>
          <w:szCs w:val="28"/>
        </w:rPr>
        <w:t>,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hyperlink r:id="rId34"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о приемке-передаче здания (сооружения) (форма </w:t>
      </w:r>
      <w:r w:rsidR="00D21E22">
        <w:rPr>
          <w:rFonts w:ascii="Times New Roman" w:hAnsi="Times New Roman" w:cs="Times New Roman"/>
          <w:sz w:val="28"/>
          <w:szCs w:val="28"/>
        </w:rPr>
        <w:t>№</w:t>
      </w:r>
      <w:r>
        <w:rPr>
          <w:rFonts w:ascii="Times New Roman" w:hAnsi="Times New Roman" w:cs="Times New Roman"/>
          <w:sz w:val="28"/>
          <w:szCs w:val="28"/>
        </w:rPr>
        <w:t xml:space="preserve"> ОС-1а) &lt;*&gt; и (или) </w:t>
      </w:r>
      <w:hyperlink r:id="rId35"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приема-сдачи реконструированных, модернизированных объектов основных средств (форма </w:t>
      </w:r>
      <w:r w:rsidR="00D21E22">
        <w:rPr>
          <w:rFonts w:ascii="Times New Roman" w:hAnsi="Times New Roman" w:cs="Times New Roman"/>
          <w:sz w:val="28"/>
          <w:szCs w:val="28"/>
        </w:rPr>
        <w:t>№</w:t>
      </w:r>
      <w:r>
        <w:rPr>
          <w:rFonts w:ascii="Times New Roman" w:hAnsi="Times New Roman" w:cs="Times New Roman"/>
          <w:sz w:val="28"/>
          <w:szCs w:val="28"/>
        </w:rPr>
        <w:t xml:space="preserve"> ОС-3) &lt;*&gt;,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документы, подтверждающие целевое использование кредита (займа) на закладку многолетних насаждений: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hyperlink r:id="rId36" w:history="1">
        <w:r>
          <w:rPr>
            <w:rFonts w:ascii="Times New Roman" w:hAnsi="Times New Roman" w:cs="Times New Roman"/>
            <w:color w:val="0000FF"/>
            <w:sz w:val="28"/>
            <w:szCs w:val="28"/>
          </w:rPr>
          <w:t>актов</w:t>
        </w:r>
      </w:hyperlink>
      <w:r>
        <w:rPr>
          <w:rFonts w:ascii="Times New Roman" w:hAnsi="Times New Roman" w:cs="Times New Roman"/>
          <w:sz w:val="28"/>
          <w:szCs w:val="28"/>
        </w:rPr>
        <w:t xml:space="preserve"> приемки-передачи основных средств согласно форме </w:t>
      </w:r>
      <w:r w:rsidR="00D21E22">
        <w:rPr>
          <w:rFonts w:ascii="Times New Roman" w:hAnsi="Times New Roman" w:cs="Times New Roman"/>
          <w:sz w:val="28"/>
          <w:szCs w:val="28"/>
        </w:rPr>
        <w:t>№</w:t>
      </w:r>
      <w:r>
        <w:rPr>
          <w:rFonts w:ascii="Times New Roman" w:hAnsi="Times New Roman" w:cs="Times New Roman"/>
          <w:sz w:val="28"/>
          <w:szCs w:val="28"/>
        </w:rPr>
        <w:t xml:space="preserve"> ОС-1, договора, счета, товарные накладные или универсальных передаточных документов.</w:t>
      </w:r>
    </w:p>
    <w:p w:rsidR="00D06F28" w:rsidRDefault="009456AC"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37" w:history="1">
        <w:r>
          <w:rPr>
            <w:rFonts w:ascii="Times New Roman" w:hAnsi="Times New Roman" w:cs="Times New Roman"/>
            <w:color w:val="0000FF"/>
            <w:sz w:val="28"/>
            <w:szCs w:val="28"/>
          </w:rPr>
          <w:t>подпунктами «</w:t>
        </w:r>
      </w:hyperlink>
      <w:r>
        <w:rPr>
          <w:rFonts w:ascii="Times New Roman" w:hAnsi="Times New Roman" w:cs="Times New Roman"/>
          <w:color w:val="0000FF"/>
          <w:sz w:val="28"/>
          <w:szCs w:val="28"/>
        </w:rPr>
        <w:t>а»</w:t>
      </w:r>
      <w:r>
        <w:rPr>
          <w:rFonts w:ascii="Times New Roman" w:hAnsi="Times New Roman" w:cs="Times New Roman"/>
          <w:sz w:val="28"/>
          <w:szCs w:val="28"/>
        </w:rPr>
        <w:t xml:space="preserve"> - </w:t>
      </w:r>
      <w:hyperlink r:id="rId38" w:history="1">
        <w:r>
          <w:rPr>
            <w:rFonts w:ascii="Times New Roman" w:hAnsi="Times New Roman" w:cs="Times New Roman"/>
            <w:color w:val="0000FF"/>
            <w:sz w:val="28"/>
            <w:szCs w:val="28"/>
          </w:rPr>
          <w:t xml:space="preserve">«г» пункта </w:t>
        </w:r>
      </w:hyperlink>
      <w:r>
        <w:rPr>
          <w:rFonts w:ascii="Times New Roman" w:hAnsi="Times New Roman" w:cs="Times New Roman"/>
          <w:color w:val="0000FF"/>
          <w:sz w:val="28"/>
          <w:szCs w:val="28"/>
        </w:rPr>
        <w:t>4</w:t>
      </w:r>
      <w:r>
        <w:rPr>
          <w:rFonts w:ascii="Times New Roman" w:hAnsi="Times New Roman" w:cs="Times New Roman"/>
          <w:sz w:val="28"/>
          <w:szCs w:val="28"/>
        </w:rPr>
        <w:t xml:space="preserve"> Порядка, на срок до 8 лет, заемщиком должны быть представлены</w:t>
      </w:r>
      <w:r w:rsidR="00D06F28">
        <w:rPr>
          <w:rFonts w:ascii="Times New Roman" w:hAnsi="Times New Roman" w:cs="Times New Roman"/>
          <w:sz w:val="28"/>
          <w:szCs w:val="28"/>
        </w:rPr>
        <w:t>:</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племенных сельскохозяйственных животных (крестьянскими фермерскими хозяйствами), племенной продукции (материала):</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копия договора на приобретение (лизинг) сельскохозяйственных животных, племенной продукции (материала), заверенная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товаров,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счетов, товарных накладных или универсальных передаточных документов на приобретение товаров,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(лизинг) сельскохозяйственной техники и оборудования,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товаров,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счетов, товарных накладных или универсальных передаточных документов на приобретение товаров,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пунктов по приемке, первичной переработке и хранению молока, мяса, плодоовощной и другой сельскохозяйственной продукции:</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титульного списка стройки, заверенная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сводной сметы на строительство, реконструкцию и модернизацию объектов, заверенная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счетов, товарных накладных или универсальных передаточных документов на оборудование,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актов выполненных работ, заверенные заемщиком;</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актов приемки-передачи здания (сооружения) в эксплуатацию, заверенные заемщиком (предоставляются после окончания строительства).</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закладке многолетних насаждений: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подтверждающие оплату посадочного материала, заверенные российской кредитной организацией;</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счетов, товарных накладных или универсальных передаточных документов, подтверждающих целевое использование;</w:t>
      </w:r>
    </w:p>
    <w:p w:rsidR="00D06F28" w:rsidRDefault="00D06F28" w:rsidP="00945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актов приемки посадки, заверенные заемщиком (после окончания работ).</w:t>
      </w:r>
      <w:r w:rsidR="00F14E27">
        <w:rPr>
          <w:rFonts w:ascii="Times New Roman" w:hAnsi="Times New Roman" w:cs="Times New Roman"/>
          <w:sz w:val="28"/>
          <w:szCs w:val="28"/>
        </w:rPr>
        <w:t>».</w:t>
      </w:r>
    </w:p>
    <w:p w:rsidR="00F14E27" w:rsidRDefault="00F14E27" w:rsidP="00F14E27">
      <w:pPr>
        <w:spacing w:after="0" w:line="240" w:lineRule="auto"/>
        <w:rPr>
          <w:rFonts w:ascii="Times New Roman" w:hAnsi="Times New Roman"/>
          <w:sz w:val="28"/>
          <w:szCs w:val="28"/>
        </w:rPr>
      </w:pPr>
      <w:r w:rsidRPr="00D635C4">
        <w:rPr>
          <w:rFonts w:ascii="Times New Roman" w:hAnsi="Times New Roman"/>
          <w:sz w:val="28"/>
          <w:szCs w:val="28"/>
        </w:rPr>
        <w:t xml:space="preserve">  </w:t>
      </w:r>
    </w:p>
    <w:p w:rsidR="00F14E27" w:rsidRDefault="00F14E27" w:rsidP="00F14E27">
      <w:pPr>
        <w:spacing w:after="0" w:line="240" w:lineRule="auto"/>
        <w:rPr>
          <w:rFonts w:ascii="Times New Roman" w:hAnsi="Times New Roman"/>
          <w:sz w:val="28"/>
          <w:szCs w:val="28"/>
        </w:rPr>
      </w:pPr>
    </w:p>
    <w:p w:rsidR="00F14E27" w:rsidRDefault="00F14E27" w:rsidP="00F14E27">
      <w:pPr>
        <w:spacing w:after="0" w:line="240" w:lineRule="auto"/>
        <w:rPr>
          <w:rFonts w:ascii="Times New Roman" w:hAnsi="Times New Roman"/>
          <w:sz w:val="28"/>
          <w:szCs w:val="28"/>
        </w:rPr>
      </w:pPr>
    </w:p>
    <w:p w:rsidR="00F14E27" w:rsidRPr="00D635C4" w:rsidRDefault="00F14E27" w:rsidP="00F14E27">
      <w:pPr>
        <w:spacing w:after="0" w:line="240" w:lineRule="auto"/>
        <w:rPr>
          <w:rFonts w:ascii="Times New Roman" w:hAnsi="Times New Roman"/>
          <w:sz w:val="28"/>
          <w:szCs w:val="28"/>
        </w:rPr>
      </w:pPr>
      <w:r>
        <w:rPr>
          <w:rFonts w:ascii="Times New Roman" w:hAnsi="Times New Roman"/>
          <w:sz w:val="28"/>
          <w:szCs w:val="28"/>
        </w:rPr>
        <w:t xml:space="preserve">   </w:t>
      </w:r>
      <w:r w:rsidRPr="00D635C4">
        <w:rPr>
          <w:rFonts w:ascii="Times New Roman" w:hAnsi="Times New Roman"/>
          <w:sz w:val="28"/>
          <w:szCs w:val="28"/>
        </w:rPr>
        <w:t>Глава Республики Алтай,</w:t>
      </w:r>
      <w:r w:rsidRPr="00D635C4">
        <w:rPr>
          <w:rFonts w:ascii="Times New Roman" w:hAnsi="Times New Roman"/>
          <w:sz w:val="28"/>
          <w:szCs w:val="28"/>
        </w:rPr>
        <w:br/>
        <w:t>Председатель Правительства</w:t>
      </w:r>
      <w:r w:rsidRPr="00D635C4">
        <w:rPr>
          <w:rFonts w:ascii="Times New Roman" w:hAnsi="Times New Roman"/>
          <w:sz w:val="28"/>
          <w:szCs w:val="28"/>
        </w:rPr>
        <w:br/>
        <w:t xml:space="preserve">         Республики Алтай</w:t>
      </w:r>
      <w:r w:rsidRPr="00D635C4">
        <w:rPr>
          <w:rFonts w:ascii="Times New Roman" w:hAnsi="Times New Roman"/>
          <w:sz w:val="28"/>
          <w:szCs w:val="28"/>
        </w:rPr>
        <w:tab/>
      </w:r>
      <w:r w:rsidRPr="00D635C4">
        <w:rPr>
          <w:rFonts w:ascii="Times New Roman" w:hAnsi="Times New Roman"/>
          <w:sz w:val="28"/>
          <w:szCs w:val="28"/>
        </w:rPr>
        <w:tab/>
      </w:r>
      <w:r w:rsidRPr="00D635C4">
        <w:rPr>
          <w:rFonts w:ascii="Times New Roman" w:hAnsi="Times New Roman"/>
          <w:sz w:val="28"/>
          <w:szCs w:val="28"/>
        </w:rPr>
        <w:tab/>
      </w:r>
      <w:r w:rsidRPr="00D635C4">
        <w:rPr>
          <w:rFonts w:ascii="Times New Roman" w:hAnsi="Times New Roman"/>
          <w:sz w:val="28"/>
          <w:szCs w:val="28"/>
        </w:rPr>
        <w:tab/>
        <w:t xml:space="preserve">                   А.В. Бердников</w:t>
      </w:r>
    </w:p>
    <w:p w:rsidR="00F14E27" w:rsidRDefault="00F14E27" w:rsidP="00F14E27">
      <w:pPr>
        <w:autoSpaceDE w:val="0"/>
        <w:autoSpaceDN w:val="0"/>
        <w:adjustRightInd w:val="0"/>
        <w:spacing w:after="0" w:line="240" w:lineRule="auto"/>
        <w:ind w:firstLine="540"/>
        <w:jc w:val="both"/>
        <w:rPr>
          <w:rFonts w:ascii="Times New Roman" w:hAnsi="Times New Roman" w:cs="Times New Roman"/>
          <w:sz w:val="28"/>
          <w:szCs w:val="28"/>
        </w:rPr>
      </w:pPr>
    </w:p>
    <w:p w:rsidR="00841929" w:rsidRDefault="00841929" w:rsidP="00F14E27">
      <w:pPr>
        <w:spacing w:after="0" w:line="240" w:lineRule="auto"/>
      </w:pPr>
    </w:p>
    <w:sectPr w:rsidR="00841929" w:rsidSect="00D21E22">
      <w:headerReference w:type="default" r:id="rId39"/>
      <w:pgSz w:w="11906" w:h="16840"/>
      <w:pgMar w:top="993" w:right="991" w:bottom="1135"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F0" w:rsidRDefault="004476F0" w:rsidP="00D21E22">
      <w:pPr>
        <w:spacing w:after="0" w:line="240" w:lineRule="auto"/>
      </w:pPr>
      <w:r>
        <w:separator/>
      </w:r>
    </w:p>
  </w:endnote>
  <w:endnote w:type="continuationSeparator" w:id="0">
    <w:p w:rsidR="004476F0" w:rsidRDefault="004476F0" w:rsidP="00D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F0" w:rsidRDefault="004476F0" w:rsidP="00D21E22">
      <w:pPr>
        <w:spacing w:after="0" w:line="240" w:lineRule="auto"/>
      </w:pPr>
      <w:r>
        <w:separator/>
      </w:r>
    </w:p>
  </w:footnote>
  <w:footnote w:type="continuationSeparator" w:id="0">
    <w:p w:rsidR="004476F0" w:rsidRDefault="004476F0" w:rsidP="00D2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87825"/>
      <w:docPartObj>
        <w:docPartGallery w:val="Page Numbers (Top of Page)"/>
        <w:docPartUnique/>
      </w:docPartObj>
    </w:sdtPr>
    <w:sdtEndPr/>
    <w:sdtContent>
      <w:p w:rsidR="00D21E22" w:rsidRDefault="00D21E22">
        <w:pPr>
          <w:pStyle w:val="a6"/>
          <w:jc w:val="center"/>
        </w:pPr>
      </w:p>
      <w:p w:rsidR="00D21E22" w:rsidRDefault="00D21E22">
        <w:pPr>
          <w:pStyle w:val="a6"/>
          <w:jc w:val="center"/>
        </w:pPr>
        <w:r>
          <w:fldChar w:fldCharType="begin"/>
        </w:r>
        <w:r>
          <w:instrText>PAGE   \* MERGEFORMAT</w:instrText>
        </w:r>
        <w:r>
          <w:fldChar w:fldCharType="separate"/>
        </w:r>
        <w:r w:rsidR="00235F02">
          <w:rPr>
            <w:noProof/>
          </w:rPr>
          <w:t>15</w:t>
        </w:r>
        <w:r>
          <w:fldChar w:fldCharType="end"/>
        </w:r>
      </w:p>
    </w:sdtContent>
  </w:sdt>
  <w:p w:rsidR="00D21E22" w:rsidRDefault="00D21E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28"/>
    <w:rsid w:val="0003270C"/>
    <w:rsid w:val="000A0C16"/>
    <w:rsid w:val="001F0A78"/>
    <w:rsid w:val="00235F02"/>
    <w:rsid w:val="00284FDA"/>
    <w:rsid w:val="002E49B0"/>
    <w:rsid w:val="003B6B08"/>
    <w:rsid w:val="00426B99"/>
    <w:rsid w:val="004476F0"/>
    <w:rsid w:val="00515572"/>
    <w:rsid w:val="00552E61"/>
    <w:rsid w:val="00636BB2"/>
    <w:rsid w:val="0064544E"/>
    <w:rsid w:val="00655145"/>
    <w:rsid w:val="006C0CC6"/>
    <w:rsid w:val="007F24BE"/>
    <w:rsid w:val="00841929"/>
    <w:rsid w:val="00923ABF"/>
    <w:rsid w:val="009456AC"/>
    <w:rsid w:val="00A12BA3"/>
    <w:rsid w:val="00A4688E"/>
    <w:rsid w:val="00A56B69"/>
    <w:rsid w:val="00AA1891"/>
    <w:rsid w:val="00AD6AFF"/>
    <w:rsid w:val="00B67966"/>
    <w:rsid w:val="00BD6021"/>
    <w:rsid w:val="00BE36F2"/>
    <w:rsid w:val="00C601BB"/>
    <w:rsid w:val="00CE3772"/>
    <w:rsid w:val="00D06F28"/>
    <w:rsid w:val="00D21E22"/>
    <w:rsid w:val="00DA4762"/>
    <w:rsid w:val="00EE7292"/>
    <w:rsid w:val="00F13793"/>
    <w:rsid w:val="00F14E27"/>
    <w:rsid w:val="00F22583"/>
    <w:rsid w:val="00F33B98"/>
    <w:rsid w:val="00F413B2"/>
    <w:rsid w:val="00F604FA"/>
    <w:rsid w:val="00FA46B2"/>
    <w:rsid w:val="00FD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3C09-41CA-4509-B38B-E341BE2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36B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4E"/>
    <w:pPr>
      <w:ind w:left="720"/>
      <w:contextualSpacing/>
    </w:pPr>
  </w:style>
  <w:style w:type="paragraph" w:styleId="a4">
    <w:name w:val="Balloon Text"/>
    <w:basedOn w:val="a"/>
    <w:link w:val="a5"/>
    <w:uiPriority w:val="99"/>
    <w:semiHidden/>
    <w:unhideWhenUsed/>
    <w:rsid w:val="00FD1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5B4"/>
    <w:rPr>
      <w:rFonts w:ascii="Tahoma" w:hAnsi="Tahoma" w:cs="Tahoma"/>
      <w:sz w:val="16"/>
      <w:szCs w:val="16"/>
    </w:rPr>
  </w:style>
  <w:style w:type="character" w:customStyle="1" w:styleId="10">
    <w:name w:val="Заголовок 1 Знак"/>
    <w:basedOn w:val="a0"/>
    <w:link w:val="1"/>
    <w:uiPriority w:val="99"/>
    <w:rsid w:val="00636BB2"/>
    <w:rPr>
      <w:rFonts w:ascii="Arial" w:eastAsiaTheme="minorEastAsia" w:hAnsi="Arial" w:cs="Arial"/>
      <w:b/>
      <w:bCs/>
      <w:color w:val="26282F"/>
      <w:sz w:val="24"/>
      <w:szCs w:val="24"/>
      <w:lang w:eastAsia="ru-RU"/>
    </w:rPr>
  </w:style>
  <w:style w:type="paragraph" w:styleId="a6">
    <w:name w:val="header"/>
    <w:basedOn w:val="a"/>
    <w:link w:val="a7"/>
    <w:uiPriority w:val="99"/>
    <w:unhideWhenUsed/>
    <w:rsid w:val="00D21E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1E22"/>
  </w:style>
  <w:style w:type="paragraph" w:styleId="a8">
    <w:name w:val="footer"/>
    <w:basedOn w:val="a"/>
    <w:link w:val="a9"/>
    <w:uiPriority w:val="99"/>
    <w:unhideWhenUsed/>
    <w:rsid w:val="00D21E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3F63CB2C7F3CC2490F479C848B87EBF06045D7C8FEF6976DBE1AE6D2314DC4CF48E71475743F37DJ" TargetMode="External"/><Relationship Id="rId18" Type="http://schemas.openxmlformats.org/officeDocument/2006/relationships/hyperlink" Target="consultantplus://offline/ref=10C3F63CB2C7F3CC2490F479C848B87EBF0E075C7D8CEF6976DBE1AE6D2314DC4CF48E7647574F38FC72J" TargetMode="External"/><Relationship Id="rId26" Type="http://schemas.openxmlformats.org/officeDocument/2006/relationships/hyperlink" Target="consultantplus://offline/ref=10C3F63CB2C7F3CC2490F479C848B87EB90E06587787B2637E82EDAC6A2C4BCB4BBD827747544BF37BJ" TargetMode="External"/><Relationship Id="rId39" Type="http://schemas.openxmlformats.org/officeDocument/2006/relationships/header" Target="header1.xml"/><Relationship Id="rId21" Type="http://schemas.openxmlformats.org/officeDocument/2006/relationships/hyperlink" Target="consultantplus://offline/ref=10C3F63CB2C7F3CC2490F479C848B87EB90E06587787B2637E82EDAC6A2C4BCB4BBD827747544BF37BJ" TargetMode="External"/><Relationship Id="rId34" Type="http://schemas.openxmlformats.org/officeDocument/2006/relationships/hyperlink" Target="consultantplus://offline/ref=10C3F63CB2C7F3CC2490F479C848B87EB90E06587787B2637E82EDAC6A2C4BCB4BBD8277475648F37CJ" TargetMode="External"/><Relationship Id="rId7" Type="http://schemas.openxmlformats.org/officeDocument/2006/relationships/hyperlink" Target="consultantplus://offline/ref=10C3F63CB2C7F3CC2490F479C848B87EBF070558728FEF6976DBE1AE6D2314DC4CF48EF772J" TargetMode="External"/><Relationship Id="rId2" Type="http://schemas.openxmlformats.org/officeDocument/2006/relationships/settings" Target="settings.xml"/><Relationship Id="rId16" Type="http://schemas.openxmlformats.org/officeDocument/2006/relationships/hyperlink" Target="consultantplus://offline/ref=10C3F63CB2C7F3CC2490F479C848B87EBF06045D7C8FEF6976DBE1AE6D2314DC4CF48E71475743F37DJ" TargetMode="External"/><Relationship Id="rId20" Type="http://schemas.openxmlformats.org/officeDocument/2006/relationships/hyperlink" Target="consultantplus://offline/ref=10C3F63CB2C7F3CC2490F479C848B87EBF0E075C7D8CEF6976DBE1AE6D2314DC4CF48E7647574F38FC72J" TargetMode="External"/><Relationship Id="rId29" Type="http://schemas.openxmlformats.org/officeDocument/2006/relationships/hyperlink" Target="consultantplus://offline/ref=10C3F63CB2C7F3CC2490F479C848B87EB90E06587787B2637E82EDAC6A2C4BCB4BBD827747564AF37D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C244D9F1A63F1DB677598A9D531CE2048972661D2211DFF5859E887CDC6EB0D6E794653F2863E2A64F8e3sCE" TargetMode="External"/><Relationship Id="rId11" Type="http://schemas.openxmlformats.org/officeDocument/2006/relationships/hyperlink" Target="consultantplus://offline/ref=10C3F63CB2C7F3CC2490F479C848B87EBF06045D7C8FEF6976DBE1AE6D2314DC4CF48E7147564AF37AJ" TargetMode="External"/><Relationship Id="rId24" Type="http://schemas.openxmlformats.org/officeDocument/2006/relationships/hyperlink" Target="consultantplus://offline/ref=10C3F63CB2C7F3CC2490F479C848B87EBF0905597787B2637E82EDAC6A2C4BCB4BBD827747554EF37CJ" TargetMode="External"/><Relationship Id="rId32" Type="http://schemas.openxmlformats.org/officeDocument/2006/relationships/hyperlink" Target="consultantplus://offline/ref=10C3F63CB2C7F3CC2490F479C848B87EBF0905597787B2637E82EDAC6A2C4BCB4BBD827747564DF370J" TargetMode="External"/><Relationship Id="rId37" Type="http://schemas.openxmlformats.org/officeDocument/2006/relationships/hyperlink" Target="consultantplus://offline/ref=10C3F63CB2C7F3CC2490F479C848B87EBF0E075C7D8CEF6976DBE1AE6D2314DC4CF48E7647574B3BFC7EJ"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0C3F63CB2C7F3CC2490F479C848B87EBF06045D7C8FEF6976DBE1AE6D2314DC4CF48E7147564AF37AJ" TargetMode="External"/><Relationship Id="rId23" Type="http://schemas.openxmlformats.org/officeDocument/2006/relationships/hyperlink" Target="consultantplus://offline/ref=10C3F63CB2C7F3CC2490F479C848B87EBF0905597787B2637E82EDAC6A2C4BCB4BBD827747564DF370J" TargetMode="External"/><Relationship Id="rId28" Type="http://schemas.openxmlformats.org/officeDocument/2006/relationships/hyperlink" Target="consultantplus://offline/ref=10C3F63CB2C7F3CC2490F479C848B87EBF0905597787B2637E82EDAC6A2C4BCB4BBD827747554EF37CJ" TargetMode="External"/><Relationship Id="rId36" Type="http://schemas.openxmlformats.org/officeDocument/2006/relationships/hyperlink" Target="consultantplus://offline/ref=10C3F63CB2C7F3CC2490F479C848B87EB90E06587787B2637E82EDAC6A2C4BCB4BBD827747564AF37DJ" TargetMode="External"/><Relationship Id="rId10" Type="http://schemas.openxmlformats.org/officeDocument/2006/relationships/hyperlink" Target="consultantplus://offline/ref=10C3F63CB2C7F3CC2490F479C848B87EBF06045D7C8FEF6976DBE1AE6D2314DC4CF48E7147564BF37EJ" TargetMode="External"/><Relationship Id="rId19" Type="http://schemas.openxmlformats.org/officeDocument/2006/relationships/hyperlink" Target="consultantplus://offline/ref=10C3F63CB2C7F3CC2490F479C848B87EBF0E075C7D8CEF6976DBE1AE6D2314DC4CF48E7647574B3BFC7EJ" TargetMode="External"/><Relationship Id="rId31" Type="http://schemas.openxmlformats.org/officeDocument/2006/relationships/hyperlink" Target="consultantplus://offline/ref=10C3F63CB2C7F3CC2490F479C848B87EB90E06587787B2637E82EDAC6A2C4BCB4BBD8277475643F379J" TargetMode="External"/><Relationship Id="rId4" Type="http://schemas.openxmlformats.org/officeDocument/2006/relationships/footnotes" Target="footnotes.xml"/><Relationship Id="rId9" Type="http://schemas.openxmlformats.org/officeDocument/2006/relationships/hyperlink" Target="consultantplus://offline/ref=10C3F63CB2C7F3CC2490F479C848B87EBF06045D7C8FEF6976DBE1AE6D2314DC4CF48E71475743F37DJ" TargetMode="External"/><Relationship Id="rId14" Type="http://schemas.openxmlformats.org/officeDocument/2006/relationships/hyperlink" Target="consultantplus://offline/ref=10C3F63CB2C7F3CC2490F479C848B87EBF06045D7C8FEF6976DBE1AE6D2314DC4CF48E7147564BF37EJ" TargetMode="External"/><Relationship Id="rId22" Type="http://schemas.openxmlformats.org/officeDocument/2006/relationships/hyperlink" Target="consultantplus://offline/ref=10C3F63CB2C7F3CC2490F479C848B87EBF0905597787B2637E82EDAC6A2C4BCB4BBD827747554EF37CJ" TargetMode="External"/><Relationship Id="rId27" Type="http://schemas.openxmlformats.org/officeDocument/2006/relationships/hyperlink" Target="consultantplus://offline/ref=10C3F63CB2C7F3CC2490F479C848B87EBF0905597787B2637E82EDAC6A2C4BCB4BBD827747564DF370J" TargetMode="External"/><Relationship Id="rId30" Type="http://schemas.openxmlformats.org/officeDocument/2006/relationships/hyperlink" Target="consultantplus://offline/ref=10C3F63CB2C7F3CC2490F479C848B87EB90E06587787B2637E82EDAC6A2C4BCB4BBD8277475648F37CJ" TargetMode="External"/><Relationship Id="rId35" Type="http://schemas.openxmlformats.org/officeDocument/2006/relationships/hyperlink" Target="consultantplus://offline/ref=10C3F63CB2C7F3CC2490F479C848B87EB90E06587787B2637E82EDAC6A2C4BCB4BBD8277475643F379J" TargetMode="External"/><Relationship Id="rId8" Type="http://schemas.openxmlformats.org/officeDocument/2006/relationships/hyperlink" Target="consultantplus://offline/ref=10C3F63CB2C7F3CC2490F479C848B87EBF06045D7C8FEF6976DBE1AE6D2314DC4CF48E7147574CF378J" TargetMode="External"/><Relationship Id="rId3" Type="http://schemas.openxmlformats.org/officeDocument/2006/relationships/webSettings" Target="webSettings.xml"/><Relationship Id="rId12" Type="http://schemas.openxmlformats.org/officeDocument/2006/relationships/hyperlink" Target="consultantplus://offline/ref=10C3F63CB2C7F3CC2490F479C848B87EBF06045D7C8FEF6976DBE1AE6D2314DC4CF48E71475743F37DJ" TargetMode="External"/><Relationship Id="rId17" Type="http://schemas.openxmlformats.org/officeDocument/2006/relationships/hyperlink" Target="consultantplus://offline/ref=10C3F63CB2C7F3CC2490F479C848B87EBF0E075C7D8CEF6976DBE1AE6D2314DC4CF48E7647574B3BFC7EJ" TargetMode="External"/><Relationship Id="rId25" Type="http://schemas.openxmlformats.org/officeDocument/2006/relationships/hyperlink" Target="consultantplus://offline/ref=10C3F63CB2C7F3CC2490F479C848B87EB90E06587787B2637E82EDAC6A2C4BCB4BBD8277475648F37CJ" TargetMode="External"/><Relationship Id="rId33" Type="http://schemas.openxmlformats.org/officeDocument/2006/relationships/hyperlink" Target="consultantplus://offline/ref=10C3F63CB2C7F3CC2490F479C848B87EBF0905597787B2637E82EDAC6A2C4BCB4BBD827747554EF37CJ" TargetMode="External"/><Relationship Id="rId38" Type="http://schemas.openxmlformats.org/officeDocument/2006/relationships/hyperlink" Target="consultantplus://offline/ref=10C3F63CB2C7F3CC2490F479C848B87EBF0E075C7D8CEF6976DBE1AE6D2314DC4CF48E7647574F38FC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8296</Words>
  <Characters>47292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2018-10-04T02:34:00Z</cp:lastPrinted>
  <dcterms:created xsi:type="dcterms:W3CDTF">2018-10-03T08:20:00Z</dcterms:created>
  <dcterms:modified xsi:type="dcterms:W3CDTF">2018-10-04T02:34:00Z</dcterms:modified>
</cp:coreProperties>
</file>