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E1C" w:rsidRPr="00956479" w:rsidRDefault="00D805B6" w:rsidP="00DB09E4">
      <w:pPr>
        <w:pStyle w:val="a5"/>
        <w:jc w:val="right"/>
        <w:rPr>
          <w:sz w:val="22"/>
          <w:szCs w:val="22"/>
        </w:rPr>
      </w:pPr>
      <w:r>
        <w:rPr>
          <w:sz w:val="22"/>
          <w:szCs w:val="22"/>
        </w:rPr>
        <w:t>ПРОЕКТ</w:t>
      </w:r>
    </w:p>
    <w:p w:rsidR="00A827E4" w:rsidRPr="008003AC" w:rsidRDefault="00A827E4" w:rsidP="00A827E4">
      <w:pPr>
        <w:pStyle w:val="a5"/>
        <w:jc w:val="center"/>
      </w:pPr>
    </w:p>
    <w:p w:rsidR="00A827E4" w:rsidRDefault="00A827E4" w:rsidP="00A827E4">
      <w:pPr>
        <w:pStyle w:val="a5"/>
        <w:jc w:val="center"/>
        <w:rPr>
          <w:b/>
        </w:rPr>
      </w:pPr>
    </w:p>
    <w:p w:rsidR="00A827E4" w:rsidRDefault="00A827E4" w:rsidP="00A827E4">
      <w:pPr>
        <w:pStyle w:val="a5"/>
        <w:jc w:val="center"/>
        <w:rPr>
          <w:b/>
        </w:rPr>
      </w:pPr>
    </w:p>
    <w:p w:rsidR="00A827E4" w:rsidRDefault="00A827E4" w:rsidP="00A827E4">
      <w:pPr>
        <w:pStyle w:val="a5"/>
        <w:jc w:val="center"/>
        <w:rPr>
          <w:b/>
        </w:rPr>
      </w:pPr>
    </w:p>
    <w:p w:rsidR="00A827E4" w:rsidRDefault="00A827E4" w:rsidP="00A827E4">
      <w:pPr>
        <w:pStyle w:val="a5"/>
        <w:jc w:val="center"/>
        <w:rPr>
          <w:b/>
        </w:rPr>
      </w:pPr>
    </w:p>
    <w:p w:rsidR="00A827E4" w:rsidRDefault="00A827E4" w:rsidP="00801C07">
      <w:pPr>
        <w:pStyle w:val="a5"/>
        <w:jc w:val="center"/>
        <w:rPr>
          <w:b/>
        </w:rPr>
      </w:pPr>
      <w:r w:rsidRPr="00A72397">
        <w:rPr>
          <w:b/>
        </w:rPr>
        <w:t>ПРИКАЗ</w:t>
      </w:r>
    </w:p>
    <w:p w:rsidR="00DB09E4" w:rsidRPr="00A72397" w:rsidRDefault="00DB09E4" w:rsidP="00801C07">
      <w:pPr>
        <w:pStyle w:val="a5"/>
        <w:jc w:val="center"/>
        <w:rPr>
          <w:b/>
          <w:sz w:val="48"/>
          <w:szCs w:val="48"/>
        </w:rPr>
      </w:pPr>
    </w:p>
    <w:p w:rsidR="00A827E4" w:rsidRDefault="00A827E4" w:rsidP="00A827E4">
      <w:pPr>
        <w:pStyle w:val="a5"/>
        <w:jc w:val="center"/>
      </w:pPr>
      <w:r>
        <w:t>от «</w:t>
      </w:r>
      <w:r w:rsidR="00F36EC8">
        <w:t>__</w:t>
      </w:r>
      <w:r>
        <w:t xml:space="preserve">» </w:t>
      </w:r>
      <w:r w:rsidR="00F36EC8">
        <w:t>______</w:t>
      </w:r>
      <w:r>
        <w:t xml:space="preserve"> 201</w:t>
      </w:r>
      <w:r w:rsidR="00120059">
        <w:t>9</w:t>
      </w:r>
      <w:r>
        <w:t xml:space="preserve"> г.</w:t>
      </w:r>
      <w:r w:rsidRPr="007E4221">
        <w:t xml:space="preserve"> №</w:t>
      </w:r>
      <w:r w:rsidR="00F36EC8">
        <w:t>__</w:t>
      </w:r>
      <w:r>
        <w:t xml:space="preserve"> - п</w:t>
      </w:r>
    </w:p>
    <w:p w:rsidR="00A827E4" w:rsidRPr="00A72397" w:rsidRDefault="00A827E4" w:rsidP="00A827E4">
      <w:pPr>
        <w:pStyle w:val="a5"/>
        <w:jc w:val="center"/>
        <w:rPr>
          <w:sz w:val="48"/>
          <w:szCs w:val="48"/>
        </w:rPr>
      </w:pPr>
    </w:p>
    <w:p w:rsidR="00A827E4" w:rsidRDefault="00A827E4" w:rsidP="00A827E4">
      <w:pPr>
        <w:pStyle w:val="a5"/>
        <w:jc w:val="center"/>
      </w:pPr>
      <w:r w:rsidRPr="00A72397">
        <w:t>г. Горно-Алтайск</w:t>
      </w:r>
    </w:p>
    <w:p w:rsidR="00A827E4" w:rsidRPr="00A72397" w:rsidRDefault="00A827E4" w:rsidP="00A827E4">
      <w:pPr>
        <w:pStyle w:val="a5"/>
        <w:jc w:val="center"/>
      </w:pPr>
    </w:p>
    <w:p w:rsidR="00120059" w:rsidRPr="00110AE5" w:rsidRDefault="00F36EC8" w:rsidP="00182ABD">
      <w:pPr>
        <w:jc w:val="center"/>
        <w:rPr>
          <w:b/>
        </w:rPr>
      </w:pPr>
      <w:r w:rsidRPr="00120059">
        <w:rPr>
          <w:b/>
        </w:rPr>
        <w:t xml:space="preserve">Об утверждении нормативных затрат на обеспечение функций </w:t>
      </w:r>
      <w:r w:rsidR="00110AE5">
        <w:rPr>
          <w:b/>
          <w:szCs w:val="28"/>
        </w:rPr>
        <w:t>Министерства сельского хозяйства</w:t>
      </w:r>
      <w:r w:rsidR="00120059" w:rsidRPr="00120059">
        <w:rPr>
          <w:b/>
          <w:szCs w:val="28"/>
        </w:rPr>
        <w:t xml:space="preserve"> Республики Алтай и </w:t>
      </w:r>
      <w:r w:rsidR="00120059" w:rsidRPr="00120059">
        <w:rPr>
          <w:b/>
          <w:bCs/>
          <w:szCs w:val="28"/>
        </w:rPr>
        <w:t>подведомственного</w:t>
      </w:r>
      <w:r w:rsidR="00120059" w:rsidRPr="00120059">
        <w:rPr>
          <w:b/>
        </w:rPr>
        <w:t xml:space="preserve"> ему</w:t>
      </w:r>
      <w:r w:rsidR="00110AE5">
        <w:rPr>
          <w:b/>
        </w:rPr>
        <w:t xml:space="preserve"> бюджетного </w:t>
      </w:r>
      <w:r w:rsidR="00120059" w:rsidRPr="00120059">
        <w:rPr>
          <w:b/>
          <w:bCs/>
          <w:szCs w:val="28"/>
        </w:rPr>
        <w:t xml:space="preserve">учреждения </w:t>
      </w:r>
      <w:r w:rsidR="00110AE5" w:rsidRPr="00110AE5">
        <w:rPr>
          <w:rFonts w:eastAsia="Calibri"/>
          <w:b/>
          <w:szCs w:val="28"/>
          <w:lang w:eastAsia="en-US"/>
        </w:rPr>
        <w:t xml:space="preserve">«Горно-Алтайский </w:t>
      </w:r>
      <w:proofErr w:type="spellStart"/>
      <w:r w:rsidR="00110AE5" w:rsidRPr="00110AE5">
        <w:rPr>
          <w:rFonts w:eastAsia="Calibri"/>
          <w:b/>
          <w:szCs w:val="28"/>
          <w:lang w:eastAsia="en-US"/>
        </w:rPr>
        <w:t>селекционно</w:t>
      </w:r>
      <w:proofErr w:type="spellEnd"/>
      <w:r w:rsidR="00110AE5" w:rsidRPr="00110AE5">
        <w:rPr>
          <w:rFonts w:eastAsia="Calibri"/>
          <w:b/>
          <w:szCs w:val="28"/>
          <w:lang w:eastAsia="en-US"/>
        </w:rPr>
        <w:t>-информационный центр»</w:t>
      </w:r>
    </w:p>
    <w:p w:rsidR="00832811" w:rsidRPr="004C1DB2" w:rsidRDefault="00832811" w:rsidP="00832811">
      <w:pPr>
        <w:autoSpaceDE w:val="0"/>
        <w:autoSpaceDN w:val="0"/>
        <w:adjustRightInd w:val="0"/>
        <w:ind w:firstLine="851"/>
        <w:jc w:val="center"/>
      </w:pPr>
    </w:p>
    <w:p w:rsidR="00A827E4" w:rsidRDefault="00F36EC8" w:rsidP="00AB47D2">
      <w:pPr>
        <w:autoSpaceDE w:val="0"/>
        <w:autoSpaceDN w:val="0"/>
        <w:adjustRightInd w:val="0"/>
        <w:ind w:firstLine="709"/>
        <w:jc w:val="both"/>
        <w:rPr>
          <w:b/>
          <w:szCs w:val="28"/>
        </w:rPr>
      </w:pPr>
      <w:r w:rsidRPr="007B5358">
        <w:rPr>
          <w:szCs w:val="28"/>
        </w:rPr>
        <w:t>В соответствии с частью 5 статьи 19 Федерального закона от 5</w:t>
      </w:r>
      <w:r>
        <w:rPr>
          <w:szCs w:val="28"/>
        </w:rPr>
        <w:t xml:space="preserve"> апреля </w:t>
      </w:r>
      <w:r w:rsidRPr="007B5358">
        <w:rPr>
          <w:szCs w:val="28"/>
        </w:rPr>
        <w:t>2013</w:t>
      </w:r>
      <w:r>
        <w:rPr>
          <w:szCs w:val="28"/>
        </w:rPr>
        <w:t xml:space="preserve"> года</w:t>
      </w:r>
      <w:r w:rsidRPr="007B5358">
        <w:rPr>
          <w:szCs w:val="28"/>
        </w:rPr>
        <w:t xml:space="preserve"> № 44-ФЗ «О контрактной системе в сфере закупок товаров, работ,</w:t>
      </w:r>
      <w:r>
        <w:rPr>
          <w:szCs w:val="28"/>
        </w:rPr>
        <w:t xml:space="preserve"> услуг для</w:t>
      </w:r>
      <w:r w:rsidR="00894FB8">
        <w:rPr>
          <w:szCs w:val="28"/>
        </w:rPr>
        <w:t xml:space="preserve"> </w:t>
      </w:r>
      <w:r w:rsidRPr="007B5358">
        <w:rPr>
          <w:szCs w:val="28"/>
        </w:rPr>
        <w:t>обеспечения государственных и муниципальных нужд»,</w:t>
      </w:r>
      <w:r>
        <w:rPr>
          <w:szCs w:val="28"/>
        </w:rPr>
        <w:t xml:space="preserve"> постановлени</w:t>
      </w:r>
      <w:r w:rsidR="006738AD">
        <w:rPr>
          <w:szCs w:val="28"/>
        </w:rPr>
        <w:t>ем</w:t>
      </w:r>
      <w:r>
        <w:rPr>
          <w:szCs w:val="28"/>
        </w:rPr>
        <w:t xml:space="preserve"> Правительства Республики Алтай от 11 августа 2016 года № 234 «Об утверждении</w:t>
      </w:r>
      <w:r w:rsidR="00894FB8">
        <w:rPr>
          <w:szCs w:val="28"/>
        </w:rPr>
        <w:t xml:space="preserve"> П</w:t>
      </w:r>
      <w:r>
        <w:rPr>
          <w:szCs w:val="28"/>
        </w:rPr>
        <w:t>равил</w:t>
      </w:r>
      <w:r w:rsidR="00894FB8">
        <w:rPr>
          <w:szCs w:val="28"/>
        </w:rPr>
        <w:t>а</w:t>
      </w:r>
      <w:r>
        <w:rPr>
          <w:szCs w:val="28"/>
        </w:rPr>
        <w:t xml:space="preserve"> определения нормативных затрат на обеспечения функций государственных органов Республики Алтай</w:t>
      </w:r>
      <w:r w:rsidR="00120059">
        <w:rPr>
          <w:szCs w:val="28"/>
        </w:rPr>
        <w:t xml:space="preserve"> </w:t>
      </w:r>
      <w:r>
        <w:rPr>
          <w:szCs w:val="28"/>
        </w:rPr>
        <w:t>(включая подведомственные казенные учреждения), Территориального фонда обязательного медицинского страхования Республики Алтай</w:t>
      </w:r>
      <w:r w:rsidR="00AB47D2">
        <w:rPr>
          <w:szCs w:val="28"/>
        </w:rPr>
        <w:t xml:space="preserve"> и признании утратившими силу некоторых постановлений Правительства Республики Алтай» </w:t>
      </w:r>
      <w:r w:rsidR="00A827E4" w:rsidRPr="00120059">
        <w:rPr>
          <w:b/>
          <w:spacing w:val="66"/>
          <w:szCs w:val="28"/>
        </w:rPr>
        <w:t>приказываю</w:t>
      </w:r>
      <w:r w:rsidR="00A827E4" w:rsidRPr="00275406">
        <w:rPr>
          <w:b/>
          <w:szCs w:val="28"/>
        </w:rPr>
        <w:t>:</w:t>
      </w:r>
    </w:p>
    <w:p w:rsidR="006738AD" w:rsidRPr="006738AD" w:rsidRDefault="00AB47D2" w:rsidP="006738AD">
      <w:pPr>
        <w:ind w:firstLine="709"/>
        <w:jc w:val="both"/>
      </w:pPr>
      <w:r w:rsidRPr="006738AD">
        <w:rPr>
          <w:szCs w:val="28"/>
        </w:rPr>
        <w:t>1.</w:t>
      </w:r>
      <w:r w:rsidR="00120059" w:rsidRPr="006738AD">
        <w:rPr>
          <w:szCs w:val="28"/>
        </w:rPr>
        <w:t xml:space="preserve"> </w:t>
      </w:r>
      <w:r w:rsidRPr="006738AD">
        <w:rPr>
          <w:szCs w:val="28"/>
        </w:rPr>
        <w:t>Утвердить</w:t>
      </w:r>
      <w:r w:rsidR="00DB09E4" w:rsidRPr="006738AD">
        <w:rPr>
          <w:szCs w:val="28"/>
        </w:rPr>
        <w:t xml:space="preserve"> прилагаемые</w:t>
      </w:r>
      <w:r w:rsidR="00120059" w:rsidRPr="006738AD">
        <w:rPr>
          <w:szCs w:val="28"/>
        </w:rPr>
        <w:t xml:space="preserve"> </w:t>
      </w:r>
      <w:r w:rsidRPr="006738AD">
        <w:rPr>
          <w:szCs w:val="28"/>
        </w:rPr>
        <w:t xml:space="preserve">нормативные затраты на обеспечение функций </w:t>
      </w:r>
      <w:r w:rsidR="00110AE5">
        <w:rPr>
          <w:szCs w:val="28"/>
        </w:rPr>
        <w:t>Министерства сельского хозяйства</w:t>
      </w:r>
      <w:r w:rsidR="006738AD" w:rsidRPr="006738AD">
        <w:rPr>
          <w:szCs w:val="28"/>
        </w:rPr>
        <w:t xml:space="preserve"> Республики Алтай и подведомственного ему </w:t>
      </w:r>
      <w:r w:rsidR="00110AE5">
        <w:rPr>
          <w:szCs w:val="28"/>
        </w:rPr>
        <w:t xml:space="preserve">бюджетного </w:t>
      </w:r>
      <w:r w:rsidR="006738AD" w:rsidRPr="006738AD">
        <w:rPr>
          <w:bCs/>
          <w:szCs w:val="28"/>
        </w:rPr>
        <w:t>учреждения</w:t>
      </w:r>
      <w:r w:rsidR="00110AE5">
        <w:rPr>
          <w:bCs/>
          <w:szCs w:val="28"/>
        </w:rPr>
        <w:t xml:space="preserve"> </w:t>
      </w:r>
      <w:r w:rsidR="00110AE5" w:rsidRPr="00110AE5">
        <w:rPr>
          <w:bCs/>
          <w:szCs w:val="28"/>
        </w:rPr>
        <w:t xml:space="preserve">«Горно-Алтайский </w:t>
      </w:r>
      <w:proofErr w:type="spellStart"/>
      <w:r w:rsidR="00110AE5" w:rsidRPr="00110AE5">
        <w:rPr>
          <w:bCs/>
          <w:szCs w:val="28"/>
        </w:rPr>
        <w:t>селекционно</w:t>
      </w:r>
      <w:proofErr w:type="spellEnd"/>
      <w:r w:rsidR="00110AE5" w:rsidRPr="00110AE5">
        <w:rPr>
          <w:bCs/>
          <w:szCs w:val="28"/>
        </w:rPr>
        <w:t>-информационный центр»</w:t>
      </w:r>
      <w:r w:rsidR="006738AD">
        <w:t>.</w:t>
      </w:r>
    </w:p>
    <w:p w:rsidR="00815CE6" w:rsidRDefault="006738AD" w:rsidP="006738AD">
      <w:pPr>
        <w:ind w:firstLine="709"/>
        <w:jc w:val="both"/>
        <w:rPr>
          <w:szCs w:val="28"/>
        </w:rPr>
      </w:pPr>
      <w:r>
        <w:rPr>
          <w:szCs w:val="28"/>
        </w:rPr>
        <w:t xml:space="preserve">2. </w:t>
      </w:r>
      <w:r w:rsidR="00815CE6" w:rsidRPr="00815CE6">
        <w:rPr>
          <w:bCs/>
          <w:szCs w:val="28"/>
        </w:rPr>
        <w:t>Р</w:t>
      </w:r>
      <w:r w:rsidR="00815CE6" w:rsidRPr="00815CE6">
        <w:rPr>
          <w:szCs w:val="28"/>
        </w:rPr>
        <w:t xml:space="preserve">азместить настоящий приказ </w:t>
      </w:r>
      <w:r w:rsidR="00A24794">
        <w:rPr>
          <w:szCs w:val="28"/>
        </w:rPr>
        <w:t xml:space="preserve">в информационно-телекоммуникационной сети «Интернет» </w:t>
      </w:r>
      <w:r w:rsidR="00815CE6" w:rsidRPr="00815CE6">
        <w:rPr>
          <w:szCs w:val="28"/>
        </w:rPr>
        <w:t>на официальном сайте Единой информационной системы в сфере закупок</w:t>
      </w:r>
      <w:r w:rsidR="00B10539">
        <w:rPr>
          <w:szCs w:val="28"/>
        </w:rPr>
        <w:t xml:space="preserve"> и на официальном сайте Министерства </w:t>
      </w:r>
      <w:r w:rsidR="00110AE5">
        <w:rPr>
          <w:szCs w:val="28"/>
        </w:rPr>
        <w:t>сельского хозяйства</w:t>
      </w:r>
      <w:r w:rsidR="00B10539">
        <w:rPr>
          <w:szCs w:val="28"/>
        </w:rPr>
        <w:t xml:space="preserve"> Республики Алтай</w:t>
      </w:r>
      <w:r w:rsidR="00815CE6" w:rsidRPr="00815CE6">
        <w:rPr>
          <w:szCs w:val="28"/>
        </w:rPr>
        <w:t>.</w:t>
      </w:r>
    </w:p>
    <w:p w:rsidR="00F30F2C" w:rsidRDefault="006738AD" w:rsidP="006738AD">
      <w:pPr>
        <w:ind w:firstLine="709"/>
        <w:jc w:val="both"/>
        <w:rPr>
          <w:szCs w:val="28"/>
        </w:rPr>
      </w:pPr>
      <w:r w:rsidRPr="006738AD">
        <w:rPr>
          <w:color w:val="2D2D2D"/>
          <w:spacing w:val="1"/>
          <w:szCs w:val="28"/>
          <w:shd w:val="clear" w:color="auto" w:fill="FFFFFF"/>
        </w:rPr>
        <w:t xml:space="preserve">3. </w:t>
      </w:r>
      <w:r w:rsidR="008153C1" w:rsidRPr="008153C1">
        <w:rPr>
          <w:szCs w:val="28"/>
        </w:rPr>
        <w:t>Признать утратившими силу:</w:t>
      </w:r>
    </w:p>
    <w:p w:rsidR="008153C1" w:rsidRDefault="008E1C9D" w:rsidP="006738AD">
      <w:pPr>
        <w:ind w:firstLine="709"/>
        <w:jc w:val="both"/>
        <w:rPr>
          <w:szCs w:val="28"/>
        </w:rPr>
      </w:pPr>
      <w:r>
        <w:rPr>
          <w:szCs w:val="28"/>
        </w:rPr>
        <w:t xml:space="preserve">приказ Министерства </w:t>
      </w:r>
      <w:r w:rsidR="00540DB2">
        <w:rPr>
          <w:szCs w:val="28"/>
        </w:rPr>
        <w:t xml:space="preserve">сельского хозяйства </w:t>
      </w:r>
      <w:r>
        <w:rPr>
          <w:szCs w:val="28"/>
        </w:rPr>
        <w:t>Р</w:t>
      </w:r>
      <w:r w:rsidR="008153C1">
        <w:rPr>
          <w:szCs w:val="28"/>
        </w:rPr>
        <w:t>еспублики Алтай</w:t>
      </w:r>
      <w:r>
        <w:rPr>
          <w:szCs w:val="28"/>
        </w:rPr>
        <w:t xml:space="preserve"> от 26 сентября 2016 года № </w:t>
      </w:r>
      <w:r w:rsidR="00540DB2">
        <w:rPr>
          <w:szCs w:val="28"/>
        </w:rPr>
        <w:t>208</w:t>
      </w:r>
      <w:r>
        <w:rPr>
          <w:szCs w:val="28"/>
        </w:rPr>
        <w:t xml:space="preserve"> «Об утверждении нормативных затрат на обеспечение функций Министерства </w:t>
      </w:r>
      <w:r w:rsidR="00540DB2">
        <w:rPr>
          <w:szCs w:val="28"/>
        </w:rPr>
        <w:t>сельского хозяйства</w:t>
      </w:r>
      <w:r>
        <w:rPr>
          <w:szCs w:val="28"/>
        </w:rPr>
        <w:t xml:space="preserve"> Республики Алтай»;</w:t>
      </w:r>
    </w:p>
    <w:p w:rsidR="008E1C9D" w:rsidRDefault="008E1C9D" w:rsidP="008E1C9D">
      <w:pPr>
        <w:ind w:firstLine="709"/>
        <w:jc w:val="both"/>
        <w:rPr>
          <w:szCs w:val="28"/>
        </w:rPr>
      </w:pPr>
      <w:r>
        <w:rPr>
          <w:szCs w:val="28"/>
        </w:rPr>
        <w:t xml:space="preserve">приказ Министерства </w:t>
      </w:r>
      <w:r w:rsidR="007A670B" w:rsidRPr="007A670B">
        <w:rPr>
          <w:szCs w:val="28"/>
        </w:rPr>
        <w:t>сельского хозяйства</w:t>
      </w:r>
      <w:r>
        <w:rPr>
          <w:szCs w:val="28"/>
        </w:rPr>
        <w:t xml:space="preserve"> Республики Алтай от </w:t>
      </w:r>
      <w:r w:rsidR="007A670B">
        <w:rPr>
          <w:szCs w:val="28"/>
        </w:rPr>
        <w:t>08</w:t>
      </w:r>
      <w:r w:rsidR="00703547">
        <w:rPr>
          <w:szCs w:val="28"/>
        </w:rPr>
        <w:t xml:space="preserve"> февраля</w:t>
      </w:r>
      <w:r>
        <w:rPr>
          <w:szCs w:val="28"/>
        </w:rPr>
        <w:t xml:space="preserve"> 201</w:t>
      </w:r>
      <w:r w:rsidR="00703547">
        <w:rPr>
          <w:szCs w:val="28"/>
        </w:rPr>
        <w:t>7</w:t>
      </w:r>
      <w:r>
        <w:rPr>
          <w:szCs w:val="28"/>
        </w:rPr>
        <w:t xml:space="preserve"> года № </w:t>
      </w:r>
      <w:r w:rsidR="007A670B">
        <w:rPr>
          <w:szCs w:val="28"/>
        </w:rPr>
        <w:t>40</w:t>
      </w:r>
      <w:r>
        <w:rPr>
          <w:szCs w:val="28"/>
        </w:rPr>
        <w:t xml:space="preserve"> «</w:t>
      </w:r>
      <w:r w:rsidR="00703547">
        <w:rPr>
          <w:szCs w:val="28"/>
        </w:rPr>
        <w:t>О внесении изменений в</w:t>
      </w:r>
      <w:r w:rsidR="007A670B">
        <w:rPr>
          <w:szCs w:val="28"/>
        </w:rPr>
        <w:t xml:space="preserve"> </w:t>
      </w:r>
      <w:r w:rsidR="00703547">
        <w:rPr>
          <w:szCs w:val="28"/>
        </w:rPr>
        <w:t xml:space="preserve">приказ </w:t>
      </w:r>
      <w:r>
        <w:rPr>
          <w:szCs w:val="28"/>
        </w:rPr>
        <w:t xml:space="preserve">Министерства </w:t>
      </w:r>
      <w:r w:rsidR="007A670B">
        <w:rPr>
          <w:szCs w:val="28"/>
        </w:rPr>
        <w:t>сельского хозяйства</w:t>
      </w:r>
      <w:r>
        <w:rPr>
          <w:szCs w:val="28"/>
        </w:rPr>
        <w:t xml:space="preserve"> Республики Алтай</w:t>
      </w:r>
      <w:r w:rsidR="00703547">
        <w:rPr>
          <w:szCs w:val="28"/>
        </w:rPr>
        <w:t xml:space="preserve"> от 26 сентября 2016 года № </w:t>
      </w:r>
      <w:r w:rsidR="007A670B">
        <w:rPr>
          <w:szCs w:val="28"/>
        </w:rPr>
        <w:t>208</w:t>
      </w:r>
      <w:r>
        <w:rPr>
          <w:szCs w:val="28"/>
        </w:rPr>
        <w:t>»;</w:t>
      </w:r>
    </w:p>
    <w:p w:rsidR="007A670B" w:rsidRPr="007A670B" w:rsidRDefault="007A670B" w:rsidP="007A670B">
      <w:pPr>
        <w:ind w:firstLine="709"/>
        <w:jc w:val="both"/>
        <w:rPr>
          <w:szCs w:val="28"/>
        </w:rPr>
      </w:pPr>
      <w:r w:rsidRPr="007A670B">
        <w:rPr>
          <w:szCs w:val="28"/>
        </w:rPr>
        <w:lastRenderedPageBreak/>
        <w:t xml:space="preserve">приказ Министерства сельского хозяйства Республики Алтай от </w:t>
      </w:r>
      <w:r>
        <w:rPr>
          <w:szCs w:val="28"/>
        </w:rPr>
        <w:t>04</w:t>
      </w:r>
      <w:r w:rsidRPr="007A670B">
        <w:rPr>
          <w:szCs w:val="28"/>
        </w:rPr>
        <w:t xml:space="preserve"> </w:t>
      </w:r>
      <w:r>
        <w:rPr>
          <w:szCs w:val="28"/>
        </w:rPr>
        <w:t>мая</w:t>
      </w:r>
      <w:r w:rsidRPr="007A670B">
        <w:rPr>
          <w:szCs w:val="28"/>
        </w:rPr>
        <w:t xml:space="preserve"> 2017 года № </w:t>
      </w:r>
      <w:r>
        <w:rPr>
          <w:szCs w:val="28"/>
        </w:rPr>
        <w:t>118</w:t>
      </w:r>
      <w:r w:rsidRPr="007A670B">
        <w:rPr>
          <w:szCs w:val="28"/>
        </w:rPr>
        <w:t xml:space="preserve"> «О внесении изменений в</w:t>
      </w:r>
      <w:r>
        <w:rPr>
          <w:szCs w:val="28"/>
        </w:rPr>
        <w:t xml:space="preserve"> приложение №2 к</w:t>
      </w:r>
      <w:r w:rsidRPr="007A670B">
        <w:rPr>
          <w:szCs w:val="28"/>
        </w:rPr>
        <w:t xml:space="preserve"> приказ</w:t>
      </w:r>
      <w:r>
        <w:rPr>
          <w:szCs w:val="28"/>
        </w:rPr>
        <w:t>у</w:t>
      </w:r>
      <w:r w:rsidRPr="007A670B">
        <w:rPr>
          <w:szCs w:val="28"/>
        </w:rPr>
        <w:t xml:space="preserve"> Министерства сельского хозяйства Республики Алтай от 26 сентября 2016 года № 208»;</w:t>
      </w:r>
    </w:p>
    <w:p w:rsidR="007A670B" w:rsidRPr="007A670B" w:rsidRDefault="007A670B" w:rsidP="007A670B">
      <w:pPr>
        <w:ind w:firstLine="709"/>
        <w:jc w:val="both"/>
        <w:rPr>
          <w:szCs w:val="28"/>
        </w:rPr>
      </w:pPr>
      <w:r w:rsidRPr="007A670B">
        <w:rPr>
          <w:szCs w:val="28"/>
        </w:rPr>
        <w:t xml:space="preserve">приказ Министерства сельского хозяйства Республики Алтай от </w:t>
      </w:r>
      <w:r>
        <w:rPr>
          <w:szCs w:val="28"/>
        </w:rPr>
        <w:t>16 ноября</w:t>
      </w:r>
      <w:r w:rsidRPr="007A670B">
        <w:rPr>
          <w:szCs w:val="28"/>
        </w:rPr>
        <w:t xml:space="preserve"> 2017 года № </w:t>
      </w:r>
      <w:r>
        <w:rPr>
          <w:szCs w:val="28"/>
        </w:rPr>
        <w:t>294</w:t>
      </w:r>
      <w:r w:rsidRPr="007A670B">
        <w:rPr>
          <w:szCs w:val="28"/>
        </w:rPr>
        <w:t xml:space="preserve"> «О внесении изменений в приложение №2 к приказу Министерства сельского хозяйства Республики Алтай от 26 сентября 2016 года № 208»;</w:t>
      </w:r>
    </w:p>
    <w:p w:rsidR="007A670B" w:rsidRPr="007A670B" w:rsidRDefault="007A670B" w:rsidP="007A670B">
      <w:pPr>
        <w:ind w:firstLine="709"/>
        <w:jc w:val="both"/>
        <w:rPr>
          <w:szCs w:val="28"/>
        </w:rPr>
      </w:pPr>
      <w:r w:rsidRPr="007A670B">
        <w:rPr>
          <w:szCs w:val="28"/>
        </w:rPr>
        <w:t xml:space="preserve">приказ Министерства сельского хозяйства Республики Алтай от </w:t>
      </w:r>
      <w:r>
        <w:rPr>
          <w:szCs w:val="28"/>
        </w:rPr>
        <w:t>21 декабря</w:t>
      </w:r>
      <w:r w:rsidRPr="007A670B">
        <w:rPr>
          <w:szCs w:val="28"/>
        </w:rPr>
        <w:t xml:space="preserve"> 201</w:t>
      </w:r>
      <w:r>
        <w:rPr>
          <w:szCs w:val="28"/>
        </w:rPr>
        <w:t>8</w:t>
      </w:r>
      <w:r w:rsidRPr="007A670B">
        <w:rPr>
          <w:szCs w:val="28"/>
        </w:rPr>
        <w:t xml:space="preserve"> года № </w:t>
      </w:r>
      <w:r>
        <w:rPr>
          <w:szCs w:val="28"/>
        </w:rPr>
        <w:t>305</w:t>
      </w:r>
      <w:r w:rsidRPr="007A670B">
        <w:rPr>
          <w:szCs w:val="28"/>
        </w:rPr>
        <w:t xml:space="preserve"> «О внесении изменений в приказ Министерства сельского хозяйства Республики Алтай от 26 сентября 2016 года № 208</w:t>
      </w:r>
      <w:r>
        <w:rPr>
          <w:szCs w:val="28"/>
        </w:rPr>
        <w:t>».</w:t>
      </w:r>
    </w:p>
    <w:p w:rsidR="00190250" w:rsidRPr="00190250" w:rsidRDefault="00190250" w:rsidP="003501E2">
      <w:pPr>
        <w:pStyle w:val="a3"/>
        <w:ind w:left="0" w:firstLine="709"/>
        <w:rPr>
          <w:sz w:val="28"/>
          <w:szCs w:val="28"/>
        </w:rPr>
      </w:pPr>
      <w:r w:rsidRPr="00190250">
        <w:rPr>
          <w:spacing w:val="1"/>
          <w:sz w:val="28"/>
          <w:szCs w:val="28"/>
          <w:shd w:val="clear" w:color="auto" w:fill="FFFFFF"/>
        </w:rPr>
        <w:t>4</w:t>
      </w:r>
      <w:r>
        <w:rPr>
          <w:spacing w:val="1"/>
          <w:szCs w:val="28"/>
          <w:shd w:val="clear" w:color="auto" w:fill="FFFFFF"/>
        </w:rPr>
        <w:t xml:space="preserve">. </w:t>
      </w:r>
      <w:r w:rsidRPr="00190250">
        <w:rPr>
          <w:spacing w:val="1"/>
          <w:sz w:val="28"/>
          <w:szCs w:val="28"/>
          <w:shd w:val="clear" w:color="auto" w:fill="FFFFFF"/>
        </w:rPr>
        <w:t>Настоящий Приказ распространяется на правоотношения, возникшие с</w:t>
      </w:r>
      <w:r w:rsidR="000C3765">
        <w:rPr>
          <w:spacing w:val="1"/>
          <w:sz w:val="28"/>
          <w:szCs w:val="28"/>
          <w:shd w:val="clear" w:color="auto" w:fill="FFFFFF"/>
        </w:rPr>
        <w:t>о дня его официального опубликования</w:t>
      </w:r>
      <w:r w:rsidRPr="00190250">
        <w:rPr>
          <w:spacing w:val="1"/>
          <w:sz w:val="28"/>
          <w:szCs w:val="28"/>
          <w:shd w:val="clear" w:color="auto" w:fill="FFFFFF"/>
        </w:rPr>
        <w:t>.</w:t>
      </w:r>
    </w:p>
    <w:p w:rsidR="00A827E4" w:rsidRPr="00275406" w:rsidRDefault="00F30F2C" w:rsidP="003501E2">
      <w:pPr>
        <w:pStyle w:val="a3"/>
        <w:ind w:left="0" w:firstLine="709"/>
        <w:rPr>
          <w:sz w:val="28"/>
          <w:szCs w:val="28"/>
        </w:rPr>
      </w:pPr>
      <w:r>
        <w:rPr>
          <w:sz w:val="28"/>
          <w:szCs w:val="28"/>
        </w:rPr>
        <w:t>5</w:t>
      </w:r>
      <w:r w:rsidR="008C5FE1">
        <w:rPr>
          <w:sz w:val="28"/>
          <w:szCs w:val="28"/>
        </w:rPr>
        <w:t xml:space="preserve">. </w:t>
      </w:r>
      <w:r w:rsidR="00A827E4" w:rsidRPr="00275406">
        <w:rPr>
          <w:sz w:val="28"/>
          <w:szCs w:val="28"/>
        </w:rPr>
        <w:t xml:space="preserve">Контроль за исполнением </w:t>
      </w:r>
      <w:r w:rsidR="00A827E4">
        <w:rPr>
          <w:sz w:val="28"/>
          <w:szCs w:val="28"/>
        </w:rPr>
        <w:t xml:space="preserve">настоящего Приказа </w:t>
      </w:r>
      <w:r w:rsidR="007F77F5">
        <w:rPr>
          <w:sz w:val="28"/>
          <w:szCs w:val="28"/>
        </w:rPr>
        <w:t>оставляю за собой</w:t>
      </w:r>
      <w:r w:rsidR="00A827E4" w:rsidRPr="00275406">
        <w:rPr>
          <w:sz w:val="28"/>
          <w:szCs w:val="28"/>
        </w:rPr>
        <w:t xml:space="preserve">. </w:t>
      </w:r>
    </w:p>
    <w:p w:rsidR="00A827E4" w:rsidRDefault="00A827E4" w:rsidP="00A827E4">
      <w:pPr>
        <w:pStyle w:val="a3"/>
        <w:ind w:left="0" w:firstLine="567"/>
        <w:rPr>
          <w:sz w:val="28"/>
          <w:szCs w:val="28"/>
        </w:rPr>
      </w:pPr>
      <w:bookmarkStart w:id="0" w:name="_GoBack"/>
      <w:bookmarkEnd w:id="0"/>
    </w:p>
    <w:p w:rsidR="008B5FF4" w:rsidRDefault="008B5FF4" w:rsidP="00A827E4">
      <w:pPr>
        <w:pStyle w:val="a3"/>
        <w:ind w:left="0" w:firstLine="567"/>
        <w:rPr>
          <w:sz w:val="28"/>
          <w:szCs w:val="28"/>
        </w:rPr>
      </w:pPr>
    </w:p>
    <w:p w:rsidR="008B5FF4" w:rsidRDefault="008B5FF4" w:rsidP="00A827E4">
      <w:pPr>
        <w:pStyle w:val="a3"/>
        <w:ind w:left="0" w:firstLine="567"/>
        <w:rPr>
          <w:sz w:val="28"/>
          <w:szCs w:val="28"/>
        </w:rPr>
      </w:pPr>
    </w:p>
    <w:p w:rsidR="00CA4082" w:rsidRDefault="00110AE5" w:rsidP="00CA4082">
      <w:pPr>
        <w:pStyle w:val="ConsPlusNormal"/>
      </w:pPr>
      <w:r>
        <w:t>Исполняющий обязанности</w:t>
      </w:r>
      <w:r w:rsidR="00CA4082">
        <w:t xml:space="preserve"> </w:t>
      </w:r>
    </w:p>
    <w:p w:rsidR="002957D2" w:rsidRDefault="006738AD" w:rsidP="00CA4082">
      <w:pPr>
        <w:pStyle w:val="ConsPlusNormal"/>
      </w:pPr>
      <w:r>
        <w:t>м</w:t>
      </w:r>
      <w:r w:rsidR="00CA4082">
        <w:t>инистр</w:t>
      </w:r>
      <w:r w:rsidR="00110AE5">
        <w:t>а</w:t>
      </w:r>
      <w:r>
        <w:t xml:space="preserve">                                                                                      </w:t>
      </w:r>
      <w:r w:rsidR="00110AE5">
        <w:t xml:space="preserve">   </w:t>
      </w:r>
      <w:r>
        <w:t xml:space="preserve">  </w:t>
      </w:r>
      <w:r w:rsidR="00110AE5">
        <w:t xml:space="preserve">А.С. </w:t>
      </w:r>
      <w:proofErr w:type="spellStart"/>
      <w:r w:rsidR="00110AE5">
        <w:t>Цыгулев</w:t>
      </w:r>
      <w:proofErr w:type="spellEnd"/>
    </w:p>
    <w:p w:rsidR="002957D2" w:rsidRDefault="002957D2" w:rsidP="00CA4082">
      <w:pPr>
        <w:pStyle w:val="ConsPlusNormal"/>
      </w:pPr>
    </w:p>
    <w:p w:rsidR="00F30F2C" w:rsidRDefault="00F30F2C" w:rsidP="00111859">
      <w:pPr>
        <w:pStyle w:val="ConsPlusNormal"/>
        <w:ind w:left="5812"/>
        <w:jc w:val="center"/>
      </w:pPr>
    </w:p>
    <w:p w:rsidR="006854B8" w:rsidRDefault="006854B8" w:rsidP="00111859">
      <w:pPr>
        <w:pStyle w:val="ConsPlusNormal"/>
        <w:ind w:left="5812"/>
        <w:jc w:val="center"/>
      </w:pPr>
    </w:p>
    <w:p w:rsidR="006854B8" w:rsidRDefault="006854B8" w:rsidP="00111859">
      <w:pPr>
        <w:pStyle w:val="ConsPlusNormal"/>
        <w:ind w:left="5812"/>
        <w:jc w:val="center"/>
      </w:pPr>
    </w:p>
    <w:p w:rsidR="006854B8" w:rsidRDefault="006854B8" w:rsidP="00111859">
      <w:pPr>
        <w:pStyle w:val="ConsPlusNormal"/>
        <w:ind w:left="5812"/>
        <w:jc w:val="center"/>
      </w:pPr>
    </w:p>
    <w:p w:rsidR="006854B8" w:rsidRDefault="006854B8" w:rsidP="00111859">
      <w:pPr>
        <w:pStyle w:val="ConsPlusNormal"/>
        <w:ind w:left="5812"/>
        <w:jc w:val="center"/>
      </w:pPr>
    </w:p>
    <w:p w:rsidR="006854B8" w:rsidRDefault="006854B8" w:rsidP="00111859">
      <w:pPr>
        <w:pStyle w:val="ConsPlusNormal"/>
        <w:ind w:left="5812"/>
        <w:jc w:val="center"/>
      </w:pPr>
    </w:p>
    <w:p w:rsidR="006854B8" w:rsidRDefault="006854B8" w:rsidP="00111859">
      <w:pPr>
        <w:pStyle w:val="ConsPlusNormal"/>
        <w:ind w:left="5812"/>
        <w:jc w:val="center"/>
      </w:pPr>
    </w:p>
    <w:p w:rsidR="006854B8" w:rsidRDefault="006854B8" w:rsidP="00111859">
      <w:pPr>
        <w:pStyle w:val="ConsPlusNormal"/>
        <w:ind w:left="5812"/>
        <w:jc w:val="center"/>
      </w:pPr>
    </w:p>
    <w:p w:rsidR="006854B8" w:rsidRDefault="006854B8" w:rsidP="00111859">
      <w:pPr>
        <w:pStyle w:val="ConsPlusNormal"/>
        <w:ind w:left="5812"/>
        <w:jc w:val="center"/>
      </w:pPr>
    </w:p>
    <w:p w:rsidR="006854B8" w:rsidRDefault="006854B8" w:rsidP="00111859">
      <w:pPr>
        <w:pStyle w:val="ConsPlusNormal"/>
        <w:ind w:left="5812"/>
        <w:jc w:val="center"/>
      </w:pPr>
    </w:p>
    <w:p w:rsidR="006854B8" w:rsidRDefault="006854B8" w:rsidP="00111859">
      <w:pPr>
        <w:pStyle w:val="ConsPlusNormal"/>
        <w:ind w:left="5812"/>
        <w:jc w:val="center"/>
      </w:pPr>
    </w:p>
    <w:p w:rsidR="006854B8" w:rsidRDefault="006854B8" w:rsidP="00111859">
      <w:pPr>
        <w:pStyle w:val="ConsPlusNormal"/>
        <w:ind w:left="5812"/>
        <w:jc w:val="center"/>
      </w:pPr>
    </w:p>
    <w:p w:rsidR="006854B8" w:rsidRDefault="006854B8" w:rsidP="00111859">
      <w:pPr>
        <w:pStyle w:val="ConsPlusNormal"/>
        <w:ind w:left="5812"/>
        <w:jc w:val="center"/>
      </w:pPr>
    </w:p>
    <w:p w:rsidR="006854B8" w:rsidRDefault="006854B8" w:rsidP="00111859">
      <w:pPr>
        <w:pStyle w:val="ConsPlusNormal"/>
        <w:ind w:left="5812"/>
        <w:jc w:val="center"/>
      </w:pPr>
    </w:p>
    <w:p w:rsidR="006854B8" w:rsidRDefault="006854B8" w:rsidP="00111859">
      <w:pPr>
        <w:pStyle w:val="ConsPlusNormal"/>
        <w:ind w:left="5812"/>
        <w:jc w:val="center"/>
      </w:pPr>
    </w:p>
    <w:p w:rsidR="006854B8" w:rsidRDefault="006854B8" w:rsidP="00111859">
      <w:pPr>
        <w:pStyle w:val="ConsPlusNormal"/>
        <w:ind w:left="5812"/>
        <w:jc w:val="center"/>
      </w:pPr>
    </w:p>
    <w:p w:rsidR="006854B8" w:rsidRDefault="006854B8" w:rsidP="00111859">
      <w:pPr>
        <w:pStyle w:val="ConsPlusNormal"/>
        <w:ind w:left="5812"/>
        <w:jc w:val="center"/>
      </w:pPr>
    </w:p>
    <w:p w:rsidR="006854B8" w:rsidRDefault="006854B8" w:rsidP="00111859">
      <w:pPr>
        <w:pStyle w:val="ConsPlusNormal"/>
        <w:ind w:left="5812"/>
        <w:jc w:val="center"/>
      </w:pPr>
    </w:p>
    <w:p w:rsidR="006854B8" w:rsidRDefault="006854B8" w:rsidP="00111859">
      <w:pPr>
        <w:pStyle w:val="ConsPlusNormal"/>
        <w:ind w:left="5812"/>
        <w:jc w:val="center"/>
      </w:pPr>
    </w:p>
    <w:p w:rsidR="006854B8" w:rsidRDefault="006854B8" w:rsidP="00111859">
      <w:pPr>
        <w:pStyle w:val="ConsPlusNormal"/>
        <w:ind w:left="5812"/>
        <w:jc w:val="center"/>
      </w:pPr>
    </w:p>
    <w:p w:rsidR="006854B8" w:rsidRDefault="006854B8" w:rsidP="00111859">
      <w:pPr>
        <w:pStyle w:val="ConsPlusNormal"/>
        <w:ind w:left="5812"/>
        <w:jc w:val="center"/>
      </w:pPr>
    </w:p>
    <w:p w:rsidR="006854B8" w:rsidRDefault="006854B8" w:rsidP="00111859">
      <w:pPr>
        <w:pStyle w:val="ConsPlusNormal"/>
        <w:ind w:left="5812"/>
        <w:jc w:val="center"/>
      </w:pPr>
    </w:p>
    <w:p w:rsidR="006854B8" w:rsidRDefault="006854B8" w:rsidP="00111859">
      <w:pPr>
        <w:pStyle w:val="ConsPlusNormal"/>
        <w:ind w:left="5812"/>
        <w:jc w:val="center"/>
      </w:pPr>
    </w:p>
    <w:p w:rsidR="006854B8" w:rsidRDefault="006854B8" w:rsidP="00111859">
      <w:pPr>
        <w:pStyle w:val="ConsPlusNormal"/>
        <w:ind w:left="5812"/>
        <w:jc w:val="center"/>
      </w:pPr>
    </w:p>
    <w:p w:rsidR="006854B8" w:rsidRDefault="006854B8" w:rsidP="00111859">
      <w:pPr>
        <w:pStyle w:val="ConsPlusNormal"/>
        <w:ind w:left="5812"/>
        <w:jc w:val="center"/>
      </w:pPr>
    </w:p>
    <w:p w:rsidR="006854B8" w:rsidRDefault="006854B8" w:rsidP="00111859">
      <w:pPr>
        <w:pStyle w:val="ConsPlusNormal"/>
        <w:ind w:left="5812"/>
        <w:jc w:val="center"/>
      </w:pPr>
    </w:p>
    <w:p w:rsidR="006854B8" w:rsidRDefault="006854B8" w:rsidP="00111859">
      <w:pPr>
        <w:pStyle w:val="ConsPlusNormal"/>
        <w:ind w:left="5812"/>
        <w:jc w:val="center"/>
      </w:pPr>
    </w:p>
    <w:p w:rsidR="006854B8" w:rsidRDefault="006854B8" w:rsidP="00111859">
      <w:pPr>
        <w:pStyle w:val="ConsPlusNormal"/>
        <w:ind w:left="5812"/>
        <w:jc w:val="center"/>
      </w:pPr>
    </w:p>
    <w:p w:rsidR="006854B8" w:rsidRDefault="006854B8" w:rsidP="00111859">
      <w:pPr>
        <w:pStyle w:val="ConsPlusNormal"/>
        <w:ind w:left="5812"/>
        <w:jc w:val="center"/>
      </w:pPr>
    </w:p>
    <w:p w:rsidR="00F30F2C" w:rsidRDefault="00F30F2C" w:rsidP="00111859">
      <w:pPr>
        <w:pStyle w:val="ConsPlusNormal"/>
        <w:ind w:left="5812"/>
        <w:jc w:val="center"/>
        <w:sectPr w:rsidR="00F30F2C" w:rsidSect="009D69C9">
          <w:headerReference w:type="default" r:id="rId8"/>
          <w:pgSz w:w="11906" w:h="16838"/>
          <w:pgMar w:top="1134" w:right="709" w:bottom="1134" w:left="1985" w:header="709" w:footer="709" w:gutter="0"/>
          <w:cols w:space="708"/>
          <w:titlePg/>
          <w:docGrid w:linePitch="381"/>
        </w:sectPr>
      </w:pPr>
    </w:p>
    <w:p w:rsidR="009F7BCE" w:rsidRDefault="00111859" w:rsidP="00945B1B">
      <w:pPr>
        <w:pStyle w:val="ConsPlusNormal"/>
        <w:ind w:left="5103"/>
        <w:jc w:val="center"/>
      </w:pPr>
      <w:r>
        <w:lastRenderedPageBreak/>
        <w:t>УТВЕРЖДЕНЫ</w:t>
      </w:r>
    </w:p>
    <w:p w:rsidR="00110AE5" w:rsidRDefault="00945B1B" w:rsidP="00945B1B">
      <w:pPr>
        <w:pStyle w:val="ConsPlusNormal"/>
        <w:ind w:left="5103"/>
        <w:jc w:val="center"/>
      </w:pPr>
      <w:r>
        <w:t>п</w:t>
      </w:r>
      <w:r w:rsidR="009F7BCE">
        <w:t>риказом</w:t>
      </w:r>
      <w:r>
        <w:t xml:space="preserve"> </w:t>
      </w:r>
      <w:r w:rsidR="00764E6D">
        <w:t xml:space="preserve">Министерства </w:t>
      </w:r>
      <w:r w:rsidR="00110AE5">
        <w:t xml:space="preserve">сельского хозяйства </w:t>
      </w:r>
    </w:p>
    <w:p w:rsidR="00832811" w:rsidRDefault="00764E6D" w:rsidP="00945B1B">
      <w:pPr>
        <w:pStyle w:val="ConsPlusNormal"/>
        <w:ind w:left="5103"/>
        <w:jc w:val="center"/>
      </w:pPr>
      <w:r>
        <w:t>Республики Алтай</w:t>
      </w:r>
    </w:p>
    <w:p w:rsidR="004F746C" w:rsidRDefault="00764E6D" w:rsidP="00945B1B">
      <w:pPr>
        <w:pStyle w:val="ConsPlusNormal"/>
        <w:ind w:left="5103"/>
        <w:jc w:val="center"/>
      </w:pPr>
      <w:r>
        <w:t>о</w:t>
      </w:r>
      <w:r w:rsidR="009F7BCE" w:rsidRPr="00111859">
        <w:t>т</w:t>
      </w:r>
      <w:r>
        <w:t xml:space="preserve"> __</w:t>
      </w:r>
      <w:r w:rsidR="006738AD">
        <w:t xml:space="preserve"> </w:t>
      </w:r>
      <w:r w:rsidR="00110AE5">
        <w:t>декабр</w:t>
      </w:r>
      <w:r w:rsidR="00945B1B">
        <w:t>я</w:t>
      </w:r>
      <w:r w:rsidR="009F7BCE" w:rsidRPr="00111859">
        <w:t xml:space="preserve"> 201</w:t>
      </w:r>
      <w:r>
        <w:t>9</w:t>
      </w:r>
      <w:r w:rsidR="009F7BCE" w:rsidRPr="00111859">
        <w:t xml:space="preserve"> г. </w:t>
      </w:r>
      <w:r w:rsidR="000B40C8">
        <w:t>№</w:t>
      </w:r>
      <w:r w:rsidR="00DB09E4" w:rsidRPr="00111859">
        <w:t>_</w:t>
      </w:r>
      <w:r w:rsidR="000E2A1E">
        <w:t>___</w:t>
      </w:r>
    </w:p>
    <w:p w:rsidR="000E2A1E" w:rsidRDefault="000E2A1E" w:rsidP="000E2A1E">
      <w:pPr>
        <w:pStyle w:val="ConsPlusNormal"/>
        <w:ind w:left="5812"/>
        <w:jc w:val="center"/>
        <w:rPr>
          <w:rFonts w:ascii="Arial" w:hAnsi="Arial" w:cs="Arial"/>
          <w:sz w:val="20"/>
        </w:rPr>
      </w:pPr>
    </w:p>
    <w:p w:rsidR="00B10539" w:rsidRDefault="00B10539" w:rsidP="004F746C">
      <w:pPr>
        <w:jc w:val="center"/>
        <w:rPr>
          <w:b/>
          <w:szCs w:val="28"/>
        </w:rPr>
      </w:pPr>
    </w:p>
    <w:p w:rsidR="007F7F19" w:rsidRPr="007F7F19" w:rsidRDefault="007F7F19" w:rsidP="007F7F19">
      <w:pPr>
        <w:jc w:val="center"/>
        <w:rPr>
          <w:b/>
          <w:szCs w:val="28"/>
        </w:rPr>
      </w:pPr>
      <w:r w:rsidRPr="007F7F19">
        <w:rPr>
          <w:b/>
          <w:szCs w:val="28"/>
        </w:rPr>
        <w:t>НОРМАТИВНЫЕ ЗАТРАТЫ</w:t>
      </w:r>
    </w:p>
    <w:p w:rsidR="007F7F19" w:rsidRPr="007F7F19" w:rsidRDefault="007F7F19" w:rsidP="00945B1B">
      <w:pPr>
        <w:jc w:val="center"/>
        <w:rPr>
          <w:b/>
        </w:rPr>
      </w:pPr>
      <w:r w:rsidRPr="007F7F19">
        <w:rPr>
          <w:b/>
          <w:szCs w:val="28"/>
        </w:rPr>
        <w:t xml:space="preserve">на обеспечение функций Министерства </w:t>
      </w:r>
      <w:r w:rsidR="00110AE5">
        <w:rPr>
          <w:b/>
          <w:szCs w:val="28"/>
        </w:rPr>
        <w:t>сельского хозяйства</w:t>
      </w:r>
      <w:r w:rsidRPr="007F7F19">
        <w:rPr>
          <w:b/>
          <w:szCs w:val="28"/>
        </w:rPr>
        <w:t xml:space="preserve"> Республики Алтай и </w:t>
      </w:r>
      <w:r w:rsidR="00110AE5" w:rsidRPr="00110AE5">
        <w:rPr>
          <w:b/>
          <w:szCs w:val="28"/>
        </w:rPr>
        <w:t xml:space="preserve">подведомственного ему бюджетного </w:t>
      </w:r>
      <w:r w:rsidR="00110AE5" w:rsidRPr="00110AE5">
        <w:rPr>
          <w:b/>
          <w:bCs/>
          <w:szCs w:val="28"/>
        </w:rPr>
        <w:t xml:space="preserve">учреждения «Горно-Алтайский </w:t>
      </w:r>
      <w:proofErr w:type="spellStart"/>
      <w:r w:rsidR="00110AE5" w:rsidRPr="00110AE5">
        <w:rPr>
          <w:b/>
          <w:bCs/>
          <w:szCs w:val="28"/>
        </w:rPr>
        <w:t>селекционно</w:t>
      </w:r>
      <w:proofErr w:type="spellEnd"/>
      <w:r w:rsidR="00110AE5" w:rsidRPr="00110AE5">
        <w:rPr>
          <w:b/>
          <w:bCs/>
          <w:szCs w:val="28"/>
        </w:rPr>
        <w:t>-информационный центр»</w:t>
      </w:r>
      <w:r w:rsidR="00110AE5" w:rsidRPr="00110AE5">
        <w:rPr>
          <w:b/>
          <w:szCs w:val="28"/>
        </w:rPr>
        <w:t>.</w:t>
      </w:r>
    </w:p>
    <w:p w:rsidR="007F7F19" w:rsidRPr="007B5358" w:rsidRDefault="007F7F19" w:rsidP="004F746C">
      <w:pPr>
        <w:jc w:val="center"/>
        <w:rPr>
          <w:b/>
          <w:szCs w:val="28"/>
        </w:rPr>
      </w:pPr>
    </w:p>
    <w:p w:rsidR="00111859" w:rsidRPr="005E09D6" w:rsidRDefault="00111859" w:rsidP="005E09D6">
      <w:pPr>
        <w:jc w:val="center"/>
        <w:rPr>
          <w:b/>
          <w:szCs w:val="28"/>
        </w:rPr>
      </w:pPr>
      <w:r w:rsidRPr="005E09D6">
        <w:rPr>
          <w:b/>
          <w:szCs w:val="28"/>
          <w:lang w:val="en-US"/>
        </w:rPr>
        <w:t>I</w:t>
      </w:r>
      <w:r w:rsidRPr="005E09D6">
        <w:rPr>
          <w:b/>
          <w:szCs w:val="28"/>
        </w:rPr>
        <w:t>. Общие положения</w:t>
      </w:r>
    </w:p>
    <w:p w:rsidR="00111859" w:rsidRPr="00892DD1" w:rsidRDefault="00111859" w:rsidP="005E09D6">
      <w:pPr>
        <w:jc w:val="center"/>
      </w:pPr>
    </w:p>
    <w:p w:rsidR="00892DD1" w:rsidRPr="00892DD1" w:rsidRDefault="00892DD1" w:rsidP="00892DD1">
      <w:pPr>
        <w:ind w:firstLine="709"/>
        <w:jc w:val="both"/>
        <w:rPr>
          <w:szCs w:val="28"/>
        </w:rPr>
      </w:pPr>
      <w:r w:rsidRPr="007B5358">
        <w:rPr>
          <w:szCs w:val="28"/>
        </w:rPr>
        <w:t xml:space="preserve">1. </w:t>
      </w:r>
      <w:r w:rsidRPr="00892DD1">
        <w:rPr>
          <w:szCs w:val="28"/>
        </w:rPr>
        <w:t xml:space="preserve">Настоящие нормативные затраты на обеспечение функций Министерства </w:t>
      </w:r>
      <w:r w:rsidR="00110AE5">
        <w:rPr>
          <w:szCs w:val="28"/>
        </w:rPr>
        <w:t>сельского хозяйства</w:t>
      </w:r>
      <w:r w:rsidRPr="00892DD1">
        <w:rPr>
          <w:szCs w:val="28"/>
        </w:rPr>
        <w:t xml:space="preserve"> Республики Алтай</w:t>
      </w:r>
      <w:r w:rsidR="00DD1199">
        <w:rPr>
          <w:szCs w:val="28"/>
        </w:rPr>
        <w:t xml:space="preserve"> </w:t>
      </w:r>
      <w:r w:rsidR="00DD1199" w:rsidRPr="00892DD1">
        <w:rPr>
          <w:szCs w:val="28"/>
        </w:rPr>
        <w:t xml:space="preserve">(далее – Министерство) </w:t>
      </w:r>
      <w:r w:rsidRPr="00892DD1">
        <w:rPr>
          <w:szCs w:val="28"/>
        </w:rPr>
        <w:t xml:space="preserve">и </w:t>
      </w:r>
      <w:r w:rsidR="00110AE5" w:rsidRPr="00110AE5">
        <w:rPr>
          <w:szCs w:val="28"/>
        </w:rPr>
        <w:t xml:space="preserve">подведомственного ему бюджетного </w:t>
      </w:r>
      <w:r w:rsidR="00110AE5" w:rsidRPr="00110AE5">
        <w:rPr>
          <w:bCs/>
          <w:szCs w:val="28"/>
        </w:rPr>
        <w:t xml:space="preserve">учреждения «Горно-Алтайский </w:t>
      </w:r>
      <w:proofErr w:type="spellStart"/>
      <w:r w:rsidR="00110AE5" w:rsidRPr="00110AE5">
        <w:rPr>
          <w:bCs/>
          <w:szCs w:val="28"/>
        </w:rPr>
        <w:t>селекционно</w:t>
      </w:r>
      <w:proofErr w:type="spellEnd"/>
      <w:r w:rsidR="00110AE5" w:rsidRPr="00110AE5">
        <w:rPr>
          <w:bCs/>
          <w:szCs w:val="28"/>
        </w:rPr>
        <w:t>-информационный центр»</w:t>
      </w:r>
      <w:r w:rsidR="00110AE5" w:rsidRPr="00110AE5">
        <w:rPr>
          <w:szCs w:val="28"/>
        </w:rPr>
        <w:t>.</w:t>
      </w:r>
      <w:r w:rsidRPr="00892DD1">
        <w:rPr>
          <w:szCs w:val="28"/>
        </w:rPr>
        <w:t xml:space="preserve"> (далее – </w:t>
      </w:r>
      <w:r w:rsidR="00110AE5">
        <w:rPr>
          <w:szCs w:val="28"/>
        </w:rPr>
        <w:t>Б</w:t>
      </w:r>
      <w:r w:rsidR="00DD1199">
        <w:rPr>
          <w:szCs w:val="28"/>
        </w:rPr>
        <w:t>У РА</w:t>
      </w:r>
      <w:r w:rsidRPr="00892DD1">
        <w:rPr>
          <w:szCs w:val="28"/>
        </w:rPr>
        <w:t xml:space="preserve">) регулирует порядок определения нормативных затрат на обеспечение функций Министерства и </w:t>
      </w:r>
      <w:r w:rsidR="00110AE5">
        <w:rPr>
          <w:szCs w:val="28"/>
        </w:rPr>
        <w:t>Б</w:t>
      </w:r>
      <w:r w:rsidR="00DD1199">
        <w:rPr>
          <w:szCs w:val="28"/>
        </w:rPr>
        <w:t>У РА</w:t>
      </w:r>
      <w:r w:rsidRPr="002D28B6">
        <w:rPr>
          <w:sz w:val="24"/>
          <w:szCs w:val="24"/>
        </w:rPr>
        <w:t xml:space="preserve"> </w:t>
      </w:r>
      <w:r w:rsidR="00DD1199">
        <w:rPr>
          <w:sz w:val="24"/>
          <w:szCs w:val="24"/>
        </w:rPr>
        <w:t>(</w:t>
      </w:r>
      <w:r w:rsidR="00DD1199" w:rsidRPr="00DD1199">
        <w:rPr>
          <w:szCs w:val="28"/>
        </w:rPr>
        <w:t>далее – Нормативные затраты</w:t>
      </w:r>
      <w:r w:rsidRPr="00892DD1">
        <w:rPr>
          <w:szCs w:val="28"/>
        </w:rPr>
        <w:t>).</w:t>
      </w:r>
      <w:r w:rsidRPr="002D28B6">
        <w:rPr>
          <w:sz w:val="24"/>
          <w:szCs w:val="24"/>
        </w:rPr>
        <w:t xml:space="preserve"> </w:t>
      </w:r>
    </w:p>
    <w:p w:rsidR="00892DD1" w:rsidRPr="007B5358" w:rsidRDefault="00892DD1" w:rsidP="00B87AD4">
      <w:pPr>
        <w:widowControl w:val="0"/>
        <w:autoSpaceDE w:val="0"/>
        <w:autoSpaceDN w:val="0"/>
        <w:ind w:firstLine="709"/>
        <w:jc w:val="both"/>
        <w:rPr>
          <w:szCs w:val="28"/>
        </w:rPr>
      </w:pPr>
      <w:r w:rsidRPr="007B5358">
        <w:rPr>
          <w:szCs w:val="28"/>
        </w:rPr>
        <w:t>2. Нормативные затраты применяются для обоснования объекта и (или) объектов закупки М</w:t>
      </w:r>
      <w:r>
        <w:rPr>
          <w:szCs w:val="28"/>
        </w:rPr>
        <w:t xml:space="preserve">инистерства </w:t>
      </w:r>
      <w:r w:rsidR="00FB0EF0" w:rsidRPr="002D28B6">
        <w:rPr>
          <w:szCs w:val="24"/>
        </w:rPr>
        <w:t xml:space="preserve">и подведомственного </w:t>
      </w:r>
      <w:r w:rsidR="00FB0EF0">
        <w:rPr>
          <w:szCs w:val="24"/>
        </w:rPr>
        <w:t>ему</w:t>
      </w:r>
      <w:r w:rsidR="00110AE5">
        <w:rPr>
          <w:szCs w:val="24"/>
        </w:rPr>
        <w:t xml:space="preserve"> Б</w:t>
      </w:r>
      <w:r w:rsidR="00FB0EF0" w:rsidRPr="002D28B6">
        <w:rPr>
          <w:szCs w:val="24"/>
        </w:rPr>
        <w:t>У РА.</w:t>
      </w:r>
    </w:p>
    <w:p w:rsidR="00892DD1" w:rsidRDefault="00892DD1" w:rsidP="00B87AD4">
      <w:pPr>
        <w:widowControl w:val="0"/>
        <w:autoSpaceDE w:val="0"/>
        <w:autoSpaceDN w:val="0"/>
        <w:ind w:firstLine="709"/>
        <w:jc w:val="both"/>
        <w:rPr>
          <w:szCs w:val="28"/>
        </w:rPr>
      </w:pPr>
      <w:r w:rsidRPr="007B5358">
        <w:rPr>
          <w:szCs w:val="28"/>
        </w:rPr>
        <w:t xml:space="preserve">3. Общий объем затрат, связанных с закупкой товаров, работ, услуг, рассчитанный на основе нормативных затрат, не может превышать объем доведенных </w:t>
      </w:r>
      <w:r>
        <w:rPr>
          <w:szCs w:val="28"/>
        </w:rPr>
        <w:t>Министерству</w:t>
      </w:r>
      <w:r w:rsidRPr="007B5358">
        <w:rPr>
          <w:szCs w:val="28"/>
        </w:rPr>
        <w:t xml:space="preserve"> </w:t>
      </w:r>
      <w:r w:rsidR="00FB0EF0">
        <w:rPr>
          <w:szCs w:val="28"/>
        </w:rPr>
        <w:t xml:space="preserve">и </w:t>
      </w:r>
      <w:r w:rsidR="00110AE5">
        <w:rPr>
          <w:szCs w:val="28"/>
        </w:rPr>
        <w:t>Б</w:t>
      </w:r>
      <w:r w:rsidR="00FB0EF0">
        <w:rPr>
          <w:szCs w:val="28"/>
        </w:rPr>
        <w:t xml:space="preserve">У РА </w:t>
      </w:r>
      <w:r w:rsidRPr="007B5358">
        <w:rPr>
          <w:szCs w:val="28"/>
        </w:rPr>
        <w:t xml:space="preserve">лимитов бюджетных обязательств на закупку товаров, работ, услуг. </w:t>
      </w:r>
    </w:p>
    <w:p w:rsidR="00872D7F" w:rsidRPr="00872D7F" w:rsidRDefault="00872D7F" w:rsidP="00400CB8">
      <w:pPr>
        <w:pStyle w:val="ad"/>
        <w:widowControl w:val="0"/>
        <w:numPr>
          <w:ilvl w:val="0"/>
          <w:numId w:val="9"/>
        </w:numPr>
        <w:tabs>
          <w:tab w:val="left" w:pos="851"/>
        </w:tabs>
        <w:autoSpaceDE w:val="0"/>
        <w:autoSpaceDN w:val="0"/>
        <w:ind w:left="0" w:firstLine="709"/>
        <w:jc w:val="both"/>
        <w:rPr>
          <w:szCs w:val="24"/>
        </w:rPr>
      </w:pPr>
      <w:r w:rsidRPr="00872D7F">
        <w:rPr>
          <w:szCs w:val="24"/>
        </w:rPr>
        <w:t xml:space="preserve">К видам нормативных затрат на обеспечение функций Министерства и </w:t>
      </w:r>
      <w:r w:rsidR="006F54A3">
        <w:rPr>
          <w:szCs w:val="24"/>
        </w:rPr>
        <w:t>Б</w:t>
      </w:r>
      <w:r w:rsidRPr="00872D7F">
        <w:rPr>
          <w:szCs w:val="24"/>
        </w:rPr>
        <w:t xml:space="preserve">У РА относятся: </w:t>
      </w:r>
    </w:p>
    <w:p w:rsidR="00892DD1" w:rsidRDefault="00892DD1" w:rsidP="00872D7F">
      <w:pPr>
        <w:pStyle w:val="ConsPlusNormal"/>
        <w:ind w:firstLine="709"/>
        <w:jc w:val="both"/>
      </w:pPr>
      <w:r>
        <w:t>затраты на научно-исследовательские и опытно-конструкторские работы;</w:t>
      </w:r>
    </w:p>
    <w:p w:rsidR="00892DD1" w:rsidRDefault="00892DD1" w:rsidP="003A5AF2">
      <w:pPr>
        <w:pStyle w:val="ConsPlusNormal"/>
        <w:ind w:firstLine="709"/>
        <w:jc w:val="both"/>
      </w:pPr>
      <w:r>
        <w:t>затраты на информационно-коммуникационные технологии;</w:t>
      </w:r>
    </w:p>
    <w:p w:rsidR="00805C50" w:rsidRDefault="00805C50" w:rsidP="00805C50">
      <w:pPr>
        <w:pStyle w:val="ConsPlusNormal"/>
        <w:ind w:firstLine="709"/>
        <w:jc w:val="both"/>
      </w:pPr>
      <w:r w:rsidRPr="00805C50">
        <w:rPr>
          <w:color w:val="2D2D2D"/>
          <w:spacing w:val="1"/>
          <w:shd w:val="clear" w:color="auto" w:fill="FFFFFF"/>
        </w:rPr>
        <w:t>затраты на капитальный ремонт государственного (муниципального) имущества;</w:t>
      </w:r>
    </w:p>
    <w:p w:rsidR="00805C50" w:rsidRDefault="00805C50" w:rsidP="00805C50">
      <w:pPr>
        <w:pStyle w:val="ConsPlusNormal"/>
        <w:ind w:firstLine="709"/>
        <w:jc w:val="both"/>
      </w:pPr>
      <w:r>
        <w:t>затраты на дополнительное профессиональное образование работников;</w:t>
      </w:r>
    </w:p>
    <w:p w:rsidR="00892DD1" w:rsidRDefault="00892DD1" w:rsidP="00872D7F">
      <w:pPr>
        <w:pStyle w:val="ConsPlusNormal"/>
        <w:ind w:firstLine="709"/>
        <w:jc w:val="both"/>
      </w:pPr>
      <w:r>
        <w:t>прочие затраты (в том числе затраты на закупку товаров, работ и услуг в целях реализации государственных функций).</w:t>
      </w:r>
      <w:r w:rsidRPr="007F77F5">
        <w:t xml:space="preserve"> </w:t>
      </w:r>
    </w:p>
    <w:p w:rsidR="00631938" w:rsidRDefault="00892DD1" w:rsidP="00E70AD9">
      <w:pPr>
        <w:pStyle w:val="formattext"/>
        <w:shd w:val="clear" w:color="auto" w:fill="FFFFFF"/>
        <w:spacing w:before="0" w:beforeAutospacing="0" w:after="0" w:afterAutospacing="0" w:line="242" w:lineRule="atLeast"/>
        <w:ind w:firstLine="709"/>
        <w:jc w:val="both"/>
        <w:textAlignment w:val="baseline"/>
        <w:rPr>
          <w:sz w:val="28"/>
          <w:szCs w:val="28"/>
        </w:rPr>
      </w:pPr>
      <w:r w:rsidRPr="00E70AD9">
        <w:rPr>
          <w:sz w:val="28"/>
          <w:szCs w:val="28"/>
        </w:rPr>
        <w:t xml:space="preserve">5. </w:t>
      </w:r>
      <w:r w:rsidR="00631938" w:rsidRPr="00E70AD9">
        <w:rPr>
          <w:sz w:val="28"/>
          <w:szCs w:val="28"/>
        </w:rPr>
        <w:t xml:space="preserve">При определении нормативных затрат используется предельная численность основных работников Министерства и </w:t>
      </w:r>
      <w:r w:rsidR="006F54A3">
        <w:rPr>
          <w:sz w:val="28"/>
          <w:szCs w:val="28"/>
        </w:rPr>
        <w:t>Б</w:t>
      </w:r>
      <w:r w:rsidR="00631938" w:rsidRPr="00E70AD9">
        <w:rPr>
          <w:sz w:val="28"/>
          <w:szCs w:val="28"/>
        </w:rPr>
        <w:t>У РА (Ч</w:t>
      </w:r>
      <w:r w:rsidR="00631938" w:rsidRPr="00E70AD9">
        <w:rPr>
          <w:sz w:val="28"/>
          <w:szCs w:val="28"/>
          <w:vertAlign w:val="subscript"/>
        </w:rPr>
        <w:t>оп</w:t>
      </w:r>
      <w:r w:rsidR="00631938" w:rsidRPr="00E70AD9">
        <w:rPr>
          <w:sz w:val="28"/>
          <w:szCs w:val="28"/>
        </w:rPr>
        <w:t>)</w:t>
      </w:r>
      <w:r w:rsidR="00631938" w:rsidRPr="00E70AD9">
        <w:rPr>
          <w:rFonts w:ascii="Arial" w:hAnsi="Arial" w:cs="Arial"/>
          <w:color w:val="2D2D2D"/>
          <w:spacing w:val="1"/>
          <w:sz w:val="28"/>
          <w:szCs w:val="28"/>
        </w:rPr>
        <w:t xml:space="preserve"> </w:t>
      </w:r>
      <w:r w:rsidR="00631938" w:rsidRPr="00E70AD9">
        <w:rPr>
          <w:sz w:val="28"/>
          <w:szCs w:val="28"/>
        </w:rPr>
        <w:t>определяется по формуле:</w:t>
      </w:r>
    </w:p>
    <w:p w:rsidR="00821ACB" w:rsidRPr="00E70AD9" w:rsidRDefault="00821ACB" w:rsidP="00E70AD9">
      <w:pPr>
        <w:pStyle w:val="formattext"/>
        <w:shd w:val="clear" w:color="auto" w:fill="FFFFFF"/>
        <w:spacing w:before="0" w:beforeAutospacing="0" w:after="0" w:afterAutospacing="0" w:line="242" w:lineRule="atLeast"/>
        <w:ind w:firstLine="709"/>
        <w:jc w:val="both"/>
        <w:textAlignment w:val="baseline"/>
        <w:rPr>
          <w:rFonts w:ascii="Arial" w:hAnsi="Arial" w:cs="Arial"/>
          <w:color w:val="2D2D2D"/>
          <w:spacing w:val="1"/>
          <w:sz w:val="28"/>
          <w:szCs w:val="28"/>
        </w:rPr>
      </w:pPr>
    </w:p>
    <w:p w:rsidR="00631938" w:rsidRDefault="00631938" w:rsidP="00631938">
      <w:pPr>
        <w:pStyle w:val="formattext"/>
        <w:shd w:val="clear" w:color="auto" w:fill="FFFFFF"/>
        <w:spacing w:before="0" w:beforeAutospacing="0" w:after="0" w:afterAutospacing="0" w:line="242" w:lineRule="atLeast"/>
        <w:jc w:val="center"/>
        <w:textAlignment w:val="baseline"/>
        <w:rPr>
          <w:color w:val="2D2D2D"/>
          <w:spacing w:val="1"/>
          <w:sz w:val="28"/>
          <w:szCs w:val="28"/>
        </w:rPr>
      </w:pPr>
      <w:r w:rsidRPr="00E70AD9">
        <w:rPr>
          <w:color w:val="2D2D2D"/>
          <w:spacing w:val="1"/>
          <w:sz w:val="28"/>
          <w:szCs w:val="28"/>
        </w:rPr>
        <w:t>Ч</w:t>
      </w:r>
      <w:r w:rsidR="00E70AD9" w:rsidRPr="00E70AD9">
        <w:rPr>
          <w:color w:val="2D2D2D"/>
          <w:spacing w:val="1"/>
          <w:sz w:val="28"/>
          <w:szCs w:val="28"/>
          <w:vertAlign w:val="subscript"/>
        </w:rPr>
        <w:t>оп</w:t>
      </w:r>
      <w:r w:rsidRPr="00E70AD9">
        <w:rPr>
          <w:color w:val="2D2D2D"/>
          <w:spacing w:val="1"/>
          <w:sz w:val="28"/>
          <w:szCs w:val="28"/>
        </w:rPr>
        <w:t xml:space="preserve"> = </w:t>
      </w:r>
      <w:proofErr w:type="spellStart"/>
      <w:r w:rsidRPr="00E70AD9">
        <w:rPr>
          <w:color w:val="2D2D2D"/>
          <w:spacing w:val="1"/>
          <w:sz w:val="28"/>
          <w:szCs w:val="28"/>
        </w:rPr>
        <w:t>Ч</w:t>
      </w:r>
      <w:r w:rsidR="00E70AD9" w:rsidRPr="00E70AD9">
        <w:rPr>
          <w:color w:val="2D2D2D"/>
          <w:spacing w:val="1"/>
          <w:sz w:val="28"/>
          <w:szCs w:val="28"/>
          <w:vertAlign w:val="subscript"/>
        </w:rPr>
        <w:t>с</w:t>
      </w:r>
      <w:proofErr w:type="spellEnd"/>
      <w:r w:rsidRPr="00E70AD9">
        <w:rPr>
          <w:color w:val="2D2D2D"/>
          <w:spacing w:val="1"/>
          <w:sz w:val="28"/>
          <w:szCs w:val="28"/>
        </w:rPr>
        <w:t xml:space="preserve"> + </w:t>
      </w:r>
      <w:proofErr w:type="spellStart"/>
      <w:r w:rsidRPr="00E70AD9">
        <w:rPr>
          <w:color w:val="2D2D2D"/>
          <w:spacing w:val="1"/>
          <w:sz w:val="28"/>
          <w:szCs w:val="28"/>
        </w:rPr>
        <w:t>Ч</w:t>
      </w:r>
      <w:r w:rsidR="00E70AD9" w:rsidRPr="00E70AD9">
        <w:rPr>
          <w:color w:val="2D2D2D"/>
          <w:spacing w:val="1"/>
          <w:sz w:val="28"/>
          <w:szCs w:val="28"/>
          <w:vertAlign w:val="subscript"/>
        </w:rPr>
        <w:t>р</w:t>
      </w:r>
      <w:proofErr w:type="spellEnd"/>
      <w:r w:rsidRPr="00E70AD9">
        <w:rPr>
          <w:color w:val="2D2D2D"/>
          <w:spacing w:val="1"/>
          <w:sz w:val="28"/>
          <w:szCs w:val="28"/>
        </w:rPr>
        <w:t xml:space="preserve">+ </w:t>
      </w:r>
      <w:proofErr w:type="spellStart"/>
      <w:r w:rsidRPr="00E70AD9">
        <w:rPr>
          <w:color w:val="2D2D2D"/>
          <w:spacing w:val="1"/>
          <w:sz w:val="28"/>
          <w:szCs w:val="28"/>
        </w:rPr>
        <w:t>Ч</w:t>
      </w:r>
      <w:r w:rsidR="00E70AD9" w:rsidRPr="00E70AD9">
        <w:rPr>
          <w:color w:val="2D2D2D"/>
          <w:spacing w:val="1"/>
          <w:sz w:val="28"/>
          <w:szCs w:val="28"/>
          <w:vertAlign w:val="subscript"/>
        </w:rPr>
        <w:t>нсот</w:t>
      </w:r>
      <w:proofErr w:type="spellEnd"/>
      <w:r w:rsidRPr="00E70AD9">
        <w:rPr>
          <w:color w:val="2D2D2D"/>
          <w:spacing w:val="1"/>
          <w:sz w:val="28"/>
          <w:szCs w:val="28"/>
        </w:rPr>
        <w:t xml:space="preserve"> + </w:t>
      </w:r>
      <w:proofErr w:type="spellStart"/>
      <w:r w:rsidRPr="00E70AD9">
        <w:rPr>
          <w:color w:val="2D2D2D"/>
          <w:spacing w:val="1"/>
          <w:sz w:val="28"/>
          <w:szCs w:val="28"/>
        </w:rPr>
        <w:t>Ч</w:t>
      </w:r>
      <w:r w:rsidR="00E70AD9" w:rsidRPr="00E70AD9">
        <w:rPr>
          <w:color w:val="2D2D2D"/>
          <w:spacing w:val="1"/>
          <w:sz w:val="28"/>
          <w:szCs w:val="28"/>
          <w:vertAlign w:val="subscript"/>
        </w:rPr>
        <w:t>т</w:t>
      </w:r>
      <w:proofErr w:type="spellEnd"/>
      <w:r w:rsidRPr="00E70AD9">
        <w:rPr>
          <w:color w:val="2D2D2D"/>
          <w:spacing w:val="1"/>
          <w:sz w:val="28"/>
          <w:szCs w:val="28"/>
        </w:rPr>
        <w:t>,</w:t>
      </w:r>
    </w:p>
    <w:p w:rsidR="00821ACB" w:rsidRPr="00E70AD9" w:rsidRDefault="00821ACB" w:rsidP="00631938">
      <w:pPr>
        <w:pStyle w:val="formattext"/>
        <w:shd w:val="clear" w:color="auto" w:fill="FFFFFF"/>
        <w:spacing w:before="0" w:beforeAutospacing="0" w:after="0" w:afterAutospacing="0" w:line="242" w:lineRule="atLeast"/>
        <w:jc w:val="center"/>
        <w:textAlignment w:val="baseline"/>
        <w:rPr>
          <w:color w:val="2D2D2D"/>
          <w:spacing w:val="1"/>
          <w:sz w:val="28"/>
          <w:szCs w:val="28"/>
        </w:rPr>
      </w:pPr>
    </w:p>
    <w:p w:rsidR="00821ACB" w:rsidRDefault="00631938" w:rsidP="0038495F">
      <w:pPr>
        <w:widowControl w:val="0"/>
        <w:ind w:firstLine="709"/>
        <w:jc w:val="both"/>
        <w:rPr>
          <w:szCs w:val="28"/>
        </w:rPr>
      </w:pPr>
      <w:r w:rsidRPr="00631938">
        <w:rPr>
          <w:szCs w:val="28"/>
        </w:rPr>
        <w:t>где:</w:t>
      </w:r>
    </w:p>
    <w:p w:rsidR="00821ACB" w:rsidRDefault="00E70AD9" w:rsidP="0038495F">
      <w:pPr>
        <w:widowControl w:val="0"/>
        <w:ind w:firstLine="709"/>
        <w:jc w:val="both"/>
        <w:rPr>
          <w:szCs w:val="28"/>
        </w:rPr>
      </w:pPr>
      <w:proofErr w:type="spellStart"/>
      <w:r w:rsidRPr="00631938">
        <w:rPr>
          <w:color w:val="2D2D2D"/>
          <w:spacing w:val="1"/>
          <w:szCs w:val="28"/>
        </w:rPr>
        <w:t>Ч</w:t>
      </w:r>
      <w:r>
        <w:rPr>
          <w:color w:val="2D2D2D"/>
          <w:spacing w:val="1"/>
          <w:szCs w:val="28"/>
          <w:vertAlign w:val="subscript"/>
        </w:rPr>
        <w:t>с</w:t>
      </w:r>
      <w:proofErr w:type="spellEnd"/>
      <w:r w:rsidRPr="00631938">
        <w:rPr>
          <w:szCs w:val="28"/>
        </w:rPr>
        <w:t xml:space="preserve"> </w:t>
      </w:r>
      <w:r w:rsidR="0038495F" w:rsidRPr="00892DD1">
        <w:rPr>
          <w:szCs w:val="28"/>
        </w:rPr>
        <w:t>–</w:t>
      </w:r>
      <w:r w:rsidR="00631938" w:rsidRPr="00631938">
        <w:rPr>
          <w:szCs w:val="28"/>
        </w:rPr>
        <w:t xml:space="preserve"> предельная численность государственных гражданских служащих Республики Алтай (далее </w:t>
      </w:r>
      <w:r w:rsidR="0038495F" w:rsidRPr="00892DD1">
        <w:rPr>
          <w:szCs w:val="28"/>
        </w:rPr>
        <w:t>–</w:t>
      </w:r>
      <w:r w:rsidR="00631938" w:rsidRPr="00631938">
        <w:rPr>
          <w:szCs w:val="28"/>
        </w:rPr>
        <w:t xml:space="preserve"> государств</w:t>
      </w:r>
      <w:r>
        <w:rPr>
          <w:szCs w:val="28"/>
        </w:rPr>
        <w:t>енные гражданские служащие);</w:t>
      </w:r>
    </w:p>
    <w:p w:rsidR="00821ACB" w:rsidRDefault="00E70AD9" w:rsidP="0038495F">
      <w:pPr>
        <w:widowControl w:val="0"/>
        <w:ind w:firstLine="709"/>
        <w:jc w:val="both"/>
        <w:rPr>
          <w:szCs w:val="28"/>
        </w:rPr>
      </w:pPr>
      <w:proofErr w:type="spellStart"/>
      <w:r>
        <w:rPr>
          <w:szCs w:val="28"/>
        </w:rPr>
        <w:t>Ч</w:t>
      </w:r>
      <w:r>
        <w:rPr>
          <w:szCs w:val="28"/>
          <w:vertAlign w:val="subscript"/>
        </w:rPr>
        <w:t>р</w:t>
      </w:r>
      <w:proofErr w:type="spellEnd"/>
      <w:r w:rsidR="00631938" w:rsidRPr="00631938">
        <w:rPr>
          <w:szCs w:val="28"/>
        </w:rPr>
        <w:t xml:space="preserve"> </w:t>
      </w:r>
      <w:r w:rsidR="0038495F" w:rsidRPr="00892DD1">
        <w:rPr>
          <w:szCs w:val="28"/>
        </w:rPr>
        <w:t>–</w:t>
      </w:r>
      <w:r w:rsidR="00631938" w:rsidRPr="00631938">
        <w:rPr>
          <w:szCs w:val="28"/>
        </w:rPr>
        <w:t xml:space="preserve"> предельная численность лиц, замещающих государственные должности Республики Алтай;</w:t>
      </w:r>
    </w:p>
    <w:p w:rsidR="00631938" w:rsidRPr="00631938" w:rsidRDefault="00631938" w:rsidP="0038495F">
      <w:pPr>
        <w:widowControl w:val="0"/>
        <w:ind w:firstLine="709"/>
        <w:jc w:val="both"/>
        <w:rPr>
          <w:szCs w:val="28"/>
        </w:rPr>
      </w:pPr>
      <w:proofErr w:type="spellStart"/>
      <w:r w:rsidRPr="00631938">
        <w:rPr>
          <w:szCs w:val="28"/>
        </w:rPr>
        <w:t>Ч</w:t>
      </w:r>
      <w:r w:rsidR="00E70AD9">
        <w:rPr>
          <w:szCs w:val="28"/>
          <w:vertAlign w:val="subscript"/>
        </w:rPr>
        <w:t>нсот</w:t>
      </w:r>
      <w:proofErr w:type="spellEnd"/>
      <w:r w:rsidRPr="00631938">
        <w:rPr>
          <w:szCs w:val="28"/>
        </w:rPr>
        <w:t xml:space="preserve"> </w:t>
      </w:r>
      <w:r w:rsidR="0038495F" w:rsidRPr="00892DD1">
        <w:rPr>
          <w:szCs w:val="28"/>
        </w:rPr>
        <w:t>–</w:t>
      </w:r>
      <w:r w:rsidRPr="00631938">
        <w:rPr>
          <w:szCs w:val="28"/>
        </w:rPr>
        <w:t xml:space="preserve"> </w:t>
      </w:r>
      <w:r w:rsidRPr="00E70AD9">
        <w:rPr>
          <w:color w:val="000000" w:themeColor="text1"/>
          <w:szCs w:val="28"/>
        </w:rPr>
        <w:t>предельная численность работников, денежное содержание которых осуществляется в рамках системы оплаты труда, определенной в соответствии с </w:t>
      </w:r>
      <w:hyperlink r:id="rId9" w:history="1">
        <w:r w:rsidRPr="00E70AD9">
          <w:rPr>
            <w:rStyle w:val="af2"/>
            <w:color w:val="000000" w:themeColor="text1"/>
            <w:szCs w:val="28"/>
            <w:u w:val="none"/>
          </w:rPr>
          <w:t xml:space="preserve">постановлением Правительства Республики Алтай от 5 ноября 2008 года </w:t>
        </w:r>
        <w:r w:rsidR="00E70AD9">
          <w:rPr>
            <w:rStyle w:val="af2"/>
            <w:color w:val="000000" w:themeColor="text1"/>
            <w:szCs w:val="28"/>
            <w:u w:val="none"/>
          </w:rPr>
          <w:t>№</w:t>
        </w:r>
        <w:r w:rsidRPr="00E70AD9">
          <w:rPr>
            <w:rStyle w:val="af2"/>
            <w:color w:val="000000" w:themeColor="text1"/>
            <w:szCs w:val="28"/>
            <w:u w:val="none"/>
          </w:rPr>
          <w:t xml:space="preserve"> 252 </w:t>
        </w:r>
        <w:r w:rsidR="00E70AD9">
          <w:rPr>
            <w:rStyle w:val="af2"/>
            <w:color w:val="000000" w:themeColor="text1"/>
            <w:szCs w:val="28"/>
            <w:u w:val="none"/>
          </w:rPr>
          <w:t>«</w:t>
        </w:r>
        <w:r w:rsidRPr="00E70AD9">
          <w:rPr>
            <w:rStyle w:val="af2"/>
            <w:color w:val="000000" w:themeColor="text1"/>
            <w:szCs w:val="28"/>
            <w:u w:val="none"/>
          </w:rPr>
          <w:t>О введении новых систем оплаты труда работников государственных органов Республики Алтай и работников государственных учреждений Республики Алтай, и признании утратившими силу некоторых постановлений Правительства Республики Алтай</w:t>
        </w:r>
      </w:hyperlink>
      <w:r w:rsidR="00E70AD9">
        <w:rPr>
          <w:color w:val="000000" w:themeColor="text1"/>
          <w:szCs w:val="28"/>
        </w:rPr>
        <w:t>»</w:t>
      </w:r>
      <w:r w:rsidRPr="00631938">
        <w:rPr>
          <w:szCs w:val="28"/>
        </w:rPr>
        <w:t>;</w:t>
      </w:r>
    </w:p>
    <w:p w:rsidR="00892DD1" w:rsidRDefault="00892DD1" w:rsidP="00D92A57">
      <w:pPr>
        <w:pStyle w:val="ConsPlusNormal"/>
        <w:ind w:firstLine="709"/>
        <w:jc w:val="both"/>
      </w:pPr>
      <w:proofErr w:type="spellStart"/>
      <w:r>
        <w:t>Ч</w:t>
      </w:r>
      <w:r>
        <w:rPr>
          <w:vertAlign w:val="subscript"/>
        </w:rPr>
        <w:t>т</w:t>
      </w:r>
      <w:proofErr w:type="spellEnd"/>
      <w:r>
        <w:t xml:space="preserve"> </w:t>
      </w:r>
      <w:r w:rsidR="0038495F" w:rsidRPr="00892DD1">
        <w:t>–</w:t>
      </w:r>
      <w:r>
        <w:t xml:space="preserve"> предельная численность работников Министерства</w:t>
      </w:r>
      <w:r w:rsidR="00396B97">
        <w:t xml:space="preserve"> и Б</w:t>
      </w:r>
      <w:r w:rsidR="00DE4945">
        <w:t>У РА</w:t>
      </w:r>
      <w:r>
        <w:t>, замещающих должности, не являющиеся должностями государственной гражданской службы Министерства</w:t>
      </w:r>
      <w:r w:rsidR="006F54A3">
        <w:t xml:space="preserve"> и Б</w:t>
      </w:r>
      <w:r w:rsidR="00DE4945">
        <w:t>У РА</w:t>
      </w:r>
      <w:r>
        <w:t>, и осуществляющих техническое обеспечение деятельности указанных органов.</w:t>
      </w:r>
    </w:p>
    <w:p w:rsidR="00892DD1" w:rsidRPr="007B5358" w:rsidRDefault="00F64EC0" w:rsidP="00805EF2">
      <w:pPr>
        <w:widowControl w:val="0"/>
        <w:autoSpaceDE w:val="0"/>
        <w:autoSpaceDN w:val="0"/>
        <w:ind w:firstLine="709"/>
        <w:jc w:val="both"/>
        <w:rPr>
          <w:szCs w:val="28"/>
        </w:rPr>
      </w:pPr>
      <w:r>
        <w:rPr>
          <w:szCs w:val="28"/>
        </w:rPr>
        <w:t>6</w:t>
      </w:r>
      <w:r w:rsidR="00892DD1" w:rsidRPr="007B5358">
        <w:rPr>
          <w:szCs w:val="28"/>
        </w:rPr>
        <w:t xml:space="preserve">. Цена </w:t>
      </w:r>
      <w:r w:rsidR="00DE4945">
        <w:rPr>
          <w:szCs w:val="28"/>
        </w:rPr>
        <w:t xml:space="preserve">за </w:t>
      </w:r>
      <w:r w:rsidR="00892DD1" w:rsidRPr="007B5358">
        <w:rPr>
          <w:szCs w:val="28"/>
        </w:rPr>
        <w:t>единиц</w:t>
      </w:r>
      <w:r w:rsidR="00DE4945">
        <w:rPr>
          <w:szCs w:val="28"/>
        </w:rPr>
        <w:t>у</w:t>
      </w:r>
      <w:r w:rsidR="00892DD1" w:rsidRPr="007B5358">
        <w:rPr>
          <w:szCs w:val="28"/>
        </w:rPr>
        <w:t xml:space="preserve"> планируемых к приобретению товаров, работ и услуг в формулах расчета определяется с учетом положений статьи 22 Федерального закона от 5</w:t>
      </w:r>
      <w:r w:rsidR="00892DD1">
        <w:rPr>
          <w:szCs w:val="28"/>
        </w:rPr>
        <w:t xml:space="preserve"> апреля </w:t>
      </w:r>
      <w:r w:rsidR="00892DD1" w:rsidRPr="007B5358">
        <w:rPr>
          <w:szCs w:val="28"/>
        </w:rPr>
        <w:t>2013</w:t>
      </w:r>
      <w:r w:rsidR="00892DD1">
        <w:rPr>
          <w:szCs w:val="28"/>
        </w:rPr>
        <w:t xml:space="preserve"> года</w:t>
      </w:r>
      <w:r w:rsidR="00892DD1" w:rsidRPr="007B5358">
        <w:rPr>
          <w:szCs w:val="28"/>
        </w:rPr>
        <w:t xml:space="preserve">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892DD1" w:rsidRDefault="00F64EC0" w:rsidP="00805EF2">
      <w:pPr>
        <w:widowControl w:val="0"/>
        <w:tabs>
          <w:tab w:val="left" w:pos="709"/>
        </w:tabs>
        <w:autoSpaceDE w:val="0"/>
        <w:autoSpaceDN w:val="0"/>
        <w:ind w:firstLine="709"/>
        <w:jc w:val="both"/>
        <w:rPr>
          <w:szCs w:val="28"/>
        </w:rPr>
      </w:pPr>
      <w:r>
        <w:rPr>
          <w:szCs w:val="28"/>
        </w:rPr>
        <w:t>7</w:t>
      </w:r>
      <w:r w:rsidR="00892DD1" w:rsidRPr="007B5358">
        <w:rPr>
          <w:szCs w:val="28"/>
        </w:rPr>
        <w:t>.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DE4945" w:rsidRDefault="00DE4945" w:rsidP="00892DD1">
      <w:pPr>
        <w:widowControl w:val="0"/>
        <w:autoSpaceDE w:val="0"/>
        <w:autoSpaceDN w:val="0"/>
        <w:ind w:firstLine="851"/>
        <w:jc w:val="both"/>
        <w:rPr>
          <w:szCs w:val="28"/>
        </w:rPr>
      </w:pPr>
    </w:p>
    <w:p w:rsidR="00DE4945" w:rsidRPr="00753E66" w:rsidRDefault="00DE4945" w:rsidP="00DE4945">
      <w:pPr>
        <w:pStyle w:val="ConsPlusNormal"/>
        <w:jc w:val="center"/>
        <w:rPr>
          <w:b/>
        </w:rPr>
      </w:pPr>
      <w:r w:rsidRPr="00753E66">
        <w:rPr>
          <w:b/>
          <w:lang w:val="en-US"/>
        </w:rPr>
        <w:t>II</w:t>
      </w:r>
      <w:r w:rsidRPr="00753E66">
        <w:rPr>
          <w:b/>
        </w:rPr>
        <w:t xml:space="preserve">. Затраты на научно-исследовательские </w:t>
      </w:r>
      <w:r w:rsidR="0068232E">
        <w:rPr>
          <w:b/>
        </w:rPr>
        <w:t>и опытно-конструкторские работы</w:t>
      </w:r>
    </w:p>
    <w:p w:rsidR="00DE4945" w:rsidRPr="00753E66" w:rsidRDefault="00DE4945" w:rsidP="00DE4945">
      <w:pPr>
        <w:pStyle w:val="ConsPlusNormal"/>
        <w:ind w:firstLine="567"/>
        <w:jc w:val="center"/>
        <w:rPr>
          <w:b/>
          <w:sz w:val="24"/>
          <w:szCs w:val="24"/>
        </w:rPr>
      </w:pPr>
    </w:p>
    <w:p w:rsidR="00DE4945" w:rsidRPr="00E35629" w:rsidRDefault="00337D76" w:rsidP="00E35629">
      <w:pPr>
        <w:pStyle w:val="ConsPlusNormal"/>
        <w:widowControl w:val="0"/>
        <w:tabs>
          <w:tab w:val="left" w:pos="0"/>
        </w:tabs>
        <w:jc w:val="center"/>
      </w:pPr>
      <w:r w:rsidRPr="00E35629">
        <w:t>1</w:t>
      </w:r>
      <w:r w:rsidR="00F64EC0" w:rsidRPr="00E35629">
        <w:t xml:space="preserve">. </w:t>
      </w:r>
      <w:r w:rsidR="00DE4945" w:rsidRPr="00E35629">
        <w:t>Затраты на научно-исследовательские и опытно-конструкторские работы включают в себя затраты на приобретение работ,</w:t>
      </w:r>
      <w:r w:rsidR="0068232E" w:rsidRPr="00E35629">
        <w:t xml:space="preserve"> услуг и нематериальных активов</w:t>
      </w:r>
    </w:p>
    <w:p w:rsidR="0068232E" w:rsidRPr="00E35629" w:rsidRDefault="0068232E" w:rsidP="00E35629">
      <w:pPr>
        <w:pStyle w:val="ConsPlusNormal"/>
        <w:widowControl w:val="0"/>
        <w:tabs>
          <w:tab w:val="left" w:pos="0"/>
        </w:tabs>
        <w:jc w:val="center"/>
      </w:pPr>
    </w:p>
    <w:p w:rsidR="00DE4945" w:rsidRPr="00F64EC0" w:rsidRDefault="00337D76" w:rsidP="0068146D">
      <w:pPr>
        <w:pStyle w:val="ConsPlusNormal"/>
        <w:widowControl w:val="0"/>
        <w:tabs>
          <w:tab w:val="left" w:pos="851"/>
        </w:tabs>
        <w:ind w:firstLine="709"/>
        <w:jc w:val="both"/>
      </w:pPr>
      <w:r>
        <w:t xml:space="preserve">8. </w:t>
      </w:r>
      <w:r w:rsidR="00DE4945" w:rsidRPr="00F64EC0">
        <w:t>Группа затрат на приобретение нематериальных активов включает следующие подгруппы:</w:t>
      </w:r>
    </w:p>
    <w:p w:rsidR="00DE4945" w:rsidRPr="00F64EC0" w:rsidRDefault="00DE4945" w:rsidP="00F64EC0">
      <w:pPr>
        <w:pStyle w:val="ConsPlusNormal"/>
        <w:tabs>
          <w:tab w:val="left" w:pos="851"/>
        </w:tabs>
        <w:ind w:firstLine="709"/>
        <w:jc w:val="both"/>
      </w:pPr>
      <w:r w:rsidRPr="00F64EC0">
        <w:t>а) затраты на приобретение исключительных прав на ноу-хау и объекты смежных прав;</w:t>
      </w:r>
    </w:p>
    <w:p w:rsidR="00DE4945" w:rsidRPr="00F64EC0" w:rsidRDefault="00DE4945" w:rsidP="00C176A7">
      <w:pPr>
        <w:pStyle w:val="ConsPlusNormal"/>
        <w:tabs>
          <w:tab w:val="left" w:pos="851"/>
        </w:tabs>
        <w:ind w:firstLine="709"/>
        <w:jc w:val="both"/>
      </w:pPr>
      <w:r w:rsidRPr="00F64EC0">
        <w:t>б) затраты на приобретение исключительных прав на научные разработки и изобретения;</w:t>
      </w:r>
    </w:p>
    <w:p w:rsidR="00111859" w:rsidRDefault="00DE4945" w:rsidP="00C176A7">
      <w:pPr>
        <w:widowControl w:val="0"/>
        <w:autoSpaceDE w:val="0"/>
        <w:autoSpaceDN w:val="0"/>
        <w:ind w:firstLine="709"/>
        <w:jc w:val="both"/>
        <w:rPr>
          <w:szCs w:val="28"/>
        </w:rPr>
      </w:pPr>
      <w:r w:rsidRPr="00F64EC0">
        <w:rPr>
          <w:szCs w:val="28"/>
        </w:rPr>
        <w:t>в) иные затраты на приобретение нематериальных активов в рамках выполнения научно-исследовательских и опытно-конструкторских работ</w:t>
      </w:r>
      <w:r w:rsidR="00BB0C11">
        <w:rPr>
          <w:szCs w:val="28"/>
        </w:rPr>
        <w:t>.</w:t>
      </w:r>
    </w:p>
    <w:p w:rsidR="000A596E" w:rsidRPr="00337D76" w:rsidRDefault="00BB0C11" w:rsidP="00EA71DF">
      <w:pPr>
        <w:pStyle w:val="1"/>
        <w:jc w:val="center"/>
        <w:rPr>
          <w:rFonts w:ascii="Times New Roman" w:hAnsi="Times New Roman" w:cs="Times New Roman"/>
          <w:b/>
          <w:color w:val="000000" w:themeColor="text1"/>
          <w:sz w:val="28"/>
          <w:szCs w:val="28"/>
        </w:rPr>
      </w:pPr>
      <w:bookmarkStart w:id="1" w:name="_Toc535754037"/>
      <w:r w:rsidRPr="00337D76">
        <w:rPr>
          <w:rFonts w:ascii="Times New Roman" w:hAnsi="Times New Roman" w:cs="Times New Roman"/>
          <w:b/>
          <w:color w:val="000000" w:themeColor="text1"/>
          <w:sz w:val="28"/>
          <w:szCs w:val="28"/>
          <w:lang w:val="en-US"/>
        </w:rPr>
        <w:t>II</w:t>
      </w:r>
      <w:r w:rsidR="000A596E" w:rsidRPr="00337D76">
        <w:rPr>
          <w:rFonts w:ascii="Times New Roman" w:hAnsi="Times New Roman" w:cs="Times New Roman"/>
          <w:b/>
          <w:color w:val="000000" w:themeColor="text1"/>
          <w:sz w:val="28"/>
          <w:szCs w:val="28"/>
        </w:rPr>
        <w:t>I. Затраты на информационно-коммуникационные технологии</w:t>
      </w:r>
      <w:bookmarkEnd w:id="1"/>
    </w:p>
    <w:p w:rsidR="00CA1D88" w:rsidRPr="00337D76" w:rsidRDefault="00CA1D88" w:rsidP="00FF7EBA">
      <w:pPr>
        <w:pStyle w:val="ConsPlusNormal"/>
        <w:jc w:val="center"/>
        <w:rPr>
          <w:b/>
        </w:rPr>
      </w:pPr>
    </w:p>
    <w:p w:rsidR="00FF7EBA" w:rsidRPr="00E35629" w:rsidRDefault="00337D76" w:rsidP="00337D76">
      <w:pPr>
        <w:pStyle w:val="2"/>
        <w:jc w:val="center"/>
        <w:rPr>
          <w:color w:val="auto"/>
          <w:sz w:val="28"/>
          <w:szCs w:val="28"/>
        </w:rPr>
      </w:pPr>
      <w:bookmarkStart w:id="2" w:name="_Toc535754038"/>
      <w:r w:rsidRPr="00E35629">
        <w:rPr>
          <w:color w:val="auto"/>
          <w:sz w:val="28"/>
          <w:szCs w:val="28"/>
        </w:rPr>
        <w:t>2.</w:t>
      </w:r>
      <w:r w:rsidR="00362774" w:rsidRPr="00E35629">
        <w:rPr>
          <w:color w:val="auto"/>
          <w:sz w:val="28"/>
          <w:szCs w:val="28"/>
        </w:rPr>
        <w:t xml:space="preserve"> </w:t>
      </w:r>
      <w:r w:rsidR="0071122F" w:rsidRPr="00E35629">
        <w:rPr>
          <w:color w:val="auto"/>
          <w:sz w:val="28"/>
          <w:szCs w:val="28"/>
        </w:rPr>
        <w:t>Затраты на услуги связи</w:t>
      </w:r>
      <w:bookmarkEnd w:id="2"/>
    </w:p>
    <w:p w:rsidR="00D20A07" w:rsidRPr="00D20A07" w:rsidRDefault="00D20A07" w:rsidP="00D20A07"/>
    <w:p w:rsidR="00FF7EBA" w:rsidRPr="00944A98" w:rsidRDefault="00944A98" w:rsidP="00944A98">
      <w:pPr>
        <w:pStyle w:val="ConsPlusNormal"/>
        <w:ind w:firstLine="709"/>
        <w:jc w:val="both"/>
        <w:rPr>
          <w:b/>
          <w:i/>
          <w:color w:val="000000" w:themeColor="text1"/>
        </w:rPr>
      </w:pPr>
      <w:bookmarkStart w:id="3" w:name="_Toc535754039"/>
      <w:r w:rsidRPr="00944A98">
        <w:rPr>
          <w:rStyle w:val="30"/>
          <w:b w:val="0"/>
          <w:i w:val="0"/>
          <w:color w:val="000000" w:themeColor="text1"/>
          <w:sz w:val="28"/>
          <w:szCs w:val="28"/>
        </w:rPr>
        <w:t>9.</w:t>
      </w:r>
      <w:r w:rsidR="00FF7EBA" w:rsidRPr="00944A98">
        <w:rPr>
          <w:rStyle w:val="30"/>
          <w:b w:val="0"/>
          <w:i w:val="0"/>
          <w:color w:val="000000" w:themeColor="text1"/>
          <w:sz w:val="28"/>
          <w:szCs w:val="28"/>
        </w:rPr>
        <w:t xml:space="preserve"> Затраты на абонентскую плату</w:t>
      </w:r>
      <w:bookmarkEnd w:id="3"/>
      <w:r w:rsidR="002C1F3B">
        <w:rPr>
          <w:rStyle w:val="30"/>
          <w:b w:val="0"/>
          <w:i w:val="0"/>
          <w:color w:val="000000" w:themeColor="text1"/>
          <w:sz w:val="28"/>
          <w:szCs w:val="28"/>
        </w:rPr>
        <w:t xml:space="preserve"> </w:t>
      </w:r>
      <w:r w:rsidR="00FF7EBA" w:rsidRPr="00944A98">
        <w:rPr>
          <w:color w:val="000000" w:themeColor="text1"/>
        </w:rPr>
        <w:t>(</w:t>
      </w:r>
      <w:r>
        <w:rPr>
          <w:color w:val="000000" w:themeColor="text1"/>
        </w:rPr>
        <w:t>З</w:t>
      </w:r>
      <w:r w:rsidR="007A544E">
        <w:rPr>
          <w:color w:val="000000" w:themeColor="text1"/>
        </w:rPr>
        <w:t xml:space="preserve"> </w:t>
      </w:r>
      <w:proofErr w:type="spellStart"/>
      <w:r w:rsidRPr="00944A98">
        <w:rPr>
          <w:color w:val="000000" w:themeColor="text1"/>
          <w:vertAlign w:val="subscript"/>
        </w:rPr>
        <w:t>аб</w:t>
      </w:r>
      <w:proofErr w:type="spellEnd"/>
      <w:r w:rsidR="00FF7EBA" w:rsidRPr="00944A98">
        <w:rPr>
          <w:color w:val="000000" w:themeColor="text1"/>
        </w:rPr>
        <w:t>) определяются по формуле:</w:t>
      </w:r>
    </w:p>
    <w:p w:rsidR="00FF7EBA" w:rsidRDefault="00FF7EBA" w:rsidP="00FF7EBA">
      <w:pPr>
        <w:pStyle w:val="ConsPlusNormal"/>
        <w:jc w:val="both"/>
      </w:pPr>
    </w:p>
    <w:p w:rsidR="00FF7EBA" w:rsidRDefault="00FF7EBA" w:rsidP="00FF7EBA">
      <w:pPr>
        <w:pStyle w:val="ConsPlusNormal"/>
        <w:jc w:val="center"/>
      </w:pPr>
      <w:r>
        <w:rPr>
          <w:noProof/>
          <w:position w:val="-28"/>
          <w:lang w:eastAsia="ru-RU"/>
        </w:rPr>
        <w:drawing>
          <wp:inline distT="0" distB="0" distL="0" distR="0">
            <wp:extent cx="1752600" cy="476250"/>
            <wp:effectExtent l="19050" t="0" r="0" b="0"/>
            <wp:docPr id="35" name="Рисунок 16" descr="base_24468_27027_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4468_27027_80"/>
                    <pic:cNvPicPr preferRelativeResize="0">
                      <a:picLocks noChangeArrowheads="1"/>
                    </pic:cNvPicPr>
                  </pic:nvPicPr>
                  <pic:blipFill>
                    <a:blip r:embed="rId10" cstate="print"/>
                    <a:srcRect/>
                    <a:stretch>
                      <a:fillRect/>
                    </a:stretch>
                  </pic:blipFill>
                  <pic:spPr bwMode="auto">
                    <a:xfrm>
                      <a:off x="0" y="0"/>
                      <a:ext cx="1752600" cy="476250"/>
                    </a:xfrm>
                    <a:prstGeom prst="rect">
                      <a:avLst/>
                    </a:prstGeom>
                    <a:noFill/>
                    <a:ln w="9525">
                      <a:noFill/>
                      <a:miter lim="800000"/>
                      <a:headEnd/>
                      <a:tailEnd/>
                    </a:ln>
                  </pic:spPr>
                </pic:pic>
              </a:graphicData>
            </a:graphic>
          </wp:inline>
        </w:drawing>
      </w:r>
      <w:r>
        <w:t>,</w:t>
      </w:r>
    </w:p>
    <w:p w:rsidR="00FF7EBA" w:rsidRDefault="00FF7EBA" w:rsidP="0046164D">
      <w:pPr>
        <w:pStyle w:val="ConsPlusNormal"/>
        <w:ind w:firstLine="709"/>
        <w:jc w:val="both"/>
      </w:pPr>
      <w:r>
        <w:t>где:</w:t>
      </w:r>
    </w:p>
    <w:p w:rsidR="00FF7EBA" w:rsidRDefault="00FF7EBA" w:rsidP="0046164D">
      <w:pPr>
        <w:pStyle w:val="ConsPlusNormal"/>
        <w:ind w:firstLine="709"/>
        <w:jc w:val="both"/>
      </w:pPr>
      <w:proofErr w:type="spellStart"/>
      <w:r>
        <w:t>Q</w:t>
      </w:r>
      <w:r>
        <w:rPr>
          <w:vertAlign w:val="subscript"/>
        </w:rPr>
        <w:t>iаб</w:t>
      </w:r>
      <w:proofErr w:type="spellEnd"/>
      <w:r>
        <w:t xml:space="preserve"> </w:t>
      </w:r>
      <w:r w:rsidR="00A925BA" w:rsidRPr="00892DD1">
        <w:t>–</w:t>
      </w:r>
      <w:r>
        <w:t xml:space="preserve">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FF7EBA" w:rsidRDefault="00FF7EBA" w:rsidP="0046164D">
      <w:pPr>
        <w:pStyle w:val="ConsPlusNormal"/>
        <w:ind w:firstLine="709"/>
        <w:jc w:val="both"/>
      </w:pPr>
      <w:proofErr w:type="spellStart"/>
      <w:r>
        <w:t>H</w:t>
      </w:r>
      <w:r>
        <w:rPr>
          <w:vertAlign w:val="subscript"/>
        </w:rPr>
        <w:t>iаб</w:t>
      </w:r>
      <w:proofErr w:type="spellEnd"/>
      <w:r>
        <w:t xml:space="preserve"> </w:t>
      </w:r>
      <w:r w:rsidR="00A925BA" w:rsidRPr="00892DD1">
        <w:t>–</w:t>
      </w:r>
      <w:r>
        <w:t xml:space="preserve"> ежемесячная i-я абонентская плата в расчете на 1 абонентский номер для передачи голосовой информации;</w:t>
      </w:r>
    </w:p>
    <w:p w:rsidR="00FF7EBA" w:rsidRDefault="00FF7EBA" w:rsidP="0046164D">
      <w:pPr>
        <w:pStyle w:val="ConsPlusNormal"/>
        <w:ind w:firstLine="709"/>
        <w:jc w:val="both"/>
      </w:pPr>
      <w:proofErr w:type="spellStart"/>
      <w:r>
        <w:t>N</w:t>
      </w:r>
      <w:r>
        <w:rPr>
          <w:vertAlign w:val="subscript"/>
        </w:rPr>
        <w:t>iаб</w:t>
      </w:r>
      <w:proofErr w:type="spellEnd"/>
      <w:r>
        <w:t xml:space="preserve"> </w:t>
      </w:r>
      <w:r w:rsidR="00A925BA" w:rsidRPr="00892DD1">
        <w:t>–</w:t>
      </w:r>
      <w:r>
        <w:t xml:space="preserve"> количество месяцев предоставления услуги с i-й абонентской платой.</w:t>
      </w:r>
    </w:p>
    <w:p w:rsidR="00FF7EBA" w:rsidRPr="00944A98" w:rsidRDefault="00362774" w:rsidP="002462DD">
      <w:pPr>
        <w:pStyle w:val="ConsPlusNormal"/>
        <w:ind w:firstLine="709"/>
        <w:jc w:val="both"/>
        <w:rPr>
          <w:color w:val="000000" w:themeColor="text1"/>
        </w:rPr>
      </w:pPr>
      <w:bookmarkStart w:id="4" w:name="_Toc535754040"/>
      <w:r>
        <w:rPr>
          <w:rStyle w:val="30"/>
          <w:b w:val="0"/>
          <w:i w:val="0"/>
          <w:color w:val="000000" w:themeColor="text1"/>
          <w:sz w:val="28"/>
          <w:szCs w:val="28"/>
        </w:rPr>
        <w:t>10</w:t>
      </w:r>
      <w:r w:rsidR="00EA5244" w:rsidRPr="00944A98">
        <w:rPr>
          <w:rStyle w:val="30"/>
          <w:b w:val="0"/>
          <w:i w:val="0"/>
          <w:color w:val="000000" w:themeColor="text1"/>
          <w:sz w:val="28"/>
          <w:szCs w:val="28"/>
        </w:rPr>
        <w:t>.</w:t>
      </w:r>
      <w:r w:rsidR="00FF7EBA" w:rsidRPr="00944A98">
        <w:rPr>
          <w:rStyle w:val="30"/>
          <w:b w:val="0"/>
          <w:i w:val="0"/>
          <w:color w:val="000000" w:themeColor="text1"/>
          <w:sz w:val="28"/>
          <w:szCs w:val="28"/>
        </w:rPr>
        <w:t xml:space="preserve"> Затраты на повременную оплату местных, междугородних международных телефонных соединений</w:t>
      </w:r>
      <w:bookmarkEnd w:id="4"/>
      <w:r w:rsidR="002462DD">
        <w:rPr>
          <w:rStyle w:val="30"/>
          <w:b w:val="0"/>
          <w:i w:val="0"/>
          <w:color w:val="000000" w:themeColor="text1"/>
          <w:sz w:val="28"/>
          <w:szCs w:val="28"/>
        </w:rPr>
        <w:t xml:space="preserve"> </w:t>
      </w:r>
      <w:r w:rsidR="00FF7EBA" w:rsidRPr="00944A98">
        <w:rPr>
          <w:color w:val="000000" w:themeColor="text1"/>
        </w:rPr>
        <w:t>(</w:t>
      </w:r>
      <w:r w:rsidR="002462DD">
        <w:rPr>
          <w:color w:val="000000" w:themeColor="text1"/>
        </w:rPr>
        <w:t>З</w:t>
      </w:r>
      <w:r w:rsidR="002462DD">
        <w:rPr>
          <w:color w:val="000000" w:themeColor="text1"/>
          <w:vertAlign w:val="subscript"/>
        </w:rPr>
        <w:t xml:space="preserve"> </w:t>
      </w:r>
      <w:proofErr w:type="spellStart"/>
      <w:r w:rsidR="002462DD">
        <w:rPr>
          <w:color w:val="000000" w:themeColor="text1"/>
          <w:vertAlign w:val="subscript"/>
        </w:rPr>
        <w:t>пов</w:t>
      </w:r>
      <w:proofErr w:type="spellEnd"/>
      <w:r w:rsidR="00FF7EBA" w:rsidRPr="00944A98">
        <w:rPr>
          <w:color w:val="000000" w:themeColor="text1"/>
        </w:rPr>
        <w:t>) определяются по формуле:</w:t>
      </w:r>
    </w:p>
    <w:p w:rsidR="00FF7EBA" w:rsidRPr="00944A98" w:rsidRDefault="00FF7EBA" w:rsidP="00FF7EBA">
      <w:pPr>
        <w:pStyle w:val="ConsPlusNormal"/>
        <w:jc w:val="both"/>
        <w:rPr>
          <w:color w:val="000000" w:themeColor="text1"/>
        </w:rPr>
      </w:pPr>
    </w:p>
    <w:p w:rsidR="00FF7EBA" w:rsidRPr="007F77F5" w:rsidRDefault="00FF7EBA" w:rsidP="00FF7EBA">
      <w:pPr>
        <w:pStyle w:val="ConsPlusNormal"/>
        <w:jc w:val="center"/>
      </w:pPr>
      <w:r w:rsidRPr="007F77F5">
        <w:rPr>
          <w:noProof/>
          <w:position w:val="-66"/>
          <w:lang w:eastAsia="ru-RU"/>
        </w:rPr>
        <w:drawing>
          <wp:inline distT="0" distB="0" distL="0" distR="0">
            <wp:extent cx="4095750" cy="1009650"/>
            <wp:effectExtent l="19050" t="0" r="0" b="0"/>
            <wp:docPr id="34" name="Рисунок 17" descr="base_24468_27027_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4468_27027_81"/>
                    <pic:cNvPicPr preferRelativeResize="0">
                      <a:picLocks noChangeArrowheads="1"/>
                    </pic:cNvPicPr>
                  </pic:nvPicPr>
                  <pic:blipFill>
                    <a:blip r:embed="rId11" cstate="print"/>
                    <a:srcRect/>
                    <a:stretch>
                      <a:fillRect/>
                    </a:stretch>
                  </pic:blipFill>
                  <pic:spPr bwMode="auto">
                    <a:xfrm>
                      <a:off x="0" y="0"/>
                      <a:ext cx="4095750" cy="1009650"/>
                    </a:xfrm>
                    <a:prstGeom prst="rect">
                      <a:avLst/>
                    </a:prstGeom>
                    <a:noFill/>
                    <a:ln w="9525">
                      <a:noFill/>
                      <a:miter lim="800000"/>
                      <a:headEnd/>
                      <a:tailEnd/>
                    </a:ln>
                  </pic:spPr>
                </pic:pic>
              </a:graphicData>
            </a:graphic>
          </wp:inline>
        </w:drawing>
      </w:r>
      <w:r w:rsidRPr="007F77F5">
        <w:t>,</w:t>
      </w:r>
    </w:p>
    <w:p w:rsidR="00FF7EBA" w:rsidRPr="007F77F5" w:rsidRDefault="00FF7EBA" w:rsidP="00FF7EBA">
      <w:pPr>
        <w:pStyle w:val="ConsPlusNormal"/>
        <w:jc w:val="both"/>
      </w:pPr>
    </w:p>
    <w:p w:rsidR="00FF7EBA" w:rsidRPr="007F77F5" w:rsidRDefault="00FF7EBA" w:rsidP="00216CDD">
      <w:pPr>
        <w:pStyle w:val="ConsPlusNormal"/>
        <w:ind w:firstLine="709"/>
        <w:jc w:val="both"/>
      </w:pPr>
      <w:r w:rsidRPr="007F77F5">
        <w:t>где:</w:t>
      </w:r>
    </w:p>
    <w:p w:rsidR="00FF7EBA" w:rsidRPr="007F77F5" w:rsidRDefault="00FF7EBA" w:rsidP="00216CDD">
      <w:pPr>
        <w:pStyle w:val="ConsPlusNormal"/>
        <w:ind w:firstLine="709"/>
        <w:jc w:val="both"/>
      </w:pPr>
      <w:proofErr w:type="spellStart"/>
      <w:r w:rsidRPr="007F77F5">
        <w:t>Q</w:t>
      </w:r>
      <w:r w:rsidRPr="007F77F5">
        <w:rPr>
          <w:vertAlign w:val="subscript"/>
        </w:rPr>
        <w:t>gм</w:t>
      </w:r>
      <w:proofErr w:type="spellEnd"/>
      <w:r w:rsidRPr="007F77F5">
        <w:t xml:space="preserve"> </w:t>
      </w:r>
      <w:r w:rsidR="00A925BA" w:rsidRPr="00892DD1">
        <w:t>–</w:t>
      </w:r>
      <w:r w:rsidRPr="007F77F5">
        <w:t xml:space="preserve"> количество абонентских номеров для передачи голосовой информации, используемых для местных телефонных соединений, с g-м тарифом;</w:t>
      </w:r>
    </w:p>
    <w:p w:rsidR="00FF7EBA" w:rsidRPr="007F77F5" w:rsidRDefault="00FF7EBA" w:rsidP="00216CDD">
      <w:pPr>
        <w:pStyle w:val="ConsPlusNormal"/>
        <w:ind w:firstLine="709"/>
        <w:jc w:val="both"/>
      </w:pPr>
      <w:proofErr w:type="spellStart"/>
      <w:r w:rsidRPr="007F77F5">
        <w:t>S</w:t>
      </w:r>
      <w:r w:rsidRPr="007F77F5">
        <w:rPr>
          <w:vertAlign w:val="subscript"/>
        </w:rPr>
        <w:t>gм</w:t>
      </w:r>
      <w:proofErr w:type="spellEnd"/>
      <w:r w:rsidRPr="007F77F5">
        <w:t xml:space="preserve"> </w:t>
      </w:r>
      <w:r w:rsidR="00A925BA" w:rsidRPr="00892DD1">
        <w:t>–</w:t>
      </w:r>
      <w:r w:rsidRPr="007F77F5">
        <w:t xml:space="preserve">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7F77F5">
        <w:t>му</w:t>
      </w:r>
      <w:proofErr w:type="spellEnd"/>
      <w:r w:rsidRPr="007F77F5">
        <w:t xml:space="preserve"> тарифу;</w:t>
      </w:r>
    </w:p>
    <w:p w:rsidR="00FF7EBA" w:rsidRPr="007F77F5" w:rsidRDefault="00FF7EBA" w:rsidP="00216CDD">
      <w:pPr>
        <w:pStyle w:val="ConsPlusNormal"/>
        <w:ind w:firstLine="709"/>
        <w:jc w:val="both"/>
      </w:pPr>
      <w:proofErr w:type="spellStart"/>
      <w:r w:rsidRPr="007F77F5">
        <w:t>P</w:t>
      </w:r>
      <w:r w:rsidRPr="007F77F5">
        <w:rPr>
          <w:vertAlign w:val="subscript"/>
        </w:rPr>
        <w:t>gм</w:t>
      </w:r>
      <w:proofErr w:type="spellEnd"/>
      <w:r w:rsidRPr="007F77F5">
        <w:t xml:space="preserve"> </w:t>
      </w:r>
      <w:r w:rsidR="00A925BA" w:rsidRPr="00892DD1">
        <w:t>–</w:t>
      </w:r>
      <w:r w:rsidRPr="007F77F5">
        <w:t xml:space="preserve"> цена минуты разговора при местных телефонных соединениях по g-</w:t>
      </w:r>
      <w:proofErr w:type="spellStart"/>
      <w:r w:rsidRPr="007F77F5">
        <w:t>му</w:t>
      </w:r>
      <w:proofErr w:type="spellEnd"/>
      <w:r w:rsidRPr="007F77F5">
        <w:t xml:space="preserve"> тарифу;</w:t>
      </w:r>
    </w:p>
    <w:p w:rsidR="00FF7EBA" w:rsidRPr="007F77F5" w:rsidRDefault="00FF7EBA" w:rsidP="00216CDD">
      <w:pPr>
        <w:pStyle w:val="ConsPlusNormal"/>
        <w:ind w:firstLine="709"/>
        <w:jc w:val="both"/>
      </w:pPr>
      <w:proofErr w:type="spellStart"/>
      <w:r w:rsidRPr="007F77F5">
        <w:t>N</w:t>
      </w:r>
      <w:r w:rsidRPr="007F77F5">
        <w:rPr>
          <w:vertAlign w:val="subscript"/>
        </w:rPr>
        <w:t>gм</w:t>
      </w:r>
      <w:proofErr w:type="spellEnd"/>
      <w:r w:rsidR="00B35889" w:rsidRPr="007F77F5">
        <w:t>–1-12</w:t>
      </w:r>
      <w:r w:rsidR="0038495F">
        <w:t xml:space="preserve"> </w:t>
      </w:r>
      <w:r w:rsidR="00B35889" w:rsidRPr="007F77F5">
        <w:t>(</w:t>
      </w:r>
      <w:r w:rsidRPr="007F77F5">
        <w:t>количество месяцев предоставления услуги местной телефонной связи по g-</w:t>
      </w:r>
      <w:proofErr w:type="spellStart"/>
      <w:r w:rsidRPr="007F77F5">
        <w:t>му</w:t>
      </w:r>
      <w:proofErr w:type="spellEnd"/>
      <w:r w:rsidRPr="007F77F5">
        <w:t xml:space="preserve"> тарифу</w:t>
      </w:r>
      <w:r w:rsidR="00B35889" w:rsidRPr="007F77F5">
        <w:t>)</w:t>
      </w:r>
      <w:r w:rsidRPr="007F77F5">
        <w:t>;</w:t>
      </w:r>
    </w:p>
    <w:p w:rsidR="00FF7EBA" w:rsidRPr="007F77F5" w:rsidRDefault="00FF7EBA" w:rsidP="00216CDD">
      <w:pPr>
        <w:pStyle w:val="ConsPlusNormal"/>
        <w:ind w:firstLine="709"/>
        <w:jc w:val="both"/>
      </w:pPr>
      <w:proofErr w:type="spellStart"/>
      <w:r w:rsidRPr="007F77F5">
        <w:t>Q</w:t>
      </w:r>
      <w:r w:rsidRPr="007F77F5">
        <w:rPr>
          <w:vertAlign w:val="subscript"/>
        </w:rPr>
        <w:t>iмг</w:t>
      </w:r>
      <w:proofErr w:type="spellEnd"/>
      <w:r w:rsidRPr="007F77F5">
        <w:t xml:space="preserve"> </w:t>
      </w:r>
      <w:r w:rsidR="00A925BA" w:rsidRPr="00892DD1">
        <w:t>–</w:t>
      </w:r>
      <w:r w:rsidRPr="007F77F5">
        <w:t xml:space="preserve"> количество абонентских номеров для передачи голосовой информации, используемых для междугородних телефонных соединений, с i-м тарифом;</w:t>
      </w:r>
    </w:p>
    <w:p w:rsidR="00FF7EBA" w:rsidRPr="007F77F5" w:rsidRDefault="00FF7EBA" w:rsidP="0038495F">
      <w:pPr>
        <w:pStyle w:val="ConsPlusNormal"/>
        <w:ind w:firstLine="709"/>
        <w:jc w:val="both"/>
      </w:pPr>
      <w:proofErr w:type="spellStart"/>
      <w:r w:rsidRPr="007F77F5">
        <w:t>S</w:t>
      </w:r>
      <w:r w:rsidRPr="007F77F5">
        <w:rPr>
          <w:vertAlign w:val="subscript"/>
        </w:rPr>
        <w:t>iмг</w:t>
      </w:r>
      <w:proofErr w:type="spellEnd"/>
      <w:r w:rsidRPr="007F77F5">
        <w:t xml:space="preserve"> </w:t>
      </w:r>
      <w:r w:rsidR="00A925BA" w:rsidRPr="00892DD1">
        <w:t>–</w:t>
      </w:r>
      <w:r w:rsidRPr="007F77F5">
        <w:t xml:space="preserve">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7F77F5">
        <w:t>му</w:t>
      </w:r>
      <w:proofErr w:type="spellEnd"/>
      <w:r w:rsidRPr="007F77F5">
        <w:t xml:space="preserve"> тарифу;</w:t>
      </w:r>
    </w:p>
    <w:p w:rsidR="00FF7EBA" w:rsidRPr="007F77F5" w:rsidRDefault="00FF7EBA" w:rsidP="0038495F">
      <w:pPr>
        <w:pStyle w:val="ConsPlusNormal"/>
        <w:ind w:firstLine="709"/>
        <w:jc w:val="both"/>
      </w:pPr>
      <w:proofErr w:type="spellStart"/>
      <w:r w:rsidRPr="007F77F5">
        <w:t>P</w:t>
      </w:r>
      <w:r w:rsidRPr="007F77F5">
        <w:rPr>
          <w:vertAlign w:val="subscript"/>
        </w:rPr>
        <w:t>iмг</w:t>
      </w:r>
      <w:proofErr w:type="spellEnd"/>
      <w:r w:rsidRPr="007F77F5">
        <w:t xml:space="preserve"> </w:t>
      </w:r>
      <w:r w:rsidR="00A925BA" w:rsidRPr="00892DD1">
        <w:t>–</w:t>
      </w:r>
      <w:r w:rsidRPr="007F77F5">
        <w:t xml:space="preserve"> цена минуты разговора при междугородних телефонных соединениях по i-</w:t>
      </w:r>
      <w:proofErr w:type="spellStart"/>
      <w:r w:rsidRPr="007F77F5">
        <w:t>му</w:t>
      </w:r>
      <w:proofErr w:type="spellEnd"/>
      <w:r w:rsidRPr="007F77F5">
        <w:t xml:space="preserve"> тарифу;</w:t>
      </w:r>
    </w:p>
    <w:p w:rsidR="00FF7EBA" w:rsidRPr="007F77F5" w:rsidRDefault="00FF7EBA" w:rsidP="0038495F">
      <w:pPr>
        <w:pStyle w:val="ConsPlusNormal"/>
        <w:ind w:firstLine="709"/>
        <w:jc w:val="both"/>
      </w:pPr>
      <w:proofErr w:type="spellStart"/>
      <w:r w:rsidRPr="007F77F5">
        <w:t>N</w:t>
      </w:r>
      <w:r w:rsidRPr="007F77F5">
        <w:rPr>
          <w:vertAlign w:val="subscript"/>
        </w:rPr>
        <w:t>iмг</w:t>
      </w:r>
      <w:proofErr w:type="spellEnd"/>
      <w:r w:rsidR="00B35889" w:rsidRPr="007F77F5">
        <w:t>–1-12</w:t>
      </w:r>
      <w:r w:rsidR="0038495F">
        <w:t xml:space="preserve"> </w:t>
      </w:r>
      <w:r w:rsidR="00B35889" w:rsidRPr="007F77F5">
        <w:t>(</w:t>
      </w:r>
      <w:r w:rsidRPr="007F77F5">
        <w:t>количество месяцев предоставления услуги междугородней телефонной связи по i-</w:t>
      </w:r>
      <w:proofErr w:type="spellStart"/>
      <w:r w:rsidRPr="007F77F5">
        <w:t>му</w:t>
      </w:r>
      <w:proofErr w:type="spellEnd"/>
      <w:r w:rsidRPr="007F77F5">
        <w:t xml:space="preserve"> тарифу</w:t>
      </w:r>
      <w:r w:rsidR="00B35889" w:rsidRPr="007F77F5">
        <w:t>)</w:t>
      </w:r>
      <w:r w:rsidRPr="007F77F5">
        <w:t>;</w:t>
      </w:r>
    </w:p>
    <w:p w:rsidR="00FF7EBA" w:rsidRPr="007F77F5" w:rsidRDefault="00FF7EBA" w:rsidP="0038495F">
      <w:pPr>
        <w:pStyle w:val="ConsPlusNormal"/>
        <w:ind w:firstLine="709"/>
        <w:jc w:val="both"/>
      </w:pPr>
      <w:proofErr w:type="spellStart"/>
      <w:r w:rsidRPr="007F77F5">
        <w:t>Q</w:t>
      </w:r>
      <w:r w:rsidRPr="007F77F5">
        <w:rPr>
          <w:vertAlign w:val="subscript"/>
        </w:rPr>
        <w:t>jмн</w:t>
      </w:r>
      <w:proofErr w:type="spellEnd"/>
      <w:r w:rsidRPr="007F77F5">
        <w:t xml:space="preserve"> </w:t>
      </w:r>
      <w:r w:rsidR="00A925BA" w:rsidRPr="00892DD1">
        <w:t>–</w:t>
      </w:r>
      <w:r w:rsidRPr="007F77F5">
        <w:t xml:space="preserve"> количество абонентских номеров для передачи голосовой информации, используемых для международных телефонных соединений, с j-м тарифом;</w:t>
      </w:r>
    </w:p>
    <w:p w:rsidR="00FF7EBA" w:rsidRPr="007F77F5" w:rsidRDefault="00FF7EBA" w:rsidP="0038495F">
      <w:pPr>
        <w:pStyle w:val="ConsPlusNormal"/>
        <w:ind w:firstLine="709"/>
        <w:jc w:val="both"/>
      </w:pPr>
      <w:proofErr w:type="spellStart"/>
      <w:r w:rsidRPr="007F77F5">
        <w:t>S</w:t>
      </w:r>
      <w:r w:rsidRPr="007F77F5">
        <w:rPr>
          <w:vertAlign w:val="subscript"/>
        </w:rPr>
        <w:t>jмн</w:t>
      </w:r>
      <w:proofErr w:type="spellEnd"/>
      <w:r w:rsidRPr="007F77F5">
        <w:t xml:space="preserve"> </w:t>
      </w:r>
      <w:r w:rsidR="00A925BA" w:rsidRPr="00892DD1">
        <w:t>–</w:t>
      </w:r>
      <w:r w:rsidRPr="007F77F5">
        <w:t xml:space="preserve">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7F77F5">
        <w:t>му</w:t>
      </w:r>
      <w:proofErr w:type="spellEnd"/>
      <w:r w:rsidRPr="007F77F5">
        <w:t xml:space="preserve"> тарифу;</w:t>
      </w:r>
    </w:p>
    <w:p w:rsidR="00FF7EBA" w:rsidRPr="007F77F5" w:rsidRDefault="00FF7EBA" w:rsidP="0038495F">
      <w:pPr>
        <w:pStyle w:val="ConsPlusNormal"/>
        <w:ind w:firstLine="709"/>
        <w:jc w:val="both"/>
      </w:pPr>
      <w:proofErr w:type="spellStart"/>
      <w:r w:rsidRPr="007F77F5">
        <w:t>P</w:t>
      </w:r>
      <w:r w:rsidRPr="007F77F5">
        <w:rPr>
          <w:vertAlign w:val="subscript"/>
        </w:rPr>
        <w:t>jмн</w:t>
      </w:r>
      <w:proofErr w:type="spellEnd"/>
      <w:r w:rsidRPr="007F77F5">
        <w:t xml:space="preserve"> </w:t>
      </w:r>
      <w:r w:rsidR="00A925BA" w:rsidRPr="00892DD1">
        <w:t>–</w:t>
      </w:r>
      <w:r w:rsidRPr="007F77F5">
        <w:t xml:space="preserve"> цена минуты разговора при международных телефонных соединениях по j-</w:t>
      </w:r>
      <w:proofErr w:type="spellStart"/>
      <w:r w:rsidRPr="007F77F5">
        <w:t>му</w:t>
      </w:r>
      <w:proofErr w:type="spellEnd"/>
      <w:r w:rsidRPr="007F77F5">
        <w:t xml:space="preserve"> тарифу;</w:t>
      </w:r>
    </w:p>
    <w:p w:rsidR="00FF7EBA" w:rsidRDefault="00FF7EBA" w:rsidP="00821ACB">
      <w:pPr>
        <w:pStyle w:val="ConsPlusNormal"/>
        <w:ind w:firstLine="709"/>
        <w:jc w:val="both"/>
      </w:pPr>
      <w:proofErr w:type="spellStart"/>
      <w:r w:rsidRPr="007F77F5">
        <w:t>N</w:t>
      </w:r>
      <w:r w:rsidRPr="007F77F5">
        <w:rPr>
          <w:vertAlign w:val="subscript"/>
        </w:rPr>
        <w:t>jмн</w:t>
      </w:r>
      <w:proofErr w:type="spellEnd"/>
      <w:r w:rsidR="00B35889" w:rsidRPr="007F77F5">
        <w:t>–1-12</w:t>
      </w:r>
      <w:r w:rsidR="0038495F">
        <w:t xml:space="preserve"> </w:t>
      </w:r>
      <w:r w:rsidR="00B35889" w:rsidRPr="007F77F5">
        <w:t>(</w:t>
      </w:r>
      <w:r w:rsidRPr="007F77F5">
        <w:t>количество месяцев предоставления услуги международной телефонной связи по j-</w:t>
      </w:r>
      <w:proofErr w:type="spellStart"/>
      <w:r w:rsidRPr="007F77F5">
        <w:t>му</w:t>
      </w:r>
      <w:proofErr w:type="spellEnd"/>
      <w:r w:rsidRPr="007F77F5">
        <w:t xml:space="preserve"> тарифу</w:t>
      </w:r>
      <w:r w:rsidR="00B35889" w:rsidRPr="007F77F5">
        <w:t>)</w:t>
      </w:r>
      <w:r w:rsidRPr="007F77F5">
        <w:t>.</w:t>
      </w:r>
    </w:p>
    <w:p w:rsidR="000A596E" w:rsidRPr="0038495F" w:rsidRDefault="00362774" w:rsidP="0038495F">
      <w:pPr>
        <w:pStyle w:val="ConsPlusNormal"/>
        <w:ind w:firstLine="709"/>
        <w:jc w:val="both"/>
        <w:rPr>
          <w:bCs/>
          <w:color w:val="000000" w:themeColor="text1"/>
        </w:rPr>
      </w:pPr>
      <w:bookmarkStart w:id="5" w:name="_Toc535754041"/>
      <w:r>
        <w:rPr>
          <w:rStyle w:val="30"/>
          <w:b w:val="0"/>
          <w:i w:val="0"/>
          <w:color w:val="000000" w:themeColor="text1"/>
          <w:sz w:val="28"/>
          <w:szCs w:val="28"/>
        </w:rPr>
        <w:t>11</w:t>
      </w:r>
      <w:r w:rsidR="000A596E" w:rsidRPr="0038495F">
        <w:rPr>
          <w:rStyle w:val="30"/>
          <w:b w:val="0"/>
          <w:i w:val="0"/>
          <w:color w:val="000000" w:themeColor="text1"/>
          <w:sz w:val="28"/>
          <w:szCs w:val="28"/>
        </w:rPr>
        <w:t xml:space="preserve">. </w:t>
      </w:r>
      <w:r w:rsidR="00B35889" w:rsidRPr="0038495F">
        <w:rPr>
          <w:rStyle w:val="30"/>
          <w:b w:val="0"/>
          <w:i w:val="0"/>
          <w:color w:val="000000" w:themeColor="text1"/>
          <w:sz w:val="28"/>
          <w:szCs w:val="28"/>
        </w:rPr>
        <w:t>З</w:t>
      </w:r>
      <w:r w:rsidR="00140CE3" w:rsidRPr="0038495F">
        <w:rPr>
          <w:rStyle w:val="30"/>
          <w:b w:val="0"/>
          <w:i w:val="0"/>
          <w:color w:val="000000" w:themeColor="text1"/>
          <w:sz w:val="28"/>
          <w:szCs w:val="28"/>
        </w:rPr>
        <w:t>атраты на оплату услуг подвижной связи</w:t>
      </w:r>
      <w:bookmarkEnd w:id="5"/>
      <w:r w:rsidR="000A596E" w:rsidRPr="0038495F">
        <w:rPr>
          <w:bCs/>
          <w:color w:val="000000" w:themeColor="text1"/>
        </w:rPr>
        <w:t xml:space="preserve"> (З</w:t>
      </w:r>
      <w:r w:rsidR="0038495F">
        <w:rPr>
          <w:bCs/>
          <w:color w:val="000000" w:themeColor="text1"/>
        </w:rPr>
        <w:t xml:space="preserve"> </w:t>
      </w:r>
      <w:r w:rsidR="000A596E" w:rsidRPr="0038495F">
        <w:rPr>
          <w:bCs/>
          <w:color w:val="000000" w:themeColor="text1"/>
          <w:vertAlign w:val="subscript"/>
        </w:rPr>
        <w:t>сот</w:t>
      </w:r>
      <w:r w:rsidR="000A596E" w:rsidRPr="0038495F">
        <w:rPr>
          <w:bCs/>
          <w:color w:val="000000" w:themeColor="text1"/>
        </w:rPr>
        <w:t xml:space="preserve">) </w:t>
      </w:r>
      <w:r w:rsidR="00F800BA" w:rsidRPr="0038495F">
        <w:rPr>
          <w:bCs/>
          <w:color w:val="000000" w:themeColor="text1"/>
        </w:rPr>
        <w:t>о</w:t>
      </w:r>
      <w:r w:rsidR="000A596E" w:rsidRPr="0038495F">
        <w:rPr>
          <w:bCs/>
          <w:color w:val="000000" w:themeColor="text1"/>
        </w:rPr>
        <w:t>пределяются по формуле:</w:t>
      </w:r>
    </w:p>
    <w:p w:rsidR="000A596E" w:rsidRPr="0038495F" w:rsidRDefault="000A596E" w:rsidP="0038495F">
      <w:pPr>
        <w:autoSpaceDE w:val="0"/>
        <w:autoSpaceDN w:val="0"/>
        <w:adjustRightInd w:val="0"/>
        <w:ind w:firstLine="709"/>
        <w:jc w:val="both"/>
        <w:rPr>
          <w:rFonts w:eastAsiaTheme="minorHAnsi"/>
          <w:bCs/>
          <w:color w:val="000000" w:themeColor="text1"/>
          <w:szCs w:val="28"/>
          <w:lang w:eastAsia="en-US"/>
        </w:rPr>
      </w:pPr>
    </w:p>
    <w:p w:rsidR="000A596E" w:rsidRPr="007F77F5" w:rsidRDefault="000A596E" w:rsidP="000A596E">
      <w:pPr>
        <w:autoSpaceDE w:val="0"/>
        <w:autoSpaceDN w:val="0"/>
        <w:adjustRightInd w:val="0"/>
        <w:jc w:val="center"/>
        <w:rPr>
          <w:rFonts w:eastAsiaTheme="minorHAnsi"/>
          <w:bCs/>
          <w:szCs w:val="28"/>
          <w:lang w:eastAsia="en-US"/>
        </w:rPr>
      </w:pPr>
      <w:r w:rsidRPr="007F77F5">
        <w:rPr>
          <w:rFonts w:eastAsiaTheme="minorHAnsi"/>
          <w:bCs/>
          <w:noProof/>
          <w:position w:val="-28"/>
          <w:szCs w:val="28"/>
        </w:rPr>
        <w:drawing>
          <wp:inline distT="0" distB="0" distL="0" distR="0">
            <wp:extent cx="2438400" cy="600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438400" cy="600075"/>
                    </a:xfrm>
                    <a:prstGeom prst="rect">
                      <a:avLst/>
                    </a:prstGeom>
                    <a:noFill/>
                    <a:ln w="9525">
                      <a:noFill/>
                      <a:miter lim="800000"/>
                      <a:headEnd/>
                      <a:tailEnd/>
                    </a:ln>
                  </pic:spPr>
                </pic:pic>
              </a:graphicData>
            </a:graphic>
          </wp:inline>
        </w:drawing>
      </w:r>
    </w:p>
    <w:p w:rsidR="000A596E" w:rsidRPr="007F77F5" w:rsidRDefault="000A596E" w:rsidP="000A596E">
      <w:pPr>
        <w:autoSpaceDE w:val="0"/>
        <w:autoSpaceDN w:val="0"/>
        <w:adjustRightInd w:val="0"/>
        <w:jc w:val="both"/>
        <w:rPr>
          <w:rFonts w:eastAsiaTheme="minorHAnsi"/>
          <w:bCs/>
          <w:szCs w:val="28"/>
          <w:lang w:eastAsia="en-US"/>
        </w:rPr>
      </w:pPr>
    </w:p>
    <w:p w:rsidR="000A596E" w:rsidRPr="007F77F5" w:rsidRDefault="000A596E" w:rsidP="0038495F">
      <w:pPr>
        <w:autoSpaceDE w:val="0"/>
        <w:autoSpaceDN w:val="0"/>
        <w:adjustRightInd w:val="0"/>
        <w:ind w:firstLine="709"/>
        <w:jc w:val="both"/>
        <w:rPr>
          <w:rFonts w:eastAsiaTheme="minorHAnsi"/>
          <w:bCs/>
          <w:szCs w:val="28"/>
          <w:lang w:eastAsia="en-US"/>
        </w:rPr>
      </w:pPr>
      <w:r w:rsidRPr="007F77F5">
        <w:rPr>
          <w:rFonts w:eastAsiaTheme="minorHAnsi"/>
          <w:bCs/>
          <w:szCs w:val="28"/>
          <w:lang w:eastAsia="en-US"/>
        </w:rPr>
        <w:t>где:</w:t>
      </w:r>
    </w:p>
    <w:p w:rsidR="000A596E" w:rsidRDefault="000A596E" w:rsidP="0038495F">
      <w:pPr>
        <w:autoSpaceDE w:val="0"/>
        <w:autoSpaceDN w:val="0"/>
        <w:adjustRightInd w:val="0"/>
        <w:ind w:firstLine="709"/>
        <w:jc w:val="both"/>
        <w:rPr>
          <w:rFonts w:eastAsiaTheme="minorHAnsi"/>
          <w:bCs/>
          <w:szCs w:val="28"/>
          <w:lang w:eastAsia="en-US"/>
        </w:rPr>
      </w:pPr>
      <w:proofErr w:type="spellStart"/>
      <w:r w:rsidRPr="007F77F5">
        <w:rPr>
          <w:rFonts w:eastAsiaTheme="minorHAnsi"/>
          <w:bCs/>
          <w:szCs w:val="28"/>
          <w:lang w:eastAsia="en-US"/>
        </w:rPr>
        <w:t>Q</w:t>
      </w:r>
      <w:r w:rsidRPr="007F77F5">
        <w:rPr>
          <w:rFonts w:eastAsiaTheme="minorHAnsi"/>
          <w:bCs/>
          <w:szCs w:val="28"/>
          <w:vertAlign w:val="subscript"/>
          <w:lang w:eastAsia="en-US"/>
        </w:rPr>
        <w:t>iсот</w:t>
      </w:r>
      <w:proofErr w:type="spellEnd"/>
      <w:r w:rsidRPr="007F77F5">
        <w:rPr>
          <w:rFonts w:eastAsiaTheme="minorHAnsi"/>
          <w:bCs/>
          <w:szCs w:val="28"/>
          <w:lang w:eastAsia="en-US"/>
        </w:rPr>
        <w:t xml:space="preserve"> </w:t>
      </w:r>
      <w:r w:rsidR="00A925BA" w:rsidRPr="00892DD1">
        <w:rPr>
          <w:szCs w:val="28"/>
        </w:rPr>
        <w:t>–</w:t>
      </w:r>
      <w:r w:rsidRPr="007F77F5">
        <w:rPr>
          <w:rFonts w:eastAsiaTheme="minorHAnsi"/>
          <w:bCs/>
          <w:szCs w:val="28"/>
          <w:lang w:eastAsia="en-US"/>
        </w:rPr>
        <w:t xml:space="preserve">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w:t>
      </w:r>
      <w:r w:rsidR="00A925BA">
        <w:rPr>
          <w:rFonts w:eastAsiaTheme="minorHAnsi"/>
          <w:bCs/>
          <w:szCs w:val="28"/>
          <w:lang w:eastAsia="en-US"/>
        </w:rPr>
        <w:t xml:space="preserve"> </w:t>
      </w:r>
      <w:r w:rsidR="00FA1C1A" w:rsidRPr="007F77F5">
        <w:t xml:space="preserve">определяемое в соответствии с </w:t>
      </w:r>
      <w:hyperlink r:id="rId13" w:history="1">
        <w:r w:rsidR="00FA1C1A" w:rsidRPr="00A50DE9">
          <w:t xml:space="preserve">приложением </w:t>
        </w:r>
        <w:r w:rsidR="008D63C1">
          <w:t>№</w:t>
        </w:r>
        <w:r w:rsidR="00FA1C1A" w:rsidRPr="00A50DE9">
          <w:t xml:space="preserve"> 1</w:t>
        </w:r>
      </w:hyperlink>
      <w:r w:rsidR="00FA1C1A" w:rsidRPr="007F77F5">
        <w:t xml:space="preserve"> к </w:t>
      </w:r>
      <w:r w:rsidR="00DB09E4">
        <w:t xml:space="preserve">нормативным затратам на обеспечение функций </w:t>
      </w:r>
      <w:r w:rsidR="00F02432">
        <w:t>Министерства</w:t>
      </w:r>
      <w:r w:rsidR="00396B97">
        <w:t xml:space="preserve"> и Б</w:t>
      </w:r>
      <w:r w:rsidR="00C7495A">
        <w:t>У</w:t>
      </w:r>
      <w:r w:rsidR="00F02432">
        <w:t xml:space="preserve"> РА</w:t>
      </w:r>
      <w:r w:rsidRPr="007F77F5">
        <w:rPr>
          <w:rFonts w:eastAsiaTheme="minorHAnsi"/>
          <w:bCs/>
          <w:szCs w:val="28"/>
          <w:lang w:eastAsia="en-US"/>
        </w:rPr>
        <w:t>;</w:t>
      </w:r>
    </w:p>
    <w:p w:rsidR="000A596E" w:rsidRPr="007F77F5" w:rsidRDefault="000A596E" w:rsidP="0038495F">
      <w:pPr>
        <w:autoSpaceDE w:val="0"/>
        <w:autoSpaceDN w:val="0"/>
        <w:adjustRightInd w:val="0"/>
        <w:ind w:firstLine="709"/>
        <w:jc w:val="both"/>
        <w:rPr>
          <w:rFonts w:eastAsiaTheme="minorHAnsi"/>
          <w:bCs/>
          <w:szCs w:val="28"/>
          <w:lang w:eastAsia="en-US"/>
        </w:rPr>
      </w:pPr>
      <w:proofErr w:type="spellStart"/>
      <w:r w:rsidRPr="007F77F5">
        <w:rPr>
          <w:rFonts w:eastAsiaTheme="minorHAnsi"/>
          <w:bCs/>
          <w:szCs w:val="28"/>
          <w:lang w:eastAsia="en-US"/>
        </w:rPr>
        <w:t>P</w:t>
      </w:r>
      <w:r w:rsidRPr="007F77F5">
        <w:rPr>
          <w:rFonts w:eastAsiaTheme="minorHAnsi"/>
          <w:bCs/>
          <w:szCs w:val="28"/>
          <w:vertAlign w:val="subscript"/>
          <w:lang w:eastAsia="en-US"/>
        </w:rPr>
        <w:t>iсот</w:t>
      </w:r>
      <w:proofErr w:type="spellEnd"/>
      <w:r w:rsidRPr="007F77F5">
        <w:rPr>
          <w:rFonts w:eastAsiaTheme="minorHAnsi"/>
          <w:bCs/>
          <w:szCs w:val="28"/>
          <w:lang w:eastAsia="en-US"/>
        </w:rPr>
        <w:t xml:space="preserve"> </w:t>
      </w:r>
      <w:r w:rsidR="00A925BA" w:rsidRPr="00892DD1">
        <w:rPr>
          <w:szCs w:val="28"/>
        </w:rPr>
        <w:t>–</w:t>
      </w:r>
      <w:r w:rsidRPr="007F77F5">
        <w:rPr>
          <w:rFonts w:eastAsiaTheme="minorHAnsi"/>
          <w:bCs/>
          <w:szCs w:val="28"/>
          <w:lang w:eastAsia="en-US"/>
        </w:rPr>
        <w:t xml:space="preserve"> ежемесячная цена услуги подвижной связи в расчете на 1 номер абонентской станции i-й должности</w:t>
      </w:r>
      <w:r w:rsidR="00FA1C1A" w:rsidRPr="007F77F5">
        <w:t xml:space="preserve">, определяемая в соответствии с </w:t>
      </w:r>
      <w:hyperlink r:id="rId14" w:history="1">
        <w:r w:rsidR="00FA1C1A" w:rsidRPr="00A50DE9">
          <w:t xml:space="preserve">приложением </w:t>
        </w:r>
        <w:r w:rsidR="008D63C1">
          <w:t>№</w:t>
        </w:r>
        <w:r w:rsidR="00FA1C1A" w:rsidRPr="00A50DE9">
          <w:t xml:space="preserve"> 1</w:t>
        </w:r>
      </w:hyperlink>
      <w:r w:rsidR="00A901C7">
        <w:t xml:space="preserve"> </w:t>
      </w:r>
      <w:r w:rsidR="00DB09E4" w:rsidRPr="007F77F5">
        <w:t xml:space="preserve">к </w:t>
      </w:r>
      <w:r w:rsidR="00DB09E4">
        <w:t xml:space="preserve">нормативным затратам на обеспечение функций </w:t>
      </w:r>
      <w:r w:rsidR="00C7495A">
        <w:t xml:space="preserve">Министерства и </w:t>
      </w:r>
      <w:r w:rsidR="006F54A3">
        <w:t>Б</w:t>
      </w:r>
      <w:r w:rsidR="00C7495A">
        <w:t>У РА</w:t>
      </w:r>
      <w:r w:rsidR="00FD6AC3" w:rsidRPr="007F77F5">
        <w:rPr>
          <w:rFonts w:eastAsiaTheme="minorHAnsi"/>
          <w:bCs/>
          <w:szCs w:val="28"/>
          <w:lang w:eastAsia="en-US"/>
        </w:rPr>
        <w:t>;</w:t>
      </w:r>
    </w:p>
    <w:p w:rsidR="000A596E" w:rsidRDefault="000A596E" w:rsidP="0038495F">
      <w:pPr>
        <w:autoSpaceDE w:val="0"/>
        <w:autoSpaceDN w:val="0"/>
        <w:adjustRightInd w:val="0"/>
        <w:ind w:firstLine="709"/>
        <w:jc w:val="both"/>
        <w:rPr>
          <w:rFonts w:eastAsiaTheme="minorHAnsi"/>
          <w:bCs/>
          <w:szCs w:val="28"/>
          <w:lang w:eastAsia="en-US"/>
        </w:rPr>
      </w:pPr>
      <w:proofErr w:type="spellStart"/>
      <w:r w:rsidRPr="007F77F5">
        <w:rPr>
          <w:rFonts w:eastAsiaTheme="minorHAnsi"/>
          <w:bCs/>
          <w:szCs w:val="28"/>
          <w:lang w:eastAsia="en-US"/>
        </w:rPr>
        <w:t>N</w:t>
      </w:r>
      <w:r w:rsidRPr="007F77F5">
        <w:rPr>
          <w:rFonts w:eastAsiaTheme="minorHAnsi"/>
          <w:bCs/>
          <w:szCs w:val="28"/>
          <w:vertAlign w:val="subscript"/>
          <w:lang w:eastAsia="en-US"/>
        </w:rPr>
        <w:t>iсот</w:t>
      </w:r>
      <w:proofErr w:type="spellEnd"/>
      <w:r w:rsidR="00E41EA2" w:rsidRPr="007F77F5">
        <w:rPr>
          <w:rFonts w:eastAsiaTheme="minorHAnsi"/>
          <w:bCs/>
          <w:szCs w:val="28"/>
          <w:lang w:eastAsia="en-US"/>
        </w:rPr>
        <w:t>–1-12</w:t>
      </w:r>
      <w:r w:rsidR="00A925BA">
        <w:rPr>
          <w:rFonts w:eastAsiaTheme="minorHAnsi"/>
          <w:bCs/>
          <w:szCs w:val="28"/>
          <w:lang w:eastAsia="en-US"/>
        </w:rPr>
        <w:t xml:space="preserve"> </w:t>
      </w:r>
      <w:r w:rsidR="00E41EA2" w:rsidRPr="007F77F5">
        <w:rPr>
          <w:rFonts w:eastAsiaTheme="minorHAnsi"/>
          <w:bCs/>
          <w:szCs w:val="28"/>
          <w:lang w:eastAsia="en-US"/>
        </w:rPr>
        <w:t>(</w:t>
      </w:r>
      <w:r w:rsidRPr="007F77F5">
        <w:rPr>
          <w:rFonts w:eastAsiaTheme="minorHAnsi"/>
          <w:bCs/>
          <w:szCs w:val="28"/>
          <w:lang w:eastAsia="en-US"/>
        </w:rPr>
        <w:t xml:space="preserve">количество месяцев предоставления услуги подвижной связи </w:t>
      </w:r>
      <w:proofErr w:type="spellStart"/>
      <w:r w:rsidRPr="007F77F5">
        <w:rPr>
          <w:rFonts w:eastAsiaTheme="minorHAnsi"/>
          <w:bCs/>
          <w:szCs w:val="28"/>
          <w:lang w:eastAsia="en-US"/>
        </w:rPr>
        <w:t>поi</w:t>
      </w:r>
      <w:proofErr w:type="spellEnd"/>
      <w:r w:rsidRPr="007F77F5">
        <w:rPr>
          <w:rFonts w:eastAsiaTheme="minorHAnsi"/>
          <w:bCs/>
          <w:szCs w:val="28"/>
          <w:lang w:eastAsia="en-US"/>
        </w:rPr>
        <w:t>-й должности</w:t>
      </w:r>
      <w:r w:rsidR="00E41EA2" w:rsidRPr="007F77F5">
        <w:rPr>
          <w:rFonts w:eastAsiaTheme="minorHAnsi"/>
          <w:bCs/>
          <w:szCs w:val="28"/>
          <w:lang w:eastAsia="en-US"/>
        </w:rPr>
        <w:t>)</w:t>
      </w:r>
      <w:r w:rsidRPr="007F77F5">
        <w:rPr>
          <w:rFonts w:eastAsiaTheme="minorHAnsi"/>
          <w:bCs/>
          <w:szCs w:val="28"/>
          <w:lang w:eastAsia="en-US"/>
        </w:rPr>
        <w:t>.</w:t>
      </w:r>
    </w:p>
    <w:p w:rsidR="003B0EC0" w:rsidRPr="000A596E" w:rsidRDefault="00362774" w:rsidP="003B0EC0">
      <w:pPr>
        <w:autoSpaceDE w:val="0"/>
        <w:autoSpaceDN w:val="0"/>
        <w:adjustRightInd w:val="0"/>
        <w:ind w:firstLine="709"/>
        <w:jc w:val="both"/>
        <w:rPr>
          <w:rFonts w:eastAsiaTheme="minorHAnsi"/>
          <w:bCs/>
          <w:szCs w:val="28"/>
          <w:lang w:eastAsia="en-US"/>
        </w:rPr>
      </w:pPr>
      <w:r>
        <w:rPr>
          <w:rFonts w:eastAsiaTheme="minorHAnsi"/>
          <w:bCs/>
          <w:szCs w:val="28"/>
          <w:lang w:eastAsia="en-US"/>
        </w:rPr>
        <w:t>12</w:t>
      </w:r>
      <w:r w:rsidR="003B0EC0">
        <w:rPr>
          <w:rFonts w:eastAsiaTheme="minorHAnsi"/>
          <w:bCs/>
          <w:szCs w:val="28"/>
          <w:lang w:eastAsia="en-US"/>
        </w:rPr>
        <w:t>.</w:t>
      </w:r>
      <w:r w:rsidR="003B0EC0" w:rsidRPr="003B0EC0">
        <w:rPr>
          <w:rFonts w:eastAsiaTheme="minorHAnsi"/>
          <w:bCs/>
          <w:szCs w:val="28"/>
          <w:lang w:eastAsia="en-US"/>
        </w:rPr>
        <w:t xml:space="preserve"> </w:t>
      </w:r>
      <w:r w:rsidR="003B0EC0" w:rsidRPr="007F77F5">
        <w:rPr>
          <w:rFonts w:eastAsiaTheme="minorHAnsi"/>
          <w:bCs/>
          <w:szCs w:val="28"/>
          <w:lang w:eastAsia="en-US"/>
        </w:rPr>
        <w:t>З</w:t>
      </w:r>
      <w:r w:rsidR="003B0EC0" w:rsidRPr="007F77F5">
        <w:t xml:space="preserve">атраты </w:t>
      </w:r>
      <w:r w:rsidR="003B0EC0" w:rsidRPr="007F77F5">
        <w:rPr>
          <w:rFonts w:eastAsiaTheme="minorHAnsi"/>
          <w:bCs/>
          <w:szCs w:val="28"/>
          <w:lang w:eastAsia="en-US"/>
        </w:rPr>
        <w:t>на передачу данных с использованием информационно-телекоммуникационной сети «Интернет» (далее - сеть «Интернет») и услуг интернет - провайдеров для планшетных компьютеров (</w:t>
      </w:r>
      <w:proofErr w:type="spellStart"/>
      <w:r w:rsidR="003B0EC0" w:rsidRPr="007F77F5">
        <w:rPr>
          <w:rFonts w:eastAsiaTheme="minorHAnsi"/>
          <w:bCs/>
          <w:szCs w:val="28"/>
          <w:lang w:eastAsia="en-US"/>
        </w:rPr>
        <w:t>З</w:t>
      </w:r>
      <w:r w:rsidR="003B0EC0" w:rsidRPr="007F77F5">
        <w:rPr>
          <w:rFonts w:eastAsiaTheme="minorHAnsi"/>
          <w:bCs/>
          <w:szCs w:val="28"/>
          <w:vertAlign w:val="subscript"/>
          <w:lang w:eastAsia="en-US"/>
        </w:rPr>
        <w:t>ип</w:t>
      </w:r>
      <w:proofErr w:type="spellEnd"/>
      <w:r w:rsidR="003B0EC0" w:rsidRPr="007F77F5">
        <w:rPr>
          <w:rFonts w:eastAsiaTheme="minorHAnsi"/>
          <w:bCs/>
          <w:szCs w:val="28"/>
          <w:lang w:eastAsia="en-US"/>
        </w:rPr>
        <w:t>) определяются по формуле:</w:t>
      </w:r>
    </w:p>
    <w:p w:rsidR="003B0EC0" w:rsidRPr="000A596E" w:rsidRDefault="003B0EC0" w:rsidP="003B0EC0">
      <w:pPr>
        <w:autoSpaceDE w:val="0"/>
        <w:autoSpaceDN w:val="0"/>
        <w:adjustRightInd w:val="0"/>
        <w:ind w:firstLine="709"/>
        <w:jc w:val="both"/>
        <w:rPr>
          <w:rFonts w:eastAsiaTheme="minorHAnsi"/>
          <w:bCs/>
          <w:szCs w:val="28"/>
          <w:lang w:eastAsia="en-US"/>
        </w:rPr>
      </w:pPr>
    </w:p>
    <w:p w:rsidR="003B0EC0" w:rsidRPr="000A596E" w:rsidRDefault="003B0EC0" w:rsidP="003B0EC0">
      <w:pPr>
        <w:autoSpaceDE w:val="0"/>
        <w:autoSpaceDN w:val="0"/>
        <w:adjustRightInd w:val="0"/>
        <w:ind w:firstLine="709"/>
        <w:jc w:val="center"/>
        <w:rPr>
          <w:rFonts w:eastAsiaTheme="minorHAnsi"/>
          <w:bCs/>
          <w:szCs w:val="28"/>
          <w:lang w:eastAsia="en-US"/>
        </w:rPr>
      </w:pPr>
      <w:r w:rsidRPr="000A596E">
        <w:rPr>
          <w:rFonts w:eastAsiaTheme="minorHAnsi"/>
          <w:bCs/>
          <w:noProof/>
          <w:position w:val="-28"/>
          <w:szCs w:val="28"/>
        </w:rPr>
        <w:drawing>
          <wp:inline distT="0" distB="0" distL="0" distR="0">
            <wp:extent cx="2276475" cy="600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2276475" cy="600075"/>
                    </a:xfrm>
                    <a:prstGeom prst="rect">
                      <a:avLst/>
                    </a:prstGeom>
                    <a:noFill/>
                    <a:ln w="9525">
                      <a:noFill/>
                      <a:miter lim="800000"/>
                      <a:headEnd/>
                      <a:tailEnd/>
                    </a:ln>
                  </pic:spPr>
                </pic:pic>
              </a:graphicData>
            </a:graphic>
          </wp:inline>
        </w:drawing>
      </w:r>
    </w:p>
    <w:p w:rsidR="003B0EC0" w:rsidRPr="000A596E" w:rsidRDefault="003B0EC0" w:rsidP="003B0EC0">
      <w:pPr>
        <w:autoSpaceDE w:val="0"/>
        <w:autoSpaceDN w:val="0"/>
        <w:adjustRightInd w:val="0"/>
        <w:ind w:firstLine="709"/>
        <w:jc w:val="both"/>
        <w:rPr>
          <w:rFonts w:eastAsiaTheme="minorHAnsi"/>
          <w:bCs/>
          <w:szCs w:val="28"/>
          <w:lang w:eastAsia="en-US"/>
        </w:rPr>
      </w:pPr>
    </w:p>
    <w:p w:rsidR="003B0EC0" w:rsidRPr="000A596E" w:rsidRDefault="003B0EC0" w:rsidP="003B0EC0">
      <w:pPr>
        <w:autoSpaceDE w:val="0"/>
        <w:autoSpaceDN w:val="0"/>
        <w:adjustRightInd w:val="0"/>
        <w:ind w:firstLine="709"/>
        <w:jc w:val="both"/>
        <w:rPr>
          <w:rFonts w:eastAsiaTheme="minorHAnsi"/>
          <w:bCs/>
          <w:szCs w:val="28"/>
          <w:lang w:eastAsia="en-US"/>
        </w:rPr>
      </w:pPr>
      <w:r w:rsidRPr="000A596E">
        <w:rPr>
          <w:rFonts w:eastAsiaTheme="minorHAnsi"/>
          <w:bCs/>
          <w:szCs w:val="28"/>
          <w:lang w:eastAsia="en-US"/>
        </w:rPr>
        <w:t>где:</w:t>
      </w:r>
    </w:p>
    <w:p w:rsidR="003B0EC0" w:rsidRPr="000A596E" w:rsidRDefault="003B0EC0" w:rsidP="003B0EC0">
      <w:pPr>
        <w:autoSpaceDE w:val="0"/>
        <w:autoSpaceDN w:val="0"/>
        <w:adjustRightInd w:val="0"/>
        <w:ind w:firstLine="709"/>
        <w:jc w:val="both"/>
        <w:rPr>
          <w:rFonts w:eastAsiaTheme="minorHAnsi"/>
          <w:bCs/>
          <w:szCs w:val="28"/>
          <w:lang w:eastAsia="en-US"/>
        </w:rPr>
      </w:pPr>
      <w:proofErr w:type="spellStart"/>
      <w:r w:rsidRPr="000A596E">
        <w:rPr>
          <w:rFonts w:eastAsiaTheme="minorHAnsi"/>
          <w:bCs/>
          <w:szCs w:val="28"/>
          <w:lang w:eastAsia="en-US"/>
        </w:rPr>
        <w:t>Q</w:t>
      </w:r>
      <w:r w:rsidRPr="000A596E">
        <w:rPr>
          <w:rFonts w:eastAsiaTheme="minorHAnsi"/>
          <w:bCs/>
          <w:szCs w:val="28"/>
          <w:vertAlign w:val="subscript"/>
          <w:lang w:eastAsia="en-US"/>
        </w:rPr>
        <w:t>iип</w:t>
      </w:r>
      <w:proofErr w:type="spellEnd"/>
      <w:r w:rsidRPr="000A596E">
        <w:rPr>
          <w:rFonts w:eastAsiaTheme="minorHAnsi"/>
          <w:bCs/>
          <w:szCs w:val="28"/>
          <w:lang w:eastAsia="en-US"/>
        </w:rPr>
        <w:t xml:space="preserve"> - количество SIM-карт по i-й должности в соответствии с нормативами </w:t>
      </w:r>
      <w:r>
        <w:rPr>
          <w:rFonts w:eastAsiaTheme="minorHAnsi"/>
          <w:bCs/>
          <w:szCs w:val="28"/>
          <w:lang w:eastAsia="en-US"/>
        </w:rPr>
        <w:t>Министерства</w:t>
      </w:r>
      <w:r w:rsidR="00D20A07">
        <w:rPr>
          <w:rFonts w:eastAsiaTheme="minorHAnsi"/>
          <w:bCs/>
          <w:szCs w:val="28"/>
          <w:lang w:eastAsia="en-US"/>
        </w:rPr>
        <w:t xml:space="preserve"> и </w:t>
      </w:r>
      <w:r w:rsidR="006F54A3">
        <w:rPr>
          <w:rFonts w:eastAsiaTheme="minorHAnsi"/>
          <w:bCs/>
          <w:szCs w:val="28"/>
          <w:lang w:eastAsia="en-US"/>
        </w:rPr>
        <w:t>Б</w:t>
      </w:r>
      <w:r w:rsidR="00D20A07">
        <w:rPr>
          <w:rFonts w:eastAsiaTheme="minorHAnsi"/>
          <w:bCs/>
          <w:szCs w:val="28"/>
          <w:lang w:eastAsia="en-US"/>
        </w:rPr>
        <w:t>У РА</w:t>
      </w:r>
      <w:r w:rsidRPr="000A596E">
        <w:rPr>
          <w:rFonts w:eastAsiaTheme="minorHAnsi"/>
          <w:bCs/>
          <w:szCs w:val="28"/>
          <w:lang w:eastAsia="en-US"/>
        </w:rPr>
        <w:t>;</w:t>
      </w:r>
    </w:p>
    <w:p w:rsidR="003B0EC0" w:rsidRPr="000A596E" w:rsidRDefault="003B0EC0" w:rsidP="003B0EC0">
      <w:pPr>
        <w:autoSpaceDE w:val="0"/>
        <w:autoSpaceDN w:val="0"/>
        <w:adjustRightInd w:val="0"/>
        <w:ind w:firstLine="709"/>
        <w:jc w:val="both"/>
        <w:rPr>
          <w:rFonts w:eastAsiaTheme="minorHAnsi"/>
          <w:bCs/>
          <w:szCs w:val="28"/>
          <w:lang w:eastAsia="en-US"/>
        </w:rPr>
      </w:pPr>
      <w:proofErr w:type="spellStart"/>
      <w:r w:rsidRPr="000A596E">
        <w:rPr>
          <w:rFonts w:eastAsiaTheme="minorHAnsi"/>
          <w:bCs/>
          <w:szCs w:val="28"/>
          <w:lang w:eastAsia="en-US"/>
        </w:rPr>
        <w:t>P</w:t>
      </w:r>
      <w:r w:rsidRPr="000A596E">
        <w:rPr>
          <w:rFonts w:eastAsiaTheme="minorHAnsi"/>
          <w:bCs/>
          <w:szCs w:val="28"/>
          <w:vertAlign w:val="subscript"/>
          <w:lang w:eastAsia="en-US"/>
        </w:rPr>
        <w:t>iип</w:t>
      </w:r>
      <w:proofErr w:type="spellEnd"/>
      <w:r w:rsidRPr="000A596E">
        <w:rPr>
          <w:rFonts w:eastAsiaTheme="minorHAnsi"/>
          <w:bCs/>
          <w:szCs w:val="28"/>
          <w:lang w:eastAsia="en-US"/>
        </w:rPr>
        <w:t xml:space="preserve"> - ежемесячная цена в расчете на 1 SIM-карту по i-й должности;</w:t>
      </w:r>
    </w:p>
    <w:p w:rsidR="003B0EC0" w:rsidRDefault="003B0EC0" w:rsidP="003B0EC0">
      <w:pPr>
        <w:autoSpaceDE w:val="0"/>
        <w:autoSpaceDN w:val="0"/>
        <w:adjustRightInd w:val="0"/>
        <w:ind w:firstLine="709"/>
        <w:jc w:val="both"/>
        <w:rPr>
          <w:rFonts w:eastAsiaTheme="minorHAnsi"/>
          <w:bCs/>
          <w:szCs w:val="28"/>
          <w:lang w:eastAsia="en-US"/>
        </w:rPr>
      </w:pPr>
      <w:proofErr w:type="spellStart"/>
      <w:r w:rsidRPr="000A596E">
        <w:rPr>
          <w:rFonts w:eastAsiaTheme="minorHAnsi"/>
          <w:bCs/>
          <w:szCs w:val="28"/>
          <w:lang w:eastAsia="en-US"/>
        </w:rPr>
        <w:t>N</w:t>
      </w:r>
      <w:r w:rsidRPr="000A596E">
        <w:rPr>
          <w:rFonts w:eastAsiaTheme="minorHAnsi"/>
          <w:bCs/>
          <w:szCs w:val="28"/>
          <w:vertAlign w:val="subscript"/>
          <w:lang w:eastAsia="en-US"/>
        </w:rPr>
        <w:t>iип</w:t>
      </w:r>
      <w:proofErr w:type="spellEnd"/>
      <w:r w:rsidRPr="000A596E">
        <w:rPr>
          <w:rFonts w:eastAsiaTheme="minorHAnsi"/>
          <w:bCs/>
          <w:szCs w:val="28"/>
          <w:lang w:eastAsia="en-US"/>
        </w:rPr>
        <w:t xml:space="preserve"> </w:t>
      </w:r>
      <w:r>
        <w:rPr>
          <w:rFonts w:eastAsiaTheme="minorHAnsi"/>
          <w:bCs/>
          <w:szCs w:val="28"/>
          <w:lang w:eastAsia="en-US"/>
        </w:rPr>
        <w:t>–</w:t>
      </w:r>
      <w:r w:rsidRPr="000A596E">
        <w:rPr>
          <w:rFonts w:eastAsiaTheme="minorHAnsi"/>
          <w:bCs/>
          <w:szCs w:val="28"/>
          <w:lang w:eastAsia="en-US"/>
        </w:rPr>
        <w:t xml:space="preserve"> </w:t>
      </w:r>
      <w:r>
        <w:rPr>
          <w:rFonts w:eastAsiaTheme="minorHAnsi"/>
          <w:bCs/>
          <w:szCs w:val="28"/>
          <w:lang w:eastAsia="en-US"/>
        </w:rPr>
        <w:t>1-12(</w:t>
      </w:r>
      <w:r w:rsidRPr="000A596E">
        <w:rPr>
          <w:rFonts w:eastAsiaTheme="minorHAnsi"/>
          <w:bCs/>
          <w:szCs w:val="28"/>
          <w:lang w:eastAsia="en-US"/>
        </w:rPr>
        <w:t>количество месяцев предоставления услуги передачи данных по i-й должности</w:t>
      </w:r>
      <w:r>
        <w:rPr>
          <w:rFonts w:eastAsiaTheme="minorHAnsi"/>
          <w:bCs/>
          <w:szCs w:val="28"/>
          <w:lang w:eastAsia="en-US"/>
        </w:rPr>
        <w:t>)</w:t>
      </w:r>
      <w:r w:rsidRPr="000A596E">
        <w:rPr>
          <w:rFonts w:eastAsiaTheme="minorHAnsi"/>
          <w:bCs/>
          <w:szCs w:val="28"/>
          <w:lang w:eastAsia="en-US"/>
        </w:rPr>
        <w:t>.</w:t>
      </w:r>
    </w:p>
    <w:p w:rsidR="000A596E" w:rsidRPr="000A596E" w:rsidRDefault="00362774" w:rsidP="00C7495A">
      <w:pPr>
        <w:autoSpaceDE w:val="0"/>
        <w:autoSpaceDN w:val="0"/>
        <w:adjustRightInd w:val="0"/>
        <w:ind w:firstLine="709"/>
        <w:jc w:val="both"/>
        <w:rPr>
          <w:rFonts w:eastAsiaTheme="minorHAnsi"/>
          <w:bCs/>
          <w:szCs w:val="28"/>
          <w:lang w:eastAsia="en-US"/>
        </w:rPr>
      </w:pPr>
      <w:bookmarkStart w:id="6" w:name="_Toc535754042"/>
      <w:r>
        <w:rPr>
          <w:rStyle w:val="30"/>
          <w:b w:val="0"/>
          <w:i w:val="0"/>
          <w:color w:val="000000" w:themeColor="text1"/>
          <w:sz w:val="28"/>
          <w:szCs w:val="28"/>
        </w:rPr>
        <w:t>13</w:t>
      </w:r>
      <w:r w:rsidR="00C7495A">
        <w:rPr>
          <w:rStyle w:val="30"/>
          <w:b w:val="0"/>
          <w:i w:val="0"/>
          <w:color w:val="000000" w:themeColor="text1"/>
          <w:sz w:val="28"/>
          <w:szCs w:val="28"/>
        </w:rPr>
        <w:t xml:space="preserve">. </w:t>
      </w:r>
      <w:r w:rsidR="00B35889" w:rsidRPr="00C7495A">
        <w:rPr>
          <w:rStyle w:val="30"/>
          <w:b w:val="0"/>
          <w:i w:val="0"/>
          <w:color w:val="000000" w:themeColor="text1"/>
          <w:sz w:val="28"/>
          <w:szCs w:val="28"/>
        </w:rPr>
        <w:t>З</w:t>
      </w:r>
      <w:r w:rsidR="008C7273" w:rsidRPr="00C7495A">
        <w:rPr>
          <w:rStyle w:val="30"/>
          <w:b w:val="0"/>
          <w:i w:val="0"/>
          <w:color w:val="000000" w:themeColor="text1"/>
          <w:sz w:val="28"/>
          <w:szCs w:val="28"/>
        </w:rPr>
        <w:t xml:space="preserve">атраты </w:t>
      </w:r>
      <w:r w:rsidR="000A596E" w:rsidRPr="00C7495A">
        <w:rPr>
          <w:rStyle w:val="30"/>
          <w:b w:val="0"/>
          <w:i w:val="0"/>
          <w:color w:val="000000" w:themeColor="text1"/>
          <w:sz w:val="28"/>
          <w:szCs w:val="28"/>
        </w:rPr>
        <w:t xml:space="preserve">на передачу данных с использованием информационно-телекоммуникационной сети </w:t>
      </w:r>
      <w:r w:rsidR="008C7273" w:rsidRPr="00C7495A">
        <w:rPr>
          <w:rStyle w:val="30"/>
          <w:b w:val="0"/>
          <w:i w:val="0"/>
          <w:color w:val="000000" w:themeColor="text1"/>
          <w:sz w:val="28"/>
          <w:szCs w:val="28"/>
        </w:rPr>
        <w:t>«</w:t>
      </w:r>
      <w:r w:rsidR="000A596E" w:rsidRPr="00C7495A">
        <w:rPr>
          <w:rStyle w:val="30"/>
          <w:b w:val="0"/>
          <w:i w:val="0"/>
          <w:color w:val="000000" w:themeColor="text1"/>
          <w:sz w:val="28"/>
          <w:szCs w:val="28"/>
        </w:rPr>
        <w:t>Интернет</w:t>
      </w:r>
      <w:r w:rsidR="008C7273" w:rsidRPr="002E3D62">
        <w:rPr>
          <w:rStyle w:val="30"/>
        </w:rPr>
        <w:t>»</w:t>
      </w:r>
      <w:r w:rsidR="000A596E" w:rsidRPr="002E3D62">
        <w:rPr>
          <w:rStyle w:val="30"/>
        </w:rPr>
        <w:t xml:space="preserve"> </w:t>
      </w:r>
      <w:r w:rsidR="000A596E" w:rsidRPr="00C7495A">
        <w:rPr>
          <w:rStyle w:val="30"/>
          <w:b w:val="0"/>
          <w:i w:val="0"/>
          <w:color w:val="000000" w:themeColor="text1"/>
          <w:sz w:val="28"/>
          <w:szCs w:val="28"/>
        </w:rPr>
        <w:t xml:space="preserve">и услуг </w:t>
      </w:r>
      <w:proofErr w:type="spellStart"/>
      <w:r w:rsidR="000A596E" w:rsidRPr="00C7495A">
        <w:rPr>
          <w:rStyle w:val="30"/>
          <w:b w:val="0"/>
          <w:i w:val="0"/>
          <w:color w:val="000000" w:themeColor="text1"/>
          <w:sz w:val="28"/>
          <w:szCs w:val="28"/>
        </w:rPr>
        <w:t>интернет-провайдеров</w:t>
      </w:r>
      <w:bookmarkEnd w:id="6"/>
      <w:proofErr w:type="spellEnd"/>
      <w:r w:rsidR="000A596E" w:rsidRPr="00C7495A">
        <w:rPr>
          <w:rFonts w:eastAsiaTheme="minorHAnsi"/>
          <w:b/>
          <w:bCs/>
          <w:i/>
          <w:color w:val="000000" w:themeColor="text1"/>
          <w:szCs w:val="28"/>
          <w:lang w:eastAsia="en-US"/>
        </w:rPr>
        <w:t xml:space="preserve"> </w:t>
      </w:r>
      <w:r w:rsidR="000A596E" w:rsidRPr="000A596E">
        <w:rPr>
          <w:rFonts w:eastAsiaTheme="minorHAnsi"/>
          <w:bCs/>
          <w:szCs w:val="28"/>
          <w:lang w:eastAsia="en-US"/>
        </w:rPr>
        <w:t>(</w:t>
      </w:r>
      <w:proofErr w:type="spellStart"/>
      <w:r w:rsidR="000A596E" w:rsidRPr="000A596E">
        <w:rPr>
          <w:rFonts w:eastAsiaTheme="minorHAnsi"/>
          <w:bCs/>
          <w:szCs w:val="28"/>
          <w:lang w:eastAsia="en-US"/>
        </w:rPr>
        <w:t>З</w:t>
      </w:r>
      <w:r w:rsidR="000A596E" w:rsidRPr="000A596E">
        <w:rPr>
          <w:rFonts w:eastAsiaTheme="minorHAnsi"/>
          <w:bCs/>
          <w:szCs w:val="28"/>
          <w:vertAlign w:val="subscript"/>
          <w:lang w:eastAsia="en-US"/>
        </w:rPr>
        <w:t>и</w:t>
      </w:r>
      <w:proofErr w:type="spellEnd"/>
      <w:r w:rsidR="000A596E" w:rsidRPr="000A596E">
        <w:rPr>
          <w:rFonts w:eastAsiaTheme="minorHAnsi"/>
          <w:bCs/>
          <w:szCs w:val="28"/>
          <w:lang w:eastAsia="en-US"/>
        </w:rPr>
        <w:t>) определяются по формуле:</w:t>
      </w:r>
    </w:p>
    <w:p w:rsidR="000A596E" w:rsidRPr="000A596E" w:rsidRDefault="000A596E" w:rsidP="000A596E">
      <w:pPr>
        <w:autoSpaceDE w:val="0"/>
        <w:autoSpaceDN w:val="0"/>
        <w:adjustRightInd w:val="0"/>
        <w:jc w:val="both"/>
        <w:rPr>
          <w:rFonts w:eastAsiaTheme="minorHAnsi"/>
          <w:bCs/>
          <w:szCs w:val="28"/>
          <w:lang w:eastAsia="en-US"/>
        </w:rPr>
      </w:pPr>
    </w:p>
    <w:p w:rsidR="000A596E" w:rsidRPr="000A596E" w:rsidRDefault="000A596E" w:rsidP="000A596E">
      <w:pPr>
        <w:autoSpaceDE w:val="0"/>
        <w:autoSpaceDN w:val="0"/>
        <w:adjustRightInd w:val="0"/>
        <w:jc w:val="center"/>
        <w:rPr>
          <w:rFonts w:eastAsiaTheme="minorHAnsi"/>
          <w:bCs/>
          <w:szCs w:val="28"/>
          <w:lang w:eastAsia="en-US"/>
        </w:rPr>
      </w:pPr>
      <w:r w:rsidRPr="000A596E">
        <w:rPr>
          <w:rFonts w:eastAsiaTheme="minorHAnsi"/>
          <w:bCs/>
          <w:noProof/>
          <w:position w:val="-28"/>
          <w:szCs w:val="28"/>
        </w:rPr>
        <w:drawing>
          <wp:inline distT="0" distB="0" distL="0" distR="0">
            <wp:extent cx="2009775" cy="60007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2009775" cy="600075"/>
                    </a:xfrm>
                    <a:prstGeom prst="rect">
                      <a:avLst/>
                    </a:prstGeom>
                    <a:noFill/>
                    <a:ln w="9525">
                      <a:noFill/>
                      <a:miter lim="800000"/>
                      <a:headEnd/>
                      <a:tailEnd/>
                    </a:ln>
                  </pic:spPr>
                </pic:pic>
              </a:graphicData>
            </a:graphic>
          </wp:inline>
        </w:drawing>
      </w:r>
    </w:p>
    <w:p w:rsidR="000A596E" w:rsidRPr="000A596E" w:rsidRDefault="000A596E" w:rsidP="000A596E">
      <w:pPr>
        <w:autoSpaceDE w:val="0"/>
        <w:autoSpaceDN w:val="0"/>
        <w:adjustRightInd w:val="0"/>
        <w:jc w:val="both"/>
        <w:rPr>
          <w:rFonts w:eastAsiaTheme="minorHAnsi"/>
          <w:bCs/>
          <w:szCs w:val="28"/>
          <w:lang w:eastAsia="en-US"/>
        </w:rPr>
      </w:pPr>
    </w:p>
    <w:p w:rsidR="000A596E" w:rsidRPr="000A596E" w:rsidRDefault="000A596E" w:rsidP="00C7495A">
      <w:pPr>
        <w:autoSpaceDE w:val="0"/>
        <w:autoSpaceDN w:val="0"/>
        <w:adjustRightInd w:val="0"/>
        <w:ind w:firstLine="709"/>
        <w:jc w:val="both"/>
        <w:rPr>
          <w:rFonts w:eastAsiaTheme="minorHAnsi"/>
          <w:bCs/>
          <w:szCs w:val="28"/>
          <w:lang w:eastAsia="en-US"/>
        </w:rPr>
      </w:pPr>
      <w:r w:rsidRPr="000A596E">
        <w:rPr>
          <w:rFonts w:eastAsiaTheme="minorHAnsi"/>
          <w:bCs/>
          <w:szCs w:val="28"/>
          <w:lang w:eastAsia="en-US"/>
        </w:rPr>
        <w:t>где:</w:t>
      </w:r>
    </w:p>
    <w:p w:rsidR="000A596E" w:rsidRPr="000A596E" w:rsidRDefault="000A596E" w:rsidP="00C7495A">
      <w:pPr>
        <w:autoSpaceDE w:val="0"/>
        <w:autoSpaceDN w:val="0"/>
        <w:adjustRightInd w:val="0"/>
        <w:ind w:firstLine="709"/>
        <w:jc w:val="both"/>
        <w:rPr>
          <w:rFonts w:eastAsiaTheme="minorHAnsi"/>
          <w:bCs/>
          <w:szCs w:val="28"/>
          <w:lang w:eastAsia="en-US"/>
        </w:rPr>
      </w:pPr>
      <w:proofErr w:type="spellStart"/>
      <w:r w:rsidRPr="000A596E">
        <w:rPr>
          <w:rFonts w:eastAsiaTheme="minorHAnsi"/>
          <w:bCs/>
          <w:szCs w:val="28"/>
          <w:lang w:eastAsia="en-US"/>
        </w:rPr>
        <w:t>Q</w:t>
      </w:r>
      <w:r w:rsidRPr="000A596E">
        <w:rPr>
          <w:rFonts w:eastAsiaTheme="minorHAnsi"/>
          <w:bCs/>
          <w:szCs w:val="28"/>
          <w:vertAlign w:val="subscript"/>
          <w:lang w:eastAsia="en-US"/>
        </w:rPr>
        <w:t>iи</w:t>
      </w:r>
      <w:proofErr w:type="spellEnd"/>
      <w:r w:rsidRPr="000A596E">
        <w:rPr>
          <w:rFonts w:eastAsiaTheme="minorHAnsi"/>
          <w:bCs/>
          <w:szCs w:val="28"/>
          <w:lang w:eastAsia="en-US"/>
        </w:rPr>
        <w:t xml:space="preserve"> </w:t>
      </w:r>
      <w:r w:rsidR="00A925BA" w:rsidRPr="00892DD1">
        <w:rPr>
          <w:szCs w:val="28"/>
        </w:rPr>
        <w:t>–</w:t>
      </w:r>
      <w:r w:rsidRPr="000A596E">
        <w:rPr>
          <w:rFonts w:eastAsiaTheme="minorHAnsi"/>
          <w:bCs/>
          <w:szCs w:val="28"/>
          <w:lang w:eastAsia="en-US"/>
        </w:rPr>
        <w:t xml:space="preserve"> количество каналов передачи данных сети </w:t>
      </w:r>
      <w:r w:rsidR="008C7273">
        <w:rPr>
          <w:rFonts w:eastAsiaTheme="minorHAnsi"/>
          <w:bCs/>
          <w:szCs w:val="28"/>
          <w:lang w:eastAsia="en-US"/>
        </w:rPr>
        <w:t>«</w:t>
      </w:r>
      <w:r w:rsidRPr="000A596E">
        <w:rPr>
          <w:rFonts w:eastAsiaTheme="minorHAnsi"/>
          <w:bCs/>
          <w:szCs w:val="28"/>
          <w:lang w:eastAsia="en-US"/>
        </w:rPr>
        <w:t>Интернет</w:t>
      </w:r>
      <w:r w:rsidR="008C7273">
        <w:rPr>
          <w:rFonts w:eastAsiaTheme="minorHAnsi"/>
          <w:bCs/>
          <w:szCs w:val="28"/>
          <w:lang w:eastAsia="en-US"/>
        </w:rPr>
        <w:t>»</w:t>
      </w:r>
      <w:r w:rsidRPr="000A596E">
        <w:rPr>
          <w:rFonts w:eastAsiaTheme="minorHAnsi"/>
          <w:bCs/>
          <w:szCs w:val="28"/>
          <w:lang w:eastAsia="en-US"/>
        </w:rPr>
        <w:t xml:space="preserve"> с i-й пропускной способностью;</w:t>
      </w:r>
    </w:p>
    <w:p w:rsidR="000A596E" w:rsidRPr="000A596E" w:rsidRDefault="000A596E" w:rsidP="00C7495A">
      <w:pPr>
        <w:autoSpaceDE w:val="0"/>
        <w:autoSpaceDN w:val="0"/>
        <w:adjustRightInd w:val="0"/>
        <w:ind w:firstLine="709"/>
        <w:jc w:val="both"/>
        <w:rPr>
          <w:rFonts w:eastAsiaTheme="minorHAnsi"/>
          <w:bCs/>
          <w:szCs w:val="28"/>
          <w:lang w:eastAsia="en-US"/>
        </w:rPr>
      </w:pPr>
      <w:proofErr w:type="spellStart"/>
      <w:r w:rsidRPr="000A596E">
        <w:rPr>
          <w:rFonts w:eastAsiaTheme="minorHAnsi"/>
          <w:bCs/>
          <w:szCs w:val="28"/>
          <w:lang w:eastAsia="en-US"/>
        </w:rPr>
        <w:t>P</w:t>
      </w:r>
      <w:r w:rsidRPr="000A596E">
        <w:rPr>
          <w:rFonts w:eastAsiaTheme="minorHAnsi"/>
          <w:bCs/>
          <w:szCs w:val="28"/>
          <w:vertAlign w:val="subscript"/>
          <w:lang w:eastAsia="en-US"/>
        </w:rPr>
        <w:t>iи</w:t>
      </w:r>
      <w:proofErr w:type="spellEnd"/>
      <w:r w:rsidRPr="000A596E">
        <w:rPr>
          <w:rFonts w:eastAsiaTheme="minorHAnsi"/>
          <w:bCs/>
          <w:szCs w:val="28"/>
          <w:lang w:eastAsia="en-US"/>
        </w:rPr>
        <w:t xml:space="preserve"> </w:t>
      </w:r>
      <w:r w:rsidR="00A925BA" w:rsidRPr="00892DD1">
        <w:rPr>
          <w:szCs w:val="28"/>
        </w:rPr>
        <w:t>–</w:t>
      </w:r>
      <w:r w:rsidRPr="000A596E">
        <w:rPr>
          <w:rFonts w:eastAsiaTheme="minorHAnsi"/>
          <w:bCs/>
          <w:szCs w:val="28"/>
          <w:lang w:eastAsia="en-US"/>
        </w:rPr>
        <w:t xml:space="preserve"> месячная цена аренды канала передачи данных сети</w:t>
      </w:r>
      <w:r w:rsidR="008C7273">
        <w:rPr>
          <w:rFonts w:eastAsiaTheme="minorHAnsi"/>
          <w:bCs/>
          <w:szCs w:val="28"/>
          <w:lang w:eastAsia="en-US"/>
        </w:rPr>
        <w:t xml:space="preserve"> «</w:t>
      </w:r>
      <w:r w:rsidRPr="000A596E">
        <w:rPr>
          <w:rFonts w:eastAsiaTheme="minorHAnsi"/>
          <w:bCs/>
          <w:szCs w:val="28"/>
          <w:lang w:eastAsia="en-US"/>
        </w:rPr>
        <w:t>Интернет</w:t>
      </w:r>
      <w:r w:rsidR="008C7273">
        <w:rPr>
          <w:rFonts w:eastAsiaTheme="minorHAnsi"/>
          <w:bCs/>
          <w:szCs w:val="28"/>
          <w:lang w:eastAsia="en-US"/>
        </w:rPr>
        <w:t>»</w:t>
      </w:r>
      <w:r w:rsidRPr="000A596E">
        <w:rPr>
          <w:rFonts w:eastAsiaTheme="minorHAnsi"/>
          <w:bCs/>
          <w:szCs w:val="28"/>
          <w:lang w:eastAsia="en-US"/>
        </w:rPr>
        <w:t xml:space="preserve"> с i-й пропускной способностью;</w:t>
      </w:r>
    </w:p>
    <w:p w:rsidR="000A596E" w:rsidRDefault="000A596E" w:rsidP="00C7495A">
      <w:pPr>
        <w:autoSpaceDE w:val="0"/>
        <w:autoSpaceDN w:val="0"/>
        <w:adjustRightInd w:val="0"/>
        <w:ind w:firstLine="709"/>
        <w:jc w:val="both"/>
        <w:rPr>
          <w:rFonts w:eastAsiaTheme="minorHAnsi"/>
          <w:bCs/>
          <w:szCs w:val="28"/>
          <w:lang w:eastAsia="en-US"/>
        </w:rPr>
      </w:pPr>
      <w:proofErr w:type="spellStart"/>
      <w:r w:rsidRPr="000A596E">
        <w:rPr>
          <w:rFonts w:eastAsiaTheme="minorHAnsi"/>
          <w:bCs/>
          <w:szCs w:val="28"/>
          <w:lang w:eastAsia="en-US"/>
        </w:rPr>
        <w:t>N</w:t>
      </w:r>
      <w:r w:rsidRPr="000A596E">
        <w:rPr>
          <w:rFonts w:eastAsiaTheme="minorHAnsi"/>
          <w:bCs/>
          <w:szCs w:val="28"/>
          <w:vertAlign w:val="subscript"/>
          <w:lang w:eastAsia="en-US"/>
        </w:rPr>
        <w:t>iи</w:t>
      </w:r>
      <w:proofErr w:type="spellEnd"/>
      <w:r w:rsidR="008C7273">
        <w:rPr>
          <w:rFonts w:eastAsiaTheme="minorHAnsi"/>
          <w:bCs/>
          <w:szCs w:val="28"/>
          <w:lang w:eastAsia="en-US"/>
        </w:rPr>
        <w:t>–1-12(</w:t>
      </w:r>
      <w:r w:rsidRPr="000A596E">
        <w:rPr>
          <w:rFonts w:eastAsiaTheme="minorHAnsi"/>
          <w:bCs/>
          <w:szCs w:val="28"/>
          <w:lang w:eastAsia="en-US"/>
        </w:rPr>
        <w:t xml:space="preserve">количество месяцев аренды канала передачи данных сети </w:t>
      </w:r>
      <w:r w:rsidR="008C7273">
        <w:rPr>
          <w:rFonts w:eastAsiaTheme="minorHAnsi"/>
          <w:bCs/>
          <w:szCs w:val="28"/>
          <w:lang w:eastAsia="en-US"/>
        </w:rPr>
        <w:t>«</w:t>
      </w:r>
      <w:r w:rsidRPr="000A596E">
        <w:rPr>
          <w:rFonts w:eastAsiaTheme="minorHAnsi"/>
          <w:bCs/>
          <w:szCs w:val="28"/>
          <w:lang w:eastAsia="en-US"/>
        </w:rPr>
        <w:t>Интернет</w:t>
      </w:r>
      <w:r w:rsidR="008C7273">
        <w:rPr>
          <w:rFonts w:eastAsiaTheme="minorHAnsi"/>
          <w:bCs/>
          <w:szCs w:val="28"/>
          <w:lang w:eastAsia="en-US"/>
        </w:rPr>
        <w:t>»</w:t>
      </w:r>
      <w:r w:rsidRPr="000A596E">
        <w:rPr>
          <w:rFonts w:eastAsiaTheme="minorHAnsi"/>
          <w:bCs/>
          <w:szCs w:val="28"/>
          <w:lang w:eastAsia="en-US"/>
        </w:rPr>
        <w:t xml:space="preserve"> с i-й пропускной способностью</w:t>
      </w:r>
      <w:r w:rsidR="008C7273">
        <w:rPr>
          <w:rFonts w:eastAsiaTheme="minorHAnsi"/>
          <w:bCs/>
          <w:szCs w:val="28"/>
          <w:lang w:eastAsia="en-US"/>
        </w:rPr>
        <w:t>)</w:t>
      </w:r>
      <w:r w:rsidRPr="000A596E">
        <w:rPr>
          <w:rFonts w:eastAsiaTheme="minorHAnsi"/>
          <w:bCs/>
          <w:szCs w:val="28"/>
          <w:lang w:eastAsia="en-US"/>
        </w:rPr>
        <w:t>.</w:t>
      </w:r>
    </w:p>
    <w:p w:rsidR="000A596E" w:rsidRPr="00C7495A" w:rsidRDefault="00362774" w:rsidP="00C7495A">
      <w:pPr>
        <w:autoSpaceDE w:val="0"/>
        <w:autoSpaceDN w:val="0"/>
        <w:adjustRightInd w:val="0"/>
        <w:ind w:firstLine="851"/>
        <w:jc w:val="both"/>
        <w:rPr>
          <w:rFonts w:eastAsiaTheme="minorHAnsi"/>
          <w:bCs/>
          <w:color w:val="000000" w:themeColor="text1"/>
          <w:szCs w:val="28"/>
          <w:lang w:eastAsia="en-US"/>
        </w:rPr>
      </w:pPr>
      <w:bookmarkStart w:id="7" w:name="_Toc535754043"/>
      <w:r>
        <w:rPr>
          <w:rStyle w:val="30"/>
          <w:b w:val="0"/>
          <w:i w:val="0"/>
          <w:color w:val="000000" w:themeColor="text1"/>
          <w:sz w:val="28"/>
          <w:szCs w:val="28"/>
        </w:rPr>
        <w:t>14</w:t>
      </w:r>
      <w:r w:rsidR="00C7495A">
        <w:rPr>
          <w:rStyle w:val="30"/>
          <w:b w:val="0"/>
          <w:i w:val="0"/>
          <w:color w:val="000000" w:themeColor="text1"/>
          <w:sz w:val="28"/>
          <w:szCs w:val="28"/>
        </w:rPr>
        <w:t xml:space="preserve">. </w:t>
      </w:r>
      <w:r w:rsidR="00233038" w:rsidRPr="00C7495A">
        <w:rPr>
          <w:rStyle w:val="30"/>
          <w:b w:val="0"/>
          <w:i w:val="0"/>
          <w:color w:val="000000" w:themeColor="text1"/>
          <w:sz w:val="28"/>
          <w:szCs w:val="28"/>
        </w:rPr>
        <w:t>З</w:t>
      </w:r>
      <w:r w:rsidR="008C7273" w:rsidRPr="00C7495A">
        <w:rPr>
          <w:rStyle w:val="30"/>
          <w:b w:val="0"/>
          <w:i w:val="0"/>
          <w:color w:val="000000" w:themeColor="text1"/>
          <w:sz w:val="28"/>
          <w:szCs w:val="28"/>
        </w:rPr>
        <w:t>атраты</w:t>
      </w:r>
      <w:r w:rsidR="000A596E" w:rsidRPr="00C7495A">
        <w:rPr>
          <w:rStyle w:val="30"/>
          <w:b w:val="0"/>
          <w:i w:val="0"/>
          <w:color w:val="000000" w:themeColor="text1"/>
          <w:sz w:val="28"/>
          <w:szCs w:val="28"/>
        </w:rPr>
        <w:t xml:space="preserve"> на оплату иных услуг связи в сфере информационно-коммуникационных технологий</w:t>
      </w:r>
      <w:bookmarkEnd w:id="7"/>
      <w:r w:rsidR="000A596E" w:rsidRPr="00C7495A">
        <w:rPr>
          <w:rFonts w:eastAsiaTheme="minorHAnsi"/>
          <w:bCs/>
          <w:color w:val="000000" w:themeColor="text1"/>
          <w:szCs w:val="28"/>
          <w:lang w:eastAsia="en-US"/>
        </w:rPr>
        <w:t xml:space="preserve"> (</w:t>
      </w:r>
      <w:proofErr w:type="spellStart"/>
      <w:r w:rsidR="000A596E" w:rsidRPr="00C7495A">
        <w:rPr>
          <w:rFonts w:eastAsiaTheme="minorHAnsi"/>
          <w:bCs/>
          <w:color w:val="000000" w:themeColor="text1"/>
          <w:szCs w:val="28"/>
          <w:lang w:eastAsia="en-US"/>
        </w:rPr>
        <w:t>З</w:t>
      </w:r>
      <w:r w:rsidR="000A596E" w:rsidRPr="00C7495A">
        <w:rPr>
          <w:rFonts w:eastAsiaTheme="minorHAnsi"/>
          <w:bCs/>
          <w:color w:val="000000" w:themeColor="text1"/>
          <w:szCs w:val="28"/>
          <w:vertAlign w:val="subscript"/>
          <w:lang w:eastAsia="en-US"/>
        </w:rPr>
        <w:t>пр</w:t>
      </w:r>
      <w:proofErr w:type="spellEnd"/>
      <w:r w:rsidR="000A596E" w:rsidRPr="00C7495A">
        <w:rPr>
          <w:rFonts w:eastAsiaTheme="minorHAnsi"/>
          <w:bCs/>
          <w:color w:val="000000" w:themeColor="text1"/>
          <w:szCs w:val="28"/>
          <w:lang w:eastAsia="en-US"/>
        </w:rPr>
        <w:t>) определяются по формуле:</w:t>
      </w:r>
    </w:p>
    <w:p w:rsidR="000A596E" w:rsidRPr="00C7495A" w:rsidRDefault="000A596E" w:rsidP="000A596E">
      <w:pPr>
        <w:autoSpaceDE w:val="0"/>
        <w:autoSpaceDN w:val="0"/>
        <w:adjustRightInd w:val="0"/>
        <w:jc w:val="both"/>
        <w:rPr>
          <w:rFonts w:eastAsiaTheme="minorHAnsi"/>
          <w:bCs/>
          <w:color w:val="000000" w:themeColor="text1"/>
          <w:szCs w:val="28"/>
          <w:lang w:eastAsia="en-US"/>
        </w:rPr>
      </w:pPr>
    </w:p>
    <w:p w:rsidR="000A596E" w:rsidRPr="000A596E" w:rsidRDefault="000A596E" w:rsidP="000A596E">
      <w:pPr>
        <w:autoSpaceDE w:val="0"/>
        <w:autoSpaceDN w:val="0"/>
        <w:adjustRightInd w:val="0"/>
        <w:jc w:val="center"/>
        <w:rPr>
          <w:rFonts w:eastAsiaTheme="minorHAnsi"/>
          <w:bCs/>
          <w:szCs w:val="28"/>
          <w:lang w:eastAsia="en-US"/>
        </w:rPr>
      </w:pPr>
      <w:r w:rsidRPr="000A596E">
        <w:rPr>
          <w:rFonts w:eastAsiaTheme="minorHAnsi"/>
          <w:bCs/>
          <w:noProof/>
          <w:position w:val="-28"/>
          <w:szCs w:val="28"/>
        </w:rPr>
        <w:drawing>
          <wp:inline distT="0" distB="0" distL="0" distR="0">
            <wp:extent cx="1162050" cy="600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1162050" cy="600075"/>
                    </a:xfrm>
                    <a:prstGeom prst="rect">
                      <a:avLst/>
                    </a:prstGeom>
                    <a:noFill/>
                    <a:ln w="9525">
                      <a:noFill/>
                      <a:miter lim="800000"/>
                      <a:headEnd/>
                      <a:tailEnd/>
                    </a:ln>
                  </pic:spPr>
                </pic:pic>
              </a:graphicData>
            </a:graphic>
          </wp:inline>
        </w:drawing>
      </w:r>
    </w:p>
    <w:p w:rsidR="000A596E" w:rsidRPr="000A596E" w:rsidRDefault="000A596E" w:rsidP="00C7495A">
      <w:pPr>
        <w:autoSpaceDE w:val="0"/>
        <w:autoSpaceDN w:val="0"/>
        <w:adjustRightInd w:val="0"/>
        <w:ind w:firstLine="709"/>
        <w:jc w:val="both"/>
        <w:rPr>
          <w:rFonts w:eastAsiaTheme="minorHAnsi"/>
          <w:bCs/>
          <w:szCs w:val="28"/>
          <w:lang w:eastAsia="en-US"/>
        </w:rPr>
      </w:pPr>
      <w:r w:rsidRPr="000A596E">
        <w:rPr>
          <w:rFonts w:eastAsiaTheme="minorHAnsi"/>
          <w:bCs/>
          <w:szCs w:val="28"/>
          <w:lang w:eastAsia="en-US"/>
        </w:rPr>
        <w:t>где:</w:t>
      </w:r>
    </w:p>
    <w:p w:rsidR="000A596E" w:rsidRPr="000A596E" w:rsidRDefault="000A596E" w:rsidP="00C7495A">
      <w:pPr>
        <w:autoSpaceDE w:val="0"/>
        <w:autoSpaceDN w:val="0"/>
        <w:adjustRightInd w:val="0"/>
        <w:ind w:firstLine="709"/>
        <w:jc w:val="both"/>
        <w:rPr>
          <w:rFonts w:eastAsiaTheme="minorHAnsi"/>
          <w:bCs/>
          <w:szCs w:val="28"/>
          <w:lang w:eastAsia="en-US"/>
        </w:rPr>
      </w:pPr>
      <w:proofErr w:type="spellStart"/>
      <w:r w:rsidRPr="000A596E">
        <w:rPr>
          <w:rFonts w:eastAsiaTheme="minorHAnsi"/>
          <w:bCs/>
          <w:szCs w:val="28"/>
          <w:lang w:eastAsia="en-US"/>
        </w:rPr>
        <w:t>Р</w:t>
      </w:r>
      <w:r w:rsidRPr="000A596E">
        <w:rPr>
          <w:rFonts w:eastAsiaTheme="minorHAnsi"/>
          <w:bCs/>
          <w:szCs w:val="28"/>
          <w:vertAlign w:val="subscript"/>
          <w:lang w:eastAsia="en-US"/>
        </w:rPr>
        <w:t>iпр</w:t>
      </w:r>
      <w:proofErr w:type="spellEnd"/>
      <w:r w:rsidRPr="000A596E">
        <w:rPr>
          <w:rFonts w:eastAsiaTheme="minorHAnsi"/>
          <w:bCs/>
          <w:szCs w:val="28"/>
          <w:lang w:eastAsia="en-US"/>
        </w:rPr>
        <w:t xml:space="preserve"> </w:t>
      </w:r>
      <w:r w:rsidR="00A925BA" w:rsidRPr="00892DD1">
        <w:rPr>
          <w:szCs w:val="28"/>
        </w:rPr>
        <w:t>–</w:t>
      </w:r>
      <w:r w:rsidRPr="000A596E">
        <w:rPr>
          <w:rFonts w:eastAsiaTheme="minorHAnsi"/>
          <w:bCs/>
          <w:szCs w:val="28"/>
          <w:lang w:eastAsia="en-US"/>
        </w:rPr>
        <w:t xml:space="preserve"> цена по i-й иной услуге связи, определяемая по фактическим данным отчетного финансового года.</w:t>
      </w:r>
    </w:p>
    <w:p w:rsidR="002A2A5E" w:rsidRDefault="002A2A5E" w:rsidP="00F33AA8">
      <w:pPr>
        <w:pStyle w:val="2"/>
        <w:jc w:val="center"/>
        <w:rPr>
          <w:b/>
        </w:rPr>
      </w:pPr>
    </w:p>
    <w:p w:rsidR="000A596E" w:rsidRPr="001B5692" w:rsidRDefault="002C1F3B" w:rsidP="002C1F3B">
      <w:pPr>
        <w:pStyle w:val="2"/>
        <w:jc w:val="center"/>
        <w:rPr>
          <w:color w:val="000000" w:themeColor="text1"/>
          <w:sz w:val="28"/>
          <w:szCs w:val="28"/>
        </w:rPr>
      </w:pPr>
      <w:bookmarkStart w:id="8" w:name="_Toc535754044"/>
      <w:r w:rsidRPr="001B5692">
        <w:rPr>
          <w:color w:val="000000" w:themeColor="text1"/>
          <w:sz w:val="28"/>
          <w:szCs w:val="28"/>
        </w:rPr>
        <w:t>3</w:t>
      </w:r>
      <w:r w:rsidR="00D20A07" w:rsidRPr="001B5692">
        <w:rPr>
          <w:color w:val="000000" w:themeColor="text1"/>
          <w:sz w:val="28"/>
          <w:szCs w:val="28"/>
        </w:rPr>
        <w:t>.</w:t>
      </w:r>
      <w:r w:rsidR="000A596E" w:rsidRPr="001B5692">
        <w:rPr>
          <w:color w:val="000000" w:themeColor="text1"/>
          <w:sz w:val="28"/>
          <w:szCs w:val="28"/>
        </w:rPr>
        <w:t xml:space="preserve"> </w:t>
      </w:r>
      <w:r w:rsidR="00AA2F89" w:rsidRPr="001B5692">
        <w:rPr>
          <w:color w:val="000000" w:themeColor="text1"/>
          <w:sz w:val="28"/>
          <w:szCs w:val="28"/>
        </w:rPr>
        <w:t>Затраты на содержание имущества</w:t>
      </w:r>
      <w:bookmarkEnd w:id="8"/>
    </w:p>
    <w:p w:rsidR="000A596E" w:rsidRPr="001B5692" w:rsidRDefault="000A596E" w:rsidP="000A596E">
      <w:pPr>
        <w:autoSpaceDE w:val="0"/>
        <w:autoSpaceDN w:val="0"/>
        <w:adjustRightInd w:val="0"/>
        <w:jc w:val="both"/>
        <w:rPr>
          <w:rFonts w:eastAsiaTheme="minorHAnsi"/>
          <w:bCs/>
          <w:szCs w:val="28"/>
          <w:lang w:eastAsia="en-US"/>
        </w:rPr>
      </w:pPr>
    </w:p>
    <w:p w:rsidR="00887BAF" w:rsidRPr="00D20A07" w:rsidRDefault="00D20A07" w:rsidP="00D20A07">
      <w:pPr>
        <w:pStyle w:val="ConsPlusNormal"/>
        <w:ind w:firstLine="709"/>
        <w:jc w:val="both"/>
        <w:rPr>
          <w:color w:val="000000" w:themeColor="text1"/>
        </w:rPr>
      </w:pPr>
      <w:bookmarkStart w:id="9" w:name="_Toc535754045"/>
      <w:r w:rsidRPr="00D20A07">
        <w:t>1</w:t>
      </w:r>
      <w:r w:rsidR="002C1F3B">
        <w:t>5</w:t>
      </w:r>
      <w:r w:rsidRPr="00D20A07">
        <w:t>.</w:t>
      </w:r>
      <w:r>
        <w:rPr>
          <w:rStyle w:val="30"/>
          <w:b w:val="0"/>
          <w:i w:val="0"/>
          <w:sz w:val="28"/>
          <w:szCs w:val="28"/>
        </w:rPr>
        <w:t xml:space="preserve"> </w:t>
      </w:r>
      <w:r w:rsidR="007E35EE" w:rsidRPr="00D20A07">
        <w:rPr>
          <w:rStyle w:val="30"/>
          <w:b w:val="0"/>
          <w:i w:val="0"/>
          <w:color w:val="000000" w:themeColor="text1"/>
          <w:sz w:val="28"/>
          <w:szCs w:val="28"/>
        </w:rPr>
        <w:t>З</w:t>
      </w:r>
      <w:r w:rsidR="00887BAF" w:rsidRPr="00D20A07">
        <w:rPr>
          <w:rStyle w:val="30"/>
          <w:b w:val="0"/>
          <w:i w:val="0"/>
          <w:color w:val="000000" w:themeColor="text1"/>
          <w:sz w:val="28"/>
          <w:szCs w:val="28"/>
        </w:rPr>
        <w:t xml:space="preserve">атраты на техническое обслуживание и </w:t>
      </w:r>
      <w:proofErr w:type="spellStart"/>
      <w:r w:rsidR="00887BAF" w:rsidRPr="00D20A07">
        <w:rPr>
          <w:rStyle w:val="30"/>
          <w:b w:val="0"/>
          <w:i w:val="0"/>
          <w:color w:val="000000" w:themeColor="text1"/>
          <w:sz w:val="28"/>
          <w:szCs w:val="28"/>
        </w:rPr>
        <w:t>регламентно</w:t>
      </w:r>
      <w:proofErr w:type="spellEnd"/>
      <w:r w:rsidR="00887BAF" w:rsidRPr="00D20A07">
        <w:rPr>
          <w:rStyle w:val="30"/>
          <w:b w:val="0"/>
          <w:i w:val="0"/>
          <w:color w:val="000000" w:themeColor="text1"/>
          <w:sz w:val="28"/>
          <w:szCs w:val="28"/>
        </w:rPr>
        <w:t>-профилактический ремонт системы телефонной связи (автоматизированных телефонных станций)</w:t>
      </w:r>
      <w:bookmarkEnd w:id="9"/>
      <w:r w:rsidR="00887BAF" w:rsidRPr="00D20A07">
        <w:rPr>
          <w:color w:val="000000" w:themeColor="text1"/>
        </w:rPr>
        <w:t xml:space="preserve"> (</w:t>
      </w:r>
      <w:proofErr w:type="spellStart"/>
      <w:r w:rsidR="00887BAF" w:rsidRPr="00D20A07">
        <w:rPr>
          <w:color w:val="000000" w:themeColor="text1"/>
        </w:rPr>
        <w:t>З</w:t>
      </w:r>
      <w:r w:rsidR="00887BAF" w:rsidRPr="00D20A07">
        <w:rPr>
          <w:color w:val="000000" w:themeColor="text1"/>
          <w:vertAlign w:val="subscript"/>
        </w:rPr>
        <w:t>стс</w:t>
      </w:r>
      <w:proofErr w:type="spellEnd"/>
      <w:r w:rsidR="00887BAF" w:rsidRPr="00D20A07">
        <w:rPr>
          <w:color w:val="000000" w:themeColor="text1"/>
        </w:rPr>
        <w:t>) определяются по формуле:</w:t>
      </w:r>
    </w:p>
    <w:p w:rsidR="00887BAF" w:rsidRPr="00D20A07" w:rsidRDefault="00887BAF" w:rsidP="00887BAF">
      <w:pPr>
        <w:pStyle w:val="ConsPlusNormal"/>
        <w:jc w:val="both"/>
        <w:rPr>
          <w:color w:val="000000" w:themeColor="text1"/>
        </w:rPr>
      </w:pPr>
    </w:p>
    <w:p w:rsidR="00887BAF" w:rsidRPr="00D20A07" w:rsidRDefault="00887BAF" w:rsidP="00887BAF">
      <w:pPr>
        <w:pStyle w:val="ConsPlusNormal"/>
        <w:jc w:val="center"/>
        <w:rPr>
          <w:color w:val="000000" w:themeColor="text1"/>
        </w:rPr>
      </w:pPr>
      <w:r w:rsidRPr="00D20A07">
        <w:rPr>
          <w:noProof/>
          <w:color w:val="000000" w:themeColor="text1"/>
          <w:position w:val="-26"/>
          <w:lang w:eastAsia="ru-RU"/>
        </w:rPr>
        <w:drawing>
          <wp:inline distT="0" distB="0" distL="0" distR="0">
            <wp:extent cx="1454785" cy="469265"/>
            <wp:effectExtent l="0" t="0" r="0" b="0"/>
            <wp:docPr id="10" name="Рисунок 10" descr="base_24468_2802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68_28027_32777"/>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4785" cy="469265"/>
                    </a:xfrm>
                    <a:prstGeom prst="rect">
                      <a:avLst/>
                    </a:prstGeom>
                    <a:noFill/>
                    <a:ln>
                      <a:noFill/>
                    </a:ln>
                  </pic:spPr>
                </pic:pic>
              </a:graphicData>
            </a:graphic>
          </wp:inline>
        </w:drawing>
      </w:r>
    </w:p>
    <w:p w:rsidR="00887BAF" w:rsidRPr="00887BAF" w:rsidRDefault="00887BAF" w:rsidP="00887BAF">
      <w:pPr>
        <w:pStyle w:val="ConsPlusNormal"/>
        <w:jc w:val="both"/>
      </w:pPr>
    </w:p>
    <w:p w:rsidR="008645F7" w:rsidRDefault="00887BAF" w:rsidP="008645F7">
      <w:pPr>
        <w:pStyle w:val="ConsPlusNormal"/>
        <w:ind w:firstLine="709"/>
        <w:jc w:val="both"/>
      </w:pPr>
      <w:r w:rsidRPr="00887BAF">
        <w:t>где:</w:t>
      </w:r>
    </w:p>
    <w:p w:rsidR="00887BAF" w:rsidRPr="00887BAF" w:rsidRDefault="00887BAF" w:rsidP="008645F7">
      <w:pPr>
        <w:pStyle w:val="ConsPlusNormal"/>
        <w:ind w:firstLine="709"/>
        <w:jc w:val="both"/>
      </w:pPr>
      <w:proofErr w:type="spellStart"/>
      <w:r w:rsidRPr="00887BAF">
        <w:t>Q</w:t>
      </w:r>
      <w:r w:rsidRPr="00887BAF">
        <w:rPr>
          <w:vertAlign w:val="subscript"/>
        </w:rPr>
        <w:t>iстс</w:t>
      </w:r>
      <w:proofErr w:type="spellEnd"/>
      <w:r w:rsidRPr="00887BAF">
        <w:t xml:space="preserve"> </w:t>
      </w:r>
      <w:r w:rsidR="00A925BA" w:rsidRPr="00892DD1">
        <w:t>–</w:t>
      </w:r>
      <w:r w:rsidRPr="00887BAF">
        <w:t xml:space="preserve"> количество автоматизированных телефонных станций i-</w:t>
      </w:r>
      <w:proofErr w:type="spellStart"/>
      <w:r w:rsidRPr="00887BAF">
        <w:t>го</w:t>
      </w:r>
      <w:proofErr w:type="spellEnd"/>
      <w:r w:rsidRPr="00887BAF">
        <w:t xml:space="preserve"> вида;</w:t>
      </w:r>
    </w:p>
    <w:p w:rsidR="00887BAF" w:rsidRDefault="00887BAF" w:rsidP="008645F7">
      <w:pPr>
        <w:pStyle w:val="ConsPlusNormal"/>
        <w:ind w:firstLine="709"/>
        <w:jc w:val="both"/>
      </w:pPr>
      <w:proofErr w:type="spellStart"/>
      <w:r w:rsidRPr="00887BAF">
        <w:t>P</w:t>
      </w:r>
      <w:r w:rsidRPr="00887BAF">
        <w:rPr>
          <w:vertAlign w:val="subscript"/>
        </w:rPr>
        <w:t>iстс</w:t>
      </w:r>
      <w:proofErr w:type="spellEnd"/>
      <w:r w:rsidRPr="00887BAF">
        <w:t xml:space="preserve"> </w:t>
      </w:r>
      <w:r w:rsidR="00A925BA" w:rsidRPr="00892DD1">
        <w:t>–</w:t>
      </w:r>
      <w:r w:rsidRPr="00887BAF">
        <w:t xml:space="preserve"> цена технического обслуживания и </w:t>
      </w:r>
      <w:proofErr w:type="spellStart"/>
      <w:r w:rsidRPr="00887BAF">
        <w:t>регламентно</w:t>
      </w:r>
      <w:proofErr w:type="spellEnd"/>
      <w:r w:rsidRPr="00887BAF">
        <w:t>-профилактического ремонта 1 автоматизированной телефонной станции i-</w:t>
      </w:r>
      <w:proofErr w:type="spellStart"/>
      <w:r w:rsidRPr="00887BAF">
        <w:t>го</w:t>
      </w:r>
      <w:proofErr w:type="spellEnd"/>
      <w:r w:rsidRPr="00887BAF">
        <w:t xml:space="preserve"> вида в год.</w:t>
      </w:r>
    </w:p>
    <w:p w:rsidR="00A106F5" w:rsidRPr="000A596E" w:rsidRDefault="00A106F5" w:rsidP="00A106F5">
      <w:pPr>
        <w:autoSpaceDE w:val="0"/>
        <w:autoSpaceDN w:val="0"/>
        <w:adjustRightInd w:val="0"/>
        <w:ind w:firstLine="709"/>
        <w:jc w:val="both"/>
        <w:rPr>
          <w:rFonts w:eastAsiaTheme="minorHAnsi"/>
          <w:bCs/>
          <w:szCs w:val="28"/>
          <w:lang w:eastAsia="en-US"/>
        </w:rPr>
      </w:pPr>
      <w:r>
        <w:rPr>
          <w:rFonts w:eastAsiaTheme="minorHAnsi"/>
          <w:bCs/>
          <w:szCs w:val="28"/>
          <w:lang w:eastAsia="en-US"/>
        </w:rPr>
        <w:t>1</w:t>
      </w:r>
      <w:r w:rsidR="002C1F3B">
        <w:rPr>
          <w:rFonts w:eastAsiaTheme="minorHAnsi"/>
          <w:bCs/>
          <w:szCs w:val="28"/>
          <w:lang w:eastAsia="en-US"/>
        </w:rPr>
        <w:t>6</w:t>
      </w:r>
      <w:r w:rsidRPr="000A596E">
        <w:rPr>
          <w:rFonts w:eastAsiaTheme="minorHAnsi"/>
          <w:bCs/>
          <w:szCs w:val="28"/>
          <w:lang w:eastAsia="en-US"/>
        </w:rPr>
        <w:t xml:space="preserve">. Затраты на техническое обслуживание и </w:t>
      </w:r>
      <w:proofErr w:type="spellStart"/>
      <w:r w:rsidRPr="000A596E">
        <w:rPr>
          <w:rFonts w:eastAsiaTheme="minorHAnsi"/>
          <w:bCs/>
          <w:szCs w:val="28"/>
          <w:lang w:eastAsia="en-US"/>
        </w:rPr>
        <w:t>регламентно</w:t>
      </w:r>
      <w:proofErr w:type="spellEnd"/>
      <w:r w:rsidRPr="000A596E">
        <w:rPr>
          <w:rFonts w:eastAsiaTheme="minorHAnsi"/>
          <w:bCs/>
          <w:szCs w:val="28"/>
          <w:lang w:eastAsia="en-US"/>
        </w:rPr>
        <w:t>-профилактический ремонт оборудования по обеспечению безопасности информации (</w:t>
      </w:r>
      <w:proofErr w:type="spellStart"/>
      <w:r w:rsidRPr="000A596E">
        <w:rPr>
          <w:rFonts w:eastAsiaTheme="minorHAnsi"/>
          <w:bCs/>
          <w:szCs w:val="28"/>
          <w:lang w:eastAsia="en-US"/>
        </w:rPr>
        <w:t>З</w:t>
      </w:r>
      <w:r w:rsidRPr="000A596E">
        <w:rPr>
          <w:rFonts w:eastAsiaTheme="minorHAnsi"/>
          <w:bCs/>
          <w:szCs w:val="28"/>
          <w:vertAlign w:val="subscript"/>
          <w:lang w:eastAsia="en-US"/>
        </w:rPr>
        <w:t>сби</w:t>
      </w:r>
      <w:proofErr w:type="spellEnd"/>
      <w:r w:rsidRPr="000A596E">
        <w:rPr>
          <w:rFonts w:eastAsiaTheme="minorHAnsi"/>
          <w:bCs/>
          <w:szCs w:val="28"/>
          <w:lang w:eastAsia="en-US"/>
        </w:rPr>
        <w:t>) определяются по формуле:</w:t>
      </w:r>
    </w:p>
    <w:p w:rsidR="00A106F5" w:rsidRPr="000A596E" w:rsidRDefault="00A106F5" w:rsidP="00A106F5">
      <w:pPr>
        <w:autoSpaceDE w:val="0"/>
        <w:autoSpaceDN w:val="0"/>
        <w:adjustRightInd w:val="0"/>
        <w:ind w:firstLine="709"/>
        <w:jc w:val="both"/>
        <w:rPr>
          <w:rFonts w:eastAsiaTheme="minorHAnsi"/>
          <w:bCs/>
          <w:szCs w:val="28"/>
          <w:lang w:eastAsia="en-US"/>
        </w:rPr>
      </w:pPr>
    </w:p>
    <w:p w:rsidR="00A106F5" w:rsidRPr="000A596E" w:rsidRDefault="00A106F5" w:rsidP="00A106F5">
      <w:pPr>
        <w:autoSpaceDE w:val="0"/>
        <w:autoSpaceDN w:val="0"/>
        <w:adjustRightInd w:val="0"/>
        <w:ind w:firstLine="709"/>
        <w:jc w:val="center"/>
        <w:rPr>
          <w:rFonts w:eastAsiaTheme="minorHAnsi"/>
          <w:bCs/>
          <w:szCs w:val="28"/>
          <w:lang w:eastAsia="en-US"/>
        </w:rPr>
      </w:pPr>
      <w:r w:rsidRPr="000A596E">
        <w:rPr>
          <w:rFonts w:eastAsiaTheme="minorHAnsi"/>
          <w:bCs/>
          <w:noProof/>
          <w:position w:val="-28"/>
          <w:szCs w:val="28"/>
        </w:rPr>
        <w:drawing>
          <wp:inline distT="0" distB="0" distL="0" distR="0">
            <wp:extent cx="1809750" cy="600075"/>
            <wp:effectExtent l="0" t="0" r="0" b="0"/>
            <wp:docPr id="22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1809750" cy="600075"/>
                    </a:xfrm>
                    <a:prstGeom prst="rect">
                      <a:avLst/>
                    </a:prstGeom>
                    <a:noFill/>
                    <a:ln w="9525">
                      <a:noFill/>
                      <a:miter lim="800000"/>
                      <a:headEnd/>
                      <a:tailEnd/>
                    </a:ln>
                  </pic:spPr>
                </pic:pic>
              </a:graphicData>
            </a:graphic>
          </wp:inline>
        </w:drawing>
      </w:r>
      <w:r w:rsidRPr="000A596E">
        <w:rPr>
          <w:rFonts w:eastAsiaTheme="minorHAnsi"/>
          <w:bCs/>
          <w:szCs w:val="28"/>
          <w:lang w:eastAsia="en-US"/>
        </w:rPr>
        <w:t>,</w:t>
      </w:r>
    </w:p>
    <w:p w:rsidR="00A106F5" w:rsidRPr="000A596E" w:rsidRDefault="00A106F5" w:rsidP="00A106F5">
      <w:pPr>
        <w:autoSpaceDE w:val="0"/>
        <w:autoSpaceDN w:val="0"/>
        <w:adjustRightInd w:val="0"/>
        <w:ind w:firstLine="709"/>
        <w:jc w:val="both"/>
        <w:rPr>
          <w:rFonts w:eastAsiaTheme="minorHAnsi"/>
          <w:bCs/>
          <w:szCs w:val="28"/>
          <w:lang w:eastAsia="en-US"/>
        </w:rPr>
      </w:pPr>
    </w:p>
    <w:p w:rsidR="00A106F5" w:rsidRPr="000A596E" w:rsidRDefault="00A106F5" w:rsidP="00A106F5">
      <w:pPr>
        <w:autoSpaceDE w:val="0"/>
        <w:autoSpaceDN w:val="0"/>
        <w:adjustRightInd w:val="0"/>
        <w:ind w:firstLine="709"/>
        <w:jc w:val="both"/>
        <w:rPr>
          <w:rFonts w:eastAsiaTheme="minorHAnsi"/>
          <w:bCs/>
          <w:szCs w:val="28"/>
          <w:lang w:eastAsia="en-US"/>
        </w:rPr>
      </w:pPr>
      <w:r w:rsidRPr="000A596E">
        <w:rPr>
          <w:rFonts w:eastAsiaTheme="minorHAnsi"/>
          <w:bCs/>
          <w:szCs w:val="28"/>
          <w:lang w:eastAsia="en-US"/>
        </w:rPr>
        <w:t>где:</w:t>
      </w:r>
    </w:p>
    <w:p w:rsidR="00A106F5" w:rsidRPr="000A596E" w:rsidRDefault="00A106F5" w:rsidP="00A106F5">
      <w:pPr>
        <w:autoSpaceDE w:val="0"/>
        <w:autoSpaceDN w:val="0"/>
        <w:adjustRightInd w:val="0"/>
        <w:ind w:firstLine="709"/>
        <w:jc w:val="both"/>
        <w:rPr>
          <w:rFonts w:eastAsiaTheme="minorHAnsi"/>
          <w:bCs/>
          <w:szCs w:val="28"/>
          <w:lang w:eastAsia="en-US"/>
        </w:rPr>
      </w:pPr>
      <w:proofErr w:type="spellStart"/>
      <w:r w:rsidRPr="000A596E">
        <w:rPr>
          <w:rFonts w:eastAsiaTheme="minorHAnsi"/>
          <w:bCs/>
          <w:szCs w:val="28"/>
          <w:lang w:eastAsia="en-US"/>
        </w:rPr>
        <w:t>Q</w:t>
      </w:r>
      <w:r w:rsidRPr="000A596E">
        <w:rPr>
          <w:rFonts w:eastAsiaTheme="minorHAnsi"/>
          <w:bCs/>
          <w:szCs w:val="28"/>
          <w:vertAlign w:val="subscript"/>
          <w:lang w:eastAsia="en-US"/>
        </w:rPr>
        <w:t>iсби</w:t>
      </w:r>
      <w:proofErr w:type="spellEnd"/>
      <w:r w:rsidRPr="000A596E">
        <w:rPr>
          <w:rFonts w:eastAsiaTheme="minorHAnsi"/>
          <w:bCs/>
          <w:szCs w:val="28"/>
          <w:lang w:eastAsia="en-US"/>
        </w:rPr>
        <w:t xml:space="preserve"> - количество единиц i-</w:t>
      </w:r>
      <w:proofErr w:type="spellStart"/>
      <w:r w:rsidRPr="000A596E">
        <w:rPr>
          <w:rFonts w:eastAsiaTheme="minorHAnsi"/>
          <w:bCs/>
          <w:szCs w:val="28"/>
          <w:lang w:eastAsia="en-US"/>
        </w:rPr>
        <w:t>го</w:t>
      </w:r>
      <w:proofErr w:type="spellEnd"/>
      <w:r w:rsidRPr="000A596E">
        <w:rPr>
          <w:rFonts w:eastAsiaTheme="minorHAnsi"/>
          <w:bCs/>
          <w:szCs w:val="28"/>
          <w:lang w:eastAsia="en-US"/>
        </w:rPr>
        <w:t xml:space="preserve"> оборудования по обеспечению безопасности информации;</w:t>
      </w:r>
    </w:p>
    <w:p w:rsidR="00A106F5" w:rsidRPr="000A596E" w:rsidRDefault="00A106F5" w:rsidP="00A106F5">
      <w:pPr>
        <w:autoSpaceDE w:val="0"/>
        <w:autoSpaceDN w:val="0"/>
        <w:adjustRightInd w:val="0"/>
        <w:ind w:firstLine="709"/>
        <w:jc w:val="both"/>
        <w:rPr>
          <w:rFonts w:eastAsiaTheme="minorHAnsi"/>
          <w:bCs/>
          <w:szCs w:val="28"/>
          <w:lang w:eastAsia="en-US"/>
        </w:rPr>
      </w:pPr>
      <w:proofErr w:type="spellStart"/>
      <w:r w:rsidRPr="000A596E">
        <w:rPr>
          <w:rFonts w:eastAsiaTheme="minorHAnsi"/>
          <w:bCs/>
          <w:szCs w:val="28"/>
          <w:lang w:eastAsia="en-US"/>
        </w:rPr>
        <w:t>P</w:t>
      </w:r>
      <w:r w:rsidRPr="000A596E">
        <w:rPr>
          <w:rFonts w:eastAsiaTheme="minorHAnsi"/>
          <w:bCs/>
          <w:szCs w:val="28"/>
          <w:vertAlign w:val="subscript"/>
          <w:lang w:eastAsia="en-US"/>
        </w:rPr>
        <w:t>iсби</w:t>
      </w:r>
      <w:proofErr w:type="spellEnd"/>
      <w:r w:rsidRPr="000A596E">
        <w:rPr>
          <w:rFonts w:eastAsiaTheme="minorHAnsi"/>
          <w:bCs/>
          <w:szCs w:val="28"/>
          <w:lang w:eastAsia="en-US"/>
        </w:rPr>
        <w:t xml:space="preserve"> - цена технического обслуживания и </w:t>
      </w:r>
      <w:proofErr w:type="spellStart"/>
      <w:r w:rsidRPr="000A596E">
        <w:rPr>
          <w:rFonts w:eastAsiaTheme="minorHAnsi"/>
          <w:bCs/>
          <w:szCs w:val="28"/>
          <w:lang w:eastAsia="en-US"/>
        </w:rPr>
        <w:t>регламентно</w:t>
      </w:r>
      <w:proofErr w:type="spellEnd"/>
      <w:r w:rsidRPr="000A596E">
        <w:rPr>
          <w:rFonts w:eastAsiaTheme="minorHAnsi"/>
          <w:bCs/>
          <w:szCs w:val="28"/>
          <w:lang w:eastAsia="en-US"/>
        </w:rPr>
        <w:t>-профилактического ремонта 1 единицы i-</w:t>
      </w:r>
      <w:proofErr w:type="spellStart"/>
      <w:r w:rsidRPr="000A596E">
        <w:rPr>
          <w:rFonts w:eastAsiaTheme="minorHAnsi"/>
          <w:bCs/>
          <w:szCs w:val="28"/>
          <w:lang w:eastAsia="en-US"/>
        </w:rPr>
        <w:t>го</w:t>
      </w:r>
      <w:proofErr w:type="spellEnd"/>
      <w:r w:rsidRPr="000A596E">
        <w:rPr>
          <w:rFonts w:eastAsiaTheme="minorHAnsi"/>
          <w:bCs/>
          <w:szCs w:val="28"/>
          <w:lang w:eastAsia="en-US"/>
        </w:rPr>
        <w:t xml:space="preserve"> оборудования в год.</w:t>
      </w:r>
    </w:p>
    <w:p w:rsidR="00887BAF" w:rsidRPr="00D20A07" w:rsidRDefault="00887BAF" w:rsidP="00D20A07">
      <w:pPr>
        <w:pStyle w:val="ConsPlusNormal"/>
        <w:ind w:firstLine="709"/>
        <w:jc w:val="both"/>
        <w:rPr>
          <w:color w:val="000000" w:themeColor="text1"/>
        </w:rPr>
      </w:pPr>
      <w:r w:rsidRPr="00D20A07">
        <w:rPr>
          <w:rStyle w:val="30"/>
          <w:b w:val="0"/>
          <w:i w:val="0"/>
          <w:color w:val="000000" w:themeColor="text1"/>
          <w:sz w:val="28"/>
          <w:szCs w:val="28"/>
        </w:rPr>
        <w:t>1</w:t>
      </w:r>
      <w:bookmarkStart w:id="10" w:name="_Toc535754046"/>
      <w:r w:rsidR="002C1F3B">
        <w:rPr>
          <w:rStyle w:val="30"/>
          <w:b w:val="0"/>
          <w:i w:val="0"/>
          <w:color w:val="000000" w:themeColor="text1"/>
          <w:sz w:val="28"/>
          <w:szCs w:val="28"/>
        </w:rPr>
        <w:t>7</w:t>
      </w:r>
      <w:r w:rsidR="00A106F5">
        <w:rPr>
          <w:rStyle w:val="30"/>
          <w:b w:val="0"/>
          <w:i w:val="0"/>
          <w:color w:val="000000" w:themeColor="text1"/>
          <w:sz w:val="28"/>
          <w:szCs w:val="28"/>
        </w:rPr>
        <w:t>.</w:t>
      </w:r>
      <w:r w:rsidRPr="00D20A07">
        <w:rPr>
          <w:rStyle w:val="30"/>
          <w:b w:val="0"/>
          <w:i w:val="0"/>
          <w:color w:val="000000" w:themeColor="text1"/>
          <w:sz w:val="28"/>
          <w:szCs w:val="28"/>
        </w:rPr>
        <w:t xml:space="preserve"> Затраты на техническое обслуживание и </w:t>
      </w:r>
      <w:proofErr w:type="spellStart"/>
      <w:r w:rsidRPr="00D20A07">
        <w:rPr>
          <w:rStyle w:val="30"/>
          <w:b w:val="0"/>
          <w:i w:val="0"/>
          <w:color w:val="000000" w:themeColor="text1"/>
          <w:sz w:val="28"/>
          <w:szCs w:val="28"/>
        </w:rPr>
        <w:t>регламентно</w:t>
      </w:r>
      <w:proofErr w:type="spellEnd"/>
      <w:r w:rsidRPr="00D20A07">
        <w:rPr>
          <w:rStyle w:val="30"/>
          <w:b w:val="0"/>
          <w:i w:val="0"/>
          <w:color w:val="000000" w:themeColor="text1"/>
          <w:sz w:val="28"/>
          <w:szCs w:val="28"/>
        </w:rPr>
        <w:t>-профилактический ремонт локальных вычислительных сетей</w:t>
      </w:r>
      <w:bookmarkEnd w:id="10"/>
      <w:r w:rsidRPr="00D20A07">
        <w:rPr>
          <w:b/>
          <w:i/>
          <w:color w:val="000000" w:themeColor="text1"/>
        </w:rPr>
        <w:t xml:space="preserve"> </w:t>
      </w:r>
      <w:r w:rsidRPr="00D20A07">
        <w:rPr>
          <w:color w:val="000000" w:themeColor="text1"/>
        </w:rPr>
        <w:t>(</w:t>
      </w:r>
      <w:proofErr w:type="spellStart"/>
      <w:r w:rsidRPr="00D20A07">
        <w:rPr>
          <w:color w:val="000000" w:themeColor="text1"/>
        </w:rPr>
        <w:t>З</w:t>
      </w:r>
      <w:r w:rsidRPr="00D20A07">
        <w:rPr>
          <w:color w:val="000000" w:themeColor="text1"/>
          <w:vertAlign w:val="subscript"/>
        </w:rPr>
        <w:t>лвс</w:t>
      </w:r>
      <w:proofErr w:type="spellEnd"/>
      <w:r w:rsidRPr="00D20A07">
        <w:rPr>
          <w:color w:val="000000" w:themeColor="text1"/>
        </w:rPr>
        <w:t>) определяются по формуле:</w:t>
      </w:r>
    </w:p>
    <w:p w:rsidR="00887BAF" w:rsidRPr="00887BAF" w:rsidRDefault="00887BAF" w:rsidP="00887BAF">
      <w:pPr>
        <w:pStyle w:val="ConsPlusNormal"/>
        <w:jc w:val="both"/>
      </w:pPr>
    </w:p>
    <w:p w:rsidR="00887BAF" w:rsidRPr="00887BAF" w:rsidRDefault="00887BAF" w:rsidP="00887BAF">
      <w:pPr>
        <w:pStyle w:val="ConsPlusNormal"/>
        <w:jc w:val="center"/>
      </w:pPr>
      <w:r w:rsidRPr="00887BAF">
        <w:rPr>
          <w:noProof/>
          <w:position w:val="-26"/>
          <w:lang w:eastAsia="ru-RU"/>
        </w:rPr>
        <w:drawing>
          <wp:inline distT="0" distB="0" distL="0" distR="0">
            <wp:extent cx="1471295" cy="469265"/>
            <wp:effectExtent l="0" t="0" r="0" b="0"/>
            <wp:docPr id="11" name="Рисунок 11" descr="base_24468_2802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68_28027_32778"/>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71295" cy="469265"/>
                    </a:xfrm>
                    <a:prstGeom prst="rect">
                      <a:avLst/>
                    </a:prstGeom>
                    <a:noFill/>
                    <a:ln>
                      <a:noFill/>
                    </a:ln>
                  </pic:spPr>
                </pic:pic>
              </a:graphicData>
            </a:graphic>
          </wp:inline>
        </w:drawing>
      </w:r>
    </w:p>
    <w:p w:rsidR="00887BAF" w:rsidRPr="00887BAF" w:rsidRDefault="00887BAF" w:rsidP="00887BAF">
      <w:pPr>
        <w:pStyle w:val="ConsPlusNormal"/>
        <w:jc w:val="both"/>
      </w:pPr>
    </w:p>
    <w:p w:rsidR="00887BAF" w:rsidRPr="00887BAF" w:rsidRDefault="00887BAF" w:rsidP="00D20A07">
      <w:pPr>
        <w:pStyle w:val="ConsPlusNormal"/>
        <w:ind w:firstLine="709"/>
        <w:jc w:val="both"/>
      </w:pPr>
      <w:r w:rsidRPr="00887BAF">
        <w:t>где:</w:t>
      </w:r>
    </w:p>
    <w:p w:rsidR="00887BAF" w:rsidRPr="00887BAF" w:rsidRDefault="00887BAF" w:rsidP="00D20A07">
      <w:pPr>
        <w:pStyle w:val="ConsPlusNormal"/>
        <w:ind w:firstLine="709"/>
        <w:jc w:val="both"/>
      </w:pPr>
      <w:proofErr w:type="spellStart"/>
      <w:r w:rsidRPr="00887BAF">
        <w:t>Q</w:t>
      </w:r>
      <w:r w:rsidRPr="00887BAF">
        <w:rPr>
          <w:vertAlign w:val="subscript"/>
        </w:rPr>
        <w:t>iлвс</w:t>
      </w:r>
      <w:proofErr w:type="spellEnd"/>
      <w:r w:rsidRPr="00887BAF">
        <w:t xml:space="preserve"> </w:t>
      </w:r>
      <w:r w:rsidR="00A925BA" w:rsidRPr="00892DD1">
        <w:t>–</w:t>
      </w:r>
      <w:r w:rsidRPr="00887BAF">
        <w:t xml:space="preserve"> количество устройств локальных вычислительных сетей i-</w:t>
      </w:r>
      <w:proofErr w:type="spellStart"/>
      <w:r w:rsidRPr="00887BAF">
        <w:t>го</w:t>
      </w:r>
      <w:proofErr w:type="spellEnd"/>
      <w:r w:rsidRPr="00887BAF">
        <w:t xml:space="preserve"> вида;</w:t>
      </w:r>
    </w:p>
    <w:p w:rsidR="00887BAF" w:rsidRDefault="00887BAF" w:rsidP="00D20A07">
      <w:pPr>
        <w:pStyle w:val="ConsPlusNormal"/>
        <w:ind w:firstLine="709"/>
        <w:jc w:val="both"/>
      </w:pPr>
      <w:proofErr w:type="spellStart"/>
      <w:r w:rsidRPr="00887BAF">
        <w:t>Р</w:t>
      </w:r>
      <w:r w:rsidRPr="00887BAF">
        <w:rPr>
          <w:vertAlign w:val="subscript"/>
        </w:rPr>
        <w:t>iлвс</w:t>
      </w:r>
      <w:proofErr w:type="spellEnd"/>
      <w:r w:rsidRPr="00887BAF">
        <w:t xml:space="preserve"> </w:t>
      </w:r>
      <w:r w:rsidR="00A925BA" w:rsidRPr="00892DD1">
        <w:t>–</w:t>
      </w:r>
      <w:r w:rsidRPr="00887BAF">
        <w:t xml:space="preserve"> цена технического обслуживания и </w:t>
      </w:r>
      <w:proofErr w:type="spellStart"/>
      <w:r w:rsidRPr="00887BAF">
        <w:t>регламентно</w:t>
      </w:r>
      <w:proofErr w:type="spellEnd"/>
      <w:r w:rsidRPr="00887BAF">
        <w:t>-профилактического ремонта 1 устройства локальных вычислительных сетей i-</w:t>
      </w:r>
      <w:proofErr w:type="spellStart"/>
      <w:r w:rsidRPr="00887BAF">
        <w:t>го</w:t>
      </w:r>
      <w:proofErr w:type="spellEnd"/>
      <w:r w:rsidRPr="00887BAF">
        <w:t xml:space="preserve"> вида в год.</w:t>
      </w:r>
    </w:p>
    <w:p w:rsidR="00D20A07" w:rsidRDefault="003D24EC" w:rsidP="003D24EC">
      <w:pPr>
        <w:ind w:firstLine="709"/>
        <w:jc w:val="both"/>
        <w:rPr>
          <w:szCs w:val="28"/>
        </w:rPr>
      </w:pPr>
      <w:r>
        <w:rPr>
          <w:szCs w:val="28"/>
        </w:rPr>
        <w:t>1</w:t>
      </w:r>
      <w:r w:rsidR="002C1F3B">
        <w:rPr>
          <w:szCs w:val="28"/>
        </w:rPr>
        <w:t>8</w:t>
      </w:r>
      <w:r>
        <w:rPr>
          <w:szCs w:val="28"/>
        </w:rPr>
        <w:t xml:space="preserve">. </w:t>
      </w:r>
      <w:r w:rsidR="00D20A07" w:rsidRPr="003D24EC">
        <w:rPr>
          <w:szCs w:val="28"/>
        </w:rPr>
        <w:t xml:space="preserve">Затраты на техническое обслуживание и </w:t>
      </w:r>
      <w:proofErr w:type="spellStart"/>
      <w:r w:rsidR="00D20A07" w:rsidRPr="003D24EC">
        <w:rPr>
          <w:szCs w:val="28"/>
        </w:rPr>
        <w:t>регламентно</w:t>
      </w:r>
      <w:proofErr w:type="spellEnd"/>
      <w:r w:rsidR="00D20A07" w:rsidRPr="003D24EC">
        <w:rPr>
          <w:szCs w:val="28"/>
        </w:rPr>
        <w:t>-профилактический ремонт систем бесперебойного питания (</w:t>
      </w:r>
      <w:proofErr w:type="spellStart"/>
      <w:r w:rsidR="00D20A07" w:rsidRPr="003D24EC">
        <w:rPr>
          <w:szCs w:val="28"/>
        </w:rPr>
        <w:t>Зсбп</w:t>
      </w:r>
      <w:proofErr w:type="spellEnd"/>
      <w:r w:rsidR="00D20A07" w:rsidRPr="003D24EC">
        <w:rPr>
          <w:szCs w:val="28"/>
        </w:rPr>
        <w:t>) определяются по формуле:</w:t>
      </w:r>
    </w:p>
    <w:p w:rsidR="003D24EC" w:rsidRPr="003D24EC" w:rsidRDefault="003D24EC" w:rsidP="003D24EC">
      <w:pPr>
        <w:ind w:firstLine="709"/>
        <w:jc w:val="center"/>
        <w:rPr>
          <w:szCs w:val="28"/>
        </w:rPr>
      </w:pPr>
    </w:p>
    <w:p w:rsidR="00D20A07" w:rsidRPr="003D24EC" w:rsidRDefault="00D20A07" w:rsidP="003D24EC">
      <w:pPr>
        <w:jc w:val="center"/>
      </w:pPr>
      <w:r w:rsidRPr="003D24EC">
        <w:rPr>
          <w:noProof/>
        </w:rPr>
        <w:drawing>
          <wp:inline distT="0" distB="0" distL="0" distR="0">
            <wp:extent cx="1431290" cy="445135"/>
            <wp:effectExtent l="19050" t="0" r="0" b="0"/>
            <wp:docPr id="18" name="Рисунок 4" descr="ОБ УТВЕРЖДЕНИИ ПРАВИЛ ОПРЕДЕЛЕНИЯ НОРМАТИВНЫХ ЗАТРАТ НА ОБЕСПЕЧЕНИЕ ФУНКЦИЙ ГОСУДАРСТВЕННЫХ ОРГАНОВ РЕСПУБЛИКИ АЛТАЙ (ВКЛЮЧАЯ ПОДВЕДОМСТВЕННЫЕ КАЗЕННЫЕ УЧРЕЖДЕНИЯ), ТЕРРИТОРИАЛЬНОГО ФОНДА ОБЯЗАТЕЛЬНОГО МЕДИЦИНСКОГО СТРАХОВАНИЯ РЕСПУБЛИКИ АЛТАЙ И ПРИЗНАНИИ УТРАТИВШИМИ СИЛУ НЕКОТОРЫХ ПОСТАНОВЛЕНИЙ ПРАВИТЕЛЬСТВА РЕСПУБЛИКИ АЛТАЙ (с изменениями на: 07.11.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ПРАВИЛ ОПРЕДЕЛЕНИЯ НОРМАТИВНЫХ ЗАТРАТ НА ОБЕСПЕЧЕНИЕ ФУНКЦИЙ ГОСУДАРСТВЕННЫХ ОРГАНОВ РЕСПУБЛИКИ АЛТАЙ (ВКЛЮЧАЯ ПОДВЕДОМСТВЕННЫЕ КАЗЕННЫЕ УЧРЕЖДЕНИЯ), ТЕРРИТОРИАЛЬНОГО ФОНДА ОБЯЗАТЕЛЬНОГО МЕДИЦИНСКОГО СТРАХОВАНИЯ РЕСПУБЛИКИ АЛТАЙ И ПРИЗНАНИИ УТРАТИВШИМИ СИЛУ НЕКОТОРЫХ ПОСТАНОВЛЕНИЙ ПРАВИТЕЛЬСТВА РЕСПУБЛИКИ АЛТАЙ (с изменениями на: 07.11.2016)"/>
                    <pic:cNvPicPr>
                      <a:picLocks noChangeAspect="1" noChangeArrowheads="1"/>
                    </pic:cNvPicPr>
                  </pic:nvPicPr>
                  <pic:blipFill>
                    <a:blip r:embed="rId21" cstate="print"/>
                    <a:srcRect/>
                    <a:stretch>
                      <a:fillRect/>
                    </a:stretch>
                  </pic:blipFill>
                  <pic:spPr bwMode="auto">
                    <a:xfrm>
                      <a:off x="0" y="0"/>
                      <a:ext cx="1431290" cy="445135"/>
                    </a:xfrm>
                    <a:prstGeom prst="rect">
                      <a:avLst/>
                    </a:prstGeom>
                    <a:noFill/>
                    <a:ln w="9525">
                      <a:noFill/>
                      <a:miter lim="800000"/>
                      <a:headEnd/>
                      <a:tailEnd/>
                    </a:ln>
                  </pic:spPr>
                </pic:pic>
              </a:graphicData>
            </a:graphic>
          </wp:inline>
        </w:drawing>
      </w:r>
    </w:p>
    <w:p w:rsidR="003D24EC" w:rsidRPr="003D24EC" w:rsidRDefault="00D20A07" w:rsidP="003D24EC">
      <w:r w:rsidRPr="003D24EC">
        <w:t>где:</w:t>
      </w:r>
    </w:p>
    <w:p w:rsidR="003D24EC" w:rsidRDefault="00D20A07" w:rsidP="003D24EC">
      <w:pPr>
        <w:ind w:firstLine="709"/>
        <w:jc w:val="both"/>
        <w:rPr>
          <w:szCs w:val="28"/>
        </w:rPr>
      </w:pPr>
      <w:proofErr w:type="spellStart"/>
      <w:r w:rsidRPr="003D24EC">
        <w:rPr>
          <w:szCs w:val="28"/>
        </w:rPr>
        <w:t>Qiсбп</w:t>
      </w:r>
      <w:proofErr w:type="spellEnd"/>
      <w:r w:rsidRPr="003D24EC">
        <w:rPr>
          <w:szCs w:val="28"/>
        </w:rPr>
        <w:t xml:space="preserve"> - количество модулей бесперебойного питания i-</w:t>
      </w:r>
      <w:proofErr w:type="spellStart"/>
      <w:r w:rsidRPr="003D24EC">
        <w:rPr>
          <w:szCs w:val="28"/>
        </w:rPr>
        <w:t>го</w:t>
      </w:r>
      <w:proofErr w:type="spellEnd"/>
      <w:r w:rsidRPr="003D24EC">
        <w:rPr>
          <w:szCs w:val="28"/>
        </w:rPr>
        <w:t xml:space="preserve"> вида;</w:t>
      </w:r>
    </w:p>
    <w:p w:rsidR="003D24EC" w:rsidRDefault="00D20A07" w:rsidP="003D24EC">
      <w:pPr>
        <w:ind w:firstLine="709"/>
        <w:jc w:val="both"/>
        <w:rPr>
          <w:szCs w:val="28"/>
        </w:rPr>
      </w:pPr>
      <w:proofErr w:type="spellStart"/>
      <w:r w:rsidRPr="003D24EC">
        <w:rPr>
          <w:szCs w:val="28"/>
        </w:rPr>
        <w:t>Рiсбп</w:t>
      </w:r>
      <w:proofErr w:type="spellEnd"/>
      <w:r w:rsidRPr="003D24EC">
        <w:rPr>
          <w:szCs w:val="28"/>
        </w:rPr>
        <w:t xml:space="preserve"> - цена технического обслуживания и </w:t>
      </w:r>
      <w:proofErr w:type="spellStart"/>
      <w:r w:rsidRPr="003D24EC">
        <w:rPr>
          <w:szCs w:val="28"/>
        </w:rPr>
        <w:t>регламентно</w:t>
      </w:r>
      <w:proofErr w:type="spellEnd"/>
      <w:r w:rsidRPr="003D24EC">
        <w:rPr>
          <w:szCs w:val="28"/>
        </w:rPr>
        <w:t>-профилактического ремонта 1 модуля бесперебойного питания i-</w:t>
      </w:r>
      <w:proofErr w:type="spellStart"/>
      <w:r w:rsidRPr="003D24EC">
        <w:rPr>
          <w:szCs w:val="28"/>
        </w:rPr>
        <w:t>го</w:t>
      </w:r>
      <w:proofErr w:type="spellEnd"/>
      <w:r w:rsidRPr="003D24EC">
        <w:rPr>
          <w:szCs w:val="28"/>
        </w:rPr>
        <w:t xml:space="preserve"> вида в год.</w:t>
      </w:r>
    </w:p>
    <w:p w:rsidR="00D20A07" w:rsidRDefault="003D24EC" w:rsidP="003D24EC">
      <w:pPr>
        <w:ind w:firstLine="709"/>
        <w:jc w:val="both"/>
        <w:rPr>
          <w:szCs w:val="28"/>
        </w:rPr>
      </w:pPr>
      <w:r>
        <w:rPr>
          <w:szCs w:val="28"/>
        </w:rPr>
        <w:t>1</w:t>
      </w:r>
      <w:r w:rsidR="002C1F3B">
        <w:rPr>
          <w:szCs w:val="28"/>
        </w:rPr>
        <w:t>9</w:t>
      </w:r>
      <w:r>
        <w:rPr>
          <w:szCs w:val="28"/>
        </w:rPr>
        <w:t>.</w:t>
      </w:r>
      <w:r w:rsidR="00D20A07" w:rsidRPr="003D24EC">
        <w:rPr>
          <w:szCs w:val="28"/>
        </w:rPr>
        <w:t xml:space="preserve"> Затраты на техническое обслуживание и </w:t>
      </w:r>
      <w:proofErr w:type="spellStart"/>
      <w:r w:rsidR="00D20A07" w:rsidRPr="003D24EC">
        <w:rPr>
          <w:szCs w:val="28"/>
        </w:rPr>
        <w:t>регламентно</w:t>
      </w:r>
      <w:proofErr w:type="spellEnd"/>
      <w:r w:rsidR="00D20A07" w:rsidRPr="003D24EC">
        <w:rPr>
          <w:szCs w:val="28"/>
        </w:rPr>
        <w:t>-профилактический ремонт принтеров, многофункциональных устройств и копировальных аппаратов (оргтехники) (</w:t>
      </w:r>
      <w:proofErr w:type="spellStart"/>
      <w:r w:rsidR="00D20A07" w:rsidRPr="003D24EC">
        <w:rPr>
          <w:szCs w:val="28"/>
        </w:rPr>
        <w:t>Зрпм</w:t>
      </w:r>
      <w:proofErr w:type="spellEnd"/>
      <w:r w:rsidR="00D20A07" w:rsidRPr="003D24EC">
        <w:rPr>
          <w:szCs w:val="28"/>
        </w:rPr>
        <w:t>) определяются по формуле:</w:t>
      </w:r>
    </w:p>
    <w:p w:rsidR="003D24EC" w:rsidRPr="003D24EC" w:rsidRDefault="003D24EC" w:rsidP="003D24EC">
      <w:pPr>
        <w:ind w:firstLine="709"/>
        <w:jc w:val="both"/>
        <w:rPr>
          <w:szCs w:val="28"/>
        </w:rPr>
      </w:pPr>
    </w:p>
    <w:p w:rsidR="00D20A07" w:rsidRPr="003D24EC" w:rsidRDefault="00D20A07" w:rsidP="003D24EC">
      <w:pPr>
        <w:ind w:firstLine="709"/>
        <w:jc w:val="center"/>
        <w:rPr>
          <w:szCs w:val="28"/>
        </w:rPr>
      </w:pPr>
      <w:r w:rsidRPr="003D24EC">
        <w:rPr>
          <w:noProof/>
          <w:szCs w:val="28"/>
        </w:rPr>
        <w:drawing>
          <wp:inline distT="0" distB="0" distL="0" distR="0">
            <wp:extent cx="1598295" cy="485140"/>
            <wp:effectExtent l="19050" t="0" r="1905" b="0"/>
            <wp:docPr id="17" name="Рисунок 5" descr="ОБ УТВЕРЖДЕНИИ ПРАВИЛ ОПРЕДЕЛЕНИЯ НОРМАТИВНЫХ ЗАТРАТ НА ОБЕСПЕЧЕНИЕ ФУНКЦИЙ ГОСУДАРСТВЕННЫХ ОРГАНОВ РЕСПУБЛИКИ АЛТАЙ (ВКЛЮЧАЯ ПОДВЕДОМСТВЕННЫЕ КАЗЕННЫЕ УЧРЕЖДЕНИЯ), ТЕРРИТОРИАЛЬНОГО ФОНДА ОБЯЗАТЕЛЬНОГО МЕДИЦИНСКОГО СТРАХОВАНИЯ РЕСПУБЛИКИ АЛТАЙ И ПРИЗНАНИИ УТРАТИВШИМИ СИЛУ НЕКОТОРЫХ ПОСТАНОВЛЕНИЙ ПРАВИТЕЛЬСТВА РЕСПУБЛИКИ АЛТАЙ (с изменениями на: 07.11.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ПРАВИЛ ОПРЕДЕЛЕНИЯ НОРМАТИВНЫХ ЗАТРАТ НА ОБЕСПЕЧЕНИЕ ФУНКЦИЙ ГОСУДАРСТВЕННЫХ ОРГАНОВ РЕСПУБЛИКИ АЛТАЙ (ВКЛЮЧАЯ ПОДВЕДОМСТВЕННЫЕ КАЗЕННЫЕ УЧРЕЖДЕНИЯ), ТЕРРИТОРИАЛЬНОГО ФОНДА ОБЯЗАТЕЛЬНОГО МЕДИЦИНСКОГО СТРАХОВАНИЯ РЕСПУБЛИКИ АЛТАЙ И ПРИЗНАНИИ УТРАТИВШИМИ СИЛУ НЕКОТОРЫХ ПОСТАНОВЛЕНИЙ ПРАВИТЕЛЬСТВА РЕСПУБЛИКИ АЛТАЙ (с изменениями на: 07.11.2016)"/>
                    <pic:cNvPicPr>
                      <a:picLocks noChangeAspect="1" noChangeArrowheads="1"/>
                    </pic:cNvPicPr>
                  </pic:nvPicPr>
                  <pic:blipFill>
                    <a:blip r:embed="rId22" cstate="print"/>
                    <a:srcRect/>
                    <a:stretch>
                      <a:fillRect/>
                    </a:stretch>
                  </pic:blipFill>
                  <pic:spPr bwMode="auto">
                    <a:xfrm>
                      <a:off x="0" y="0"/>
                      <a:ext cx="1598295" cy="485140"/>
                    </a:xfrm>
                    <a:prstGeom prst="rect">
                      <a:avLst/>
                    </a:prstGeom>
                    <a:noFill/>
                    <a:ln w="9525">
                      <a:noFill/>
                      <a:miter lim="800000"/>
                      <a:headEnd/>
                      <a:tailEnd/>
                    </a:ln>
                  </pic:spPr>
                </pic:pic>
              </a:graphicData>
            </a:graphic>
          </wp:inline>
        </w:drawing>
      </w:r>
    </w:p>
    <w:p w:rsidR="003D24EC" w:rsidRDefault="00D20A07" w:rsidP="003D24EC">
      <w:pPr>
        <w:ind w:firstLine="709"/>
        <w:jc w:val="both"/>
        <w:rPr>
          <w:szCs w:val="28"/>
        </w:rPr>
      </w:pPr>
      <w:r w:rsidRPr="003D24EC">
        <w:rPr>
          <w:szCs w:val="28"/>
        </w:rPr>
        <w:t>где:</w:t>
      </w:r>
    </w:p>
    <w:p w:rsidR="003D24EC" w:rsidRDefault="00D20A07" w:rsidP="003D24EC">
      <w:pPr>
        <w:ind w:firstLine="709"/>
        <w:jc w:val="both"/>
        <w:rPr>
          <w:szCs w:val="28"/>
        </w:rPr>
      </w:pPr>
      <w:proofErr w:type="spellStart"/>
      <w:r w:rsidRPr="003D24EC">
        <w:rPr>
          <w:szCs w:val="28"/>
        </w:rPr>
        <w:t>Qiрпм</w:t>
      </w:r>
      <w:proofErr w:type="spellEnd"/>
      <w:r w:rsidRPr="003D24EC">
        <w:rPr>
          <w:szCs w:val="28"/>
        </w:rPr>
        <w:t xml:space="preserve"> - количество i-х принтеров, многофункциональных устройств и копировальных аппаратов (оргтехники);</w:t>
      </w:r>
    </w:p>
    <w:p w:rsidR="00D20A07" w:rsidRPr="003D24EC" w:rsidRDefault="00D20A07" w:rsidP="003D24EC">
      <w:pPr>
        <w:ind w:firstLine="709"/>
        <w:jc w:val="both"/>
        <w:rPr>
          <w:szCs w:val="28"/>
        </w:rPr>
      </w:pPr>
      <w:proofErr w:type="spellStart"/>
      <w:r w:rsidRPr="003D24EC">
        <w:rPr>
          <w:szCs w:val="28"/>
        </w:rPr>
        <w:t>Рiрпм</w:t>
      </w:r>
      <w:proofErr w:type="spellEnd"/>
      <w:r w:rsidRPr="003D24EC">
        <w:rPr>
          <w:szCs w:val="28"/>
        </w:rPr>
        <w:t xml:space="preserve"> - цена технического обслуживания и </w:t>
      </w:r>
      <w:proofErr w:type="spellStart"/>
      <w:r w:rsidRPr="003D24EC">
        <w:rPr>
          <w:szCs w:val="28"/>
        </w:rPr>
        <w:t>регламентно</w:t>
      </w:r>
      <w:proofErr w:type="spellEnd"/>
      <w:r w:rsidRPr="003D24EC">
        <w:rPr>
          <w:szCs w:val="28"/>
        </w:rPr>
        <w:t>-профилактического ремонта i-х принтеров, многофункциональных устройств и копировальных аппаратов (оргтехники) в год.</w:t>
      </w:r>
    </w:p>
    <w:p w:rsidR="00D20A07" w:rsidRDefault="00D20A07" w:rsidP="00D20A07">
      <w:pPr>
        <w:pStyle w:val="ConsPlusNormal"/>
        <w:ind w:firstLine="709"/>
        <w:jc w:val="both"/>
      </w:pPr>
    </w:p>
    <w:p w:rsidR="00380E1C" w:rsidRPr="001B5692" w:rsidRDefault="002C1F3B" w:rsidP="002C1F3B">
      <w:pPr>
        <w:pStyle w:val="2"/>
        <w:ind w:firstLine="709"/>
        <w:jc w:val="center"/>
        <w:rPr>
          <w:rFonts w:eastAsiaTheme="minorHAnsi"/>
          <w:color w:val="000000" w:themeColor="text1"/>
          <w:sz w:val="28"/>
          <w:szCs w:val="28"/>
          <w:lang w:eastAsia="en-US"/>
        </w:rPr>
      </w:pPr>
      <w:bookmarkStart w:id="11" w:name="_Toc535754048"/>
      <w:r w:rsidRPr="001B5692">
        <w:rPr>
          <w:rFonts w:eastAsiaTheme="minorHAnsi"/>
          <w:color w:val="000000" w:themeColor="text1"/>
          <w:sz w:val="28"/>
          <w:szCs w:val="28"/>
          <w:lang w:eastAsia="en-US"/>
        </w:rPr>
        <w:t>4</w:t>
      </w:r>
      <w:r w:rsidR="0059467A" w:rsidRPr="001B5692">
        <w:rPr>
          <w:rFonts w:eastAsiaTheme="minorHAnsi"/>
          <w:color w:val="000000" w:themeColor="text1"/>
          <w:sz w:val="28"/>
          <w:szCs w:val="28"/>
          <w:lang w:eastAsia="en-US"/>
        </w:rPr>
        <w:t>.</w:t>
      </w:r>
      <w:r w:rsidR="00380E1C" w:rsidRPr="001B5692">
        <w:rPr>
          <w:rFonts w:eastAsiaTheme="minorHAnsi"/>
          <w:color w:val="000000" w:themeColor="text1"/>
          <w:sz w:val="28"/>
          <w:szCs w:val="28"/>
          <w:lang w:eastAsia="en-US"/>
        </w:rPr>
        <w:t xml:space="preserve"> Затраты на приобретение прочих работ и услуг,</w:t>
      </w:r>
      <w:r w:rsidR="0059467A" w:rsidRPr="001B5692">
        <w:rPr>
          <w:rFonts w:eastAsiaTheme="minorHAnsi"/>
          <w:color w:val="000000" w:themeColor="text1"/>
          <w:sz w:val="28"/>
          <w:szCs w:val="28"/>
          <w:lang w:eastAsia="en-US"/>
        </w:rPr>
        <w:t xml:space="preserve"> </w:t>
      </w:r>
      <w:r w:rsidR="00380E1C" w:rsidRPr="001B5692">
        <w:rPr>
          <w:rFonts w:eastAsiaTheme="minorHAnsi"/>
          <w:color w:val="000000" w:themeColor="text1"/>
          <w:sz w:val="28"/>
          <w:szCs w:val="28"/>
          <w:lang w:eastAsia="en-US"/>
        </w:rPr>
        <w:t>не относящихся к затратам на услуги связи,</w:t>
      </w:r>
      <w:r w:rsidR="0059467A" w:rsidRPr="001B5692">
        <w:rPr>
          <w:rFonts w:eastAsiaTheme="minorHAnsi"/>
          <w:color w:val="000000" w:themeColor="text1"/>
          <w:sz w:val="28"/>
          <w:szCs w:val="28"/>
          <w:lang w:eastAsia="en-US"/>
        </w:rPr>
        <w:t xml:space="preserve"> </w:t>
      </w:r>
      <w:r w:rsidR="00380E1C" w:rsidRPr="001B5692">
        <w:rPr>
          <w:rFonts w:eastAsiaTheme="minorHAnsi"/>
          <w:color w:val="000000" w:themeColor="text1"/>
          <w:sz w:val="28"/>
          <w:szCs w:val="28"/>
          <w:lang w:eastAsia="en-US"/>
        </w:rPr>
        <w:t>аренду и содержание имущества</w:t>
      </w:r>
      <w:bookmarkEnd w:id="11"/>
    </w:p>
    <w:p w:rsidR="000A596E" w:rsidRPr="000A596E" w:rsidRDefault="000A596E" w:rsidP="000A596E">
      <w:pPr>
        <w:autoSpaceDE w:val="0"/>
        <w:autoSpaceDN w:val="0"/>
        <w:adjustRightInd w:val="0"/>
        <w:jc w:val="both"/>
        <w:rPr>
          <w:rFonts w:eastAsiaTheme="minorHAnsi"/>
          <w:bCs/>
          <w:szCs w:val="28"/>
          <w:lang w:eastAsia="en-US"/>
        </w:rPr>
      </w:pPr>
    </w:p>
    <w:p w:rsidR="000A596E" w:rsidRPr="0059467A" w:rsidRDefault="002C1F3B" w:rsidP="0059467A">
      <w:pPr>
        <w:autoSpaceDE w:val="0"/>
        <w:autoSpaceDN w:val="0"/>
        <w:adjustRightInd w:val="0"/>
        <w:ind w:firstLine="709"/>
        <w:jc w:val="both"/>
        <w:rPr>
          <w:rFonts w:eastAsiaTheme="minorHAnsi"/>
          <w:bCs/>
          <w:color w:val="000000" w:themeColor="text1"/>
          <w:szCs w:val="28"/>
          <w:lang w:eastAsia="en-US"/>
        </w:rPr>
      </w:pPr>
      <w:bookmarkStart w:id="12" w:name="_Toc535754049"/>
      <w:r>
        <w:rPr>
          <w:rStyle w:val="30"/>
          <w:b w:val="0"/>
          <w:i w:val="0"/>
          <w:color w:val="000000" w:themeColor="text1"/>
          <w:sz w:val="28"/>
          <w:szCs w:val="28"/>
        </w:rPr>
        <w:t>20</w:t>
      </w:r>
      <w:r w:rsidR="0051560E" w:rsidRPr="0059467A">
        <w:rPr>
          <w:rStyle w:val="30"/>
          <w:b w:val="0"/>
          <w:i w:val="0"/>
          <w:color w:val="000000" w:themeColor="text1"/>
          <w:sz w:val="28"/>
          <w:szCs w:val="28"/>
        </w:rPr>
        <w:t>.</w:t>
      </w:r>
      <w:r w:rsidR="000A596E" w:rsidRPr="0059467A">
        <w:rPr>
          <w:rStyle w:val="30"/>
          <w:b w:val="0"/>
          <w:i w:val="0"/>
          <w:color w:val="000000" w:themeColor="text1"/>
          <w:sz w:val="28"/>
          <w:szCs w:val="28"/>
        </w:rPr>
        <w:t xml:space="preserve">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bookmarkEnd w:id="12"/>
      <w:r w:rsidR="000A596E" w:rsidRPr="0059467A">
        <w:rPr>
          <w:rFonts w:eastAsiaTheme="minorHAnsi"/>
          <w:b/>
          <w:bCs/>
          <w:i/>
          <w:color w:val="000000" w:themeColor="text1"/>
          <w:szCs w:val="28"/>
          <w:lang w:eastAsia="en-US"/>
        </w:rPr>
        <w:t xml:space="preserve"> (</w:t>
      </w:r>
      <w:proofErr w:type="spellStart"/>
      <w:r w:rsidR="000A596E" w:rsidRPr="0059467A">
        <w:rPr>
          <w:rFonts w:eastAsiaTheme="minorHAnsi"/>
          <w:bCs/>
          <w:color w:val="000000" w:themeColor="text1"/>
          <w:szCs w:val="28"/>
          <w:lang w:eastAsia="en-US"/>
        </w:rPr>
        <w:t>З</w:t>
      </w:r>
      <w:r w:rsidR="000A596E" w:rsidRPr="0059467A">
        <w:rPr>
          <w:rFonts w:eastAsiaTheme="minorHAnsi"/>
          <w:bCs/>
          <w:color w:val="000000" w:themeColor="text1"/>
          <w:szCs w:val="28"/>
          <w:vertAlign w:val="subscript"/>
          <w:lang w:eastAsia="en-US"/>
        </w:rPr>
        <w:t>спо</w:t>
      </w:r>
      <w:proofErr w:type="spellEnd"/>
      <w:r w:rsidR="000A596E" w:rsidRPr="0059467A">
        <w:rPr>
          <w:rFonts w:eastAsiaTheme="minorHAnsi"/>
          <w:bCs/>
          <w:color w:val="000000" w:themeColor="text1"/>
          <w:szCs w:val="28"/>
          <w:lang w:eastAsia="en-US"/>
        </w:rPr>
        <w:t>) определяются по формуле:</w:t>
      </w:r>
    </w:p>
    <w:p w:rsidR="000A596E" w:rsidRPr="000A596E" w:rsidRDefault="000A596E" w:rsidP="000A596E">
      <w:pPr>
        <w:autoSpaceDE w:val="0"/>
        <w:autoSpaceDN w:val="0"/>
        <w:adjustRightInd w:val="0"/>
        <w:jc w:val="both"/>
        <w:rPr>
          <w:rFonts w:eastAsiaTheme="minorHAnsi"/>
          <w:bCs/>
          <w:szCs w:val="28"/>
          <w:lang w:eastAsia="en-US"/>
        </w:rPr>
      </w:pPr>
    </w:p>
    <w:p w:rsidR="000A596E" w:rsidRPr="000A596E" w:rsidRDefault="000A596E" w:rsidP="000A596E">
      <w:pPr>
        <w:autoSpaceDE w:val="0"/>
        <w:autoSpaceDN w:val="0"/>
        <w:adjustRightInd w:val="0"/>
        <w:jc w:val="center"/>
        <w:rPr>
          <w:rFonts w:eastAsiaTheme="minorHAnsi"/>
          <w:bCs/>
          <w:szCs w:val="28"/>
          <w:lang w:eastAsia="en-US"/>
        </w:rPr>
      </w:pPr>
      <w:proofErr w:type="spellStart"/>
      <w:r w:rsidRPr="000A596E">
        <w:rPr>
          <w:rFonts w:eastAsiaTheme="minorHAnsi"/>
          <w:bCs/>
          <w:szCs w:val="28"/>
          <w:lang w:eastAsia="en-US"/>
        </w:rPr>
        <w:t>З</w:t>
      </w:r>
      <w:r w:rsidRPr="000A596E">
        <w:rPr>
          <w:rFonts w:eastAsiaTheme="minorHAnsi"/>
          <w:bCs/>
          <w:szCs w:val="28"/>
          <w:vertAlign w:val="subscript"/>
          <w:lang w:eastAsia="en-US"/>
        </w:rPr>
        <w:t>спо</w:t>
      </w:r>
      <w:proofErr w:type="spellEnd"/>
      <w:r w:rsidRPr="000A596E">
        <w:rPr>
          <w:rFonts w:eastAsiaTheme="minorHAnsi"/>
          <w:bCs/>
          <w:szCs w:val="28"/>
          <w:lang w:eastAsia="en-US"/>
        </w:rPr>
        <w:t xml:space="preserve"> = </w:t>
      </w:r>
      <w:proofErr w:type="spellStart"/>
      <w:r w:rsidRPr="000A596E">
        <w:rPr>
          <w:rFonts w:eastAsiaTheme="minorHAnsi"/>
          <w:bCs/>
          <w:szCs w:val="28"/>
          <w:lang w:eastAsia="en-US"/>
        </w:rPr>
        <w:t>З</w:t>
      </w:r>
      <w:r w:rsidRPr="000A596E">
        <w:rPr>
          <w:rFonts w:eastAsiaTheme="minorHAnsi"/>
          <w:bCs/>
          <w:szCs w:val="28"/>
          <w:vertAlign w:val="subscript"/>
          <w:lang w:eastAsia="en-US"/>
        </w:rPr>
        <w:t>сспс</w:t>
      </w:r>
      <w:proofErr w:type="spellEnd"/>
      <w:r w:rsidRPr="000A596E">
        <w:rPr>
          <w:rFonts w:eastAsiaTheme="minorHAnsi"/>
          <w:bCs/>
          <w:szCs w:val="28"/>
          <w:lang w:eastAsia="en-US"/>
        </w:rPr>
        <w:t xml:space="preserve"> + </w:t>
      </w:r>
      <w:proofErr w:type="spellStart"/>
      <w:r w:rsidRPr="000A596E">
        <w:rPr>
          <w:rFonts w:eastAsiaTheme="minorHAnsi"/>
          <w:bCs/>
          <w:szCs w:val="28"/>
          <w:lang w:eastAsia="en-US"/>
        </w:rPr>
        <w:t>З</w:t>
      </w:r>
      <w:r w:rsidRPr="000A596E">
        <w:rPr>
          <w:rFonts w:eastAsiaTheme="minorHAnsi"/>
          <w:bCs/>
          <w:szCs w:val="28"/>
          <w:vertAlign w:val="subscript"/>
          <w:lang w:eastAsia="en-US"/>
        </w:rPr>
        <w:t>сип</w:t>
      </w:r>
      <w:proofErr w:type="spellEnd"/>
      <w:r w:rsidRPr="000A596E">
        <w:rPr>
          <w:rFonts w:eastAsiaTheme="minorHAnsi"/>
          <w:bCs/>
          <w:szCs w:val="28"/>
          <w:lang w:eastAsia="en-US"/>
        </w:rPr>
        <w:t>,</w:t>
      </w:r>
    </w:p>
    <w:p w:rsidR="000A596E" w:rsidRPr="000A596E" w:rsidRDefault="000A596E" w:rsidP="000A596E">
      <w:pPr>
        <w:autoSpaceDE w:val="0"/>
        <w:autoSpaceDN w:val="0"/>
        <w:adjustRightInd w:val="0"/>
        <w:jc w:val="both"/>
        <w:rPr>
          <w:rFonts w:eastAsiaTheme="minorHAnsi"/>
          <w:bCs/>
          <w:szCs w:val="28"/>
          <w:lang w:eastAsia="en-US"/>
        </w:rPr>
      </w:pPr>
    </w:p>
    <w:p w:rsidR="000A596E" w:rsidRPr="000A596E" w:rsidRDefault="000A596E" w:rsidP="008645F7">
      <w:pPr>
        <w:autoSpaceDE w:val="0"/>
        <w:autoSpaceDN w:val="0"/>
        <w:adjustRightInd w:val="0"/>
        <w:ind w:firstLine="709"/>
        <w:jc w:val="both"/>
        <w:rPr>
          <w:rFonts w:eastAsiaTheme="minorHAnsi"/>
          <w:bCs/>
          <w:szCs w:val="28"/>
          <w:lang w:eastAsia="en-US"/>
        </w:rPr>
      </w:pPr>
      <w:r w:rsidRPr="000A596E">
        <w:rPr>
          <w:rFonts w:eastAsiaTheme="minorHAnsi"/>
          <w:bCs/>
          <w:szCs w:val="28"/>
          <w:lang w:eastAsia="en-US"/>
        </w:rPr>
        <w:t>где:</w:t>
      </w:r>
    </w:p>
    <w:p w:rsidR="000A596E" w:rsidRPr="000A596E" w:rsidRDefault="000A596E" w:rsidP="001F1E09">
      <w:pPr>
        <w:autoSpaceDE w:val="0"/>
        <w:autoSpaceDN w:val="0"/>
        <w:adjustRightInd w:val="0"/>
        <w:ind w:firstLine="709"/>
        <w:jc w:val="both"/>
        <w:rPr>
          <w:rFonts w:eastAsiaTheme="minorHAnsi"/>
          <w:bCs/>
          <w:szCs w:val="28"/>
          <w:lang w:eastAsia="en-US"/>
        </w:rPr>
      </w:pPr>
      <w:proofErr w:type="spellStart"/>
      <w:r w:rsidRPr="000A596E">
        <w:rPr>
          <w:rFonts w:eastAsiaTheme="minorHAnsi"/>
          <w:bCs/>
          <w:szCs w:val="28"/>
          <w:lang w:eastAsia="en-US"/>
        </w:rPr>
        <w:t>З</w:t>
      </w:r>
      <w:r w:rsidRPr="000A596E">
        <w:rPr>
          <w:rFonts w:eastAsiaTheme="minorHAnsi"/>
          <w:bCs/>
          <w:szCs w:val="28"/>
          <w:vertAlign w:val="subscript"/>
          <w:lang w:eastAsia="en-US"/>
        </w:rPr>
        <w:t>сспс</w:t>
      </w:r>
      <w:proofErr w:type="spellEnd"/>
      <w:r w:rsidRPr="000A596E">
        <w:rPr>
          <w:rFonts w:eastAsiaTheme="minorHAnsi"/>
          <w:bCs/>
          <w:szCs w:val="28"/>
          <w:lang w:eastAsia="en-US"/>
        </w:rPr>
        <w:t xml:space="preserve"> </w:t>
      </w:r>
      <w:r w:rsidR="00A925BA" w:rsidRPr="00892DD1">
        <w:rPr>
          <w:szCs w:val="28"/>
        </w:rPr>
        <w:t>–</w:t>
      </w:r>
      <w:r w:rsidRPr="000A596E">
        <w:rPr>
          <w:rFonts w:eastAsiaTheme="minorHAnsi"/>
          <w:bCs/>
          <w:szCs w:val="28"/>
          <w:lang w:eastAsia="en-US"/>
        </w:rPr>
        <w:t xml:space="preserve"> затраты на оплату услуг по сопровождению справочно-правовых систем;</w:t>
      </w:r>
    </w:p>
    <w:p w:rsidR="000A596E" w:rsidRPr="000A596E" w:rsidRDefault="000A596E" w:rsidP="001F1E09">
      <w:pPr>
        <w:autoSpaceDE w:val="0"/>
        <w:autoSpaceDN w:val="0"/>
        <w:adjustRightInd w:val="0"/>
        <w:ind w:firstLine="709"/>
        <w:jc w:val="both"/>
        <w:rPr>
          <w:rFonts w:eastAsiaTheme="minorHAnsi"/>
          <w:bCs/>
          <w:szCs w:val="28"/>
          <w:lang w:eastAsia="en-US"/>
        </w:rPr>
      </w:pPr>
      <w:proofErr w:type="spellStart"/>
      <w:r w:rsidRPr="000A596E">
        <w:rPr>
          <w:rFonts w:eastAsiaTheme="minorHAnsi"/>
          <w:bCs/>
          <w:szCs w:val="28"/>
          <w:lang w:eastAsia="en-US"/>
        </w:rPr>
        <w:t>З</w:t>
      </w:r>
      <w:r w:rsidRPr="000A596E">
        <w:rPr>
          <w:rFonts w:eastAsiaTheme="minorHAnsi"/>
          <w:bCs/>
          <w:szCs w:val="28"/>
          <w:vertAlign w:val="subscript"/>
          <w:lang w:eastAsia="en-US"/>
        </w:rPr>
        <w:t>сип</w:t>
      </w:r>
      <w:proofErr w:type="spellEnd"/>
      <w:r w:rsidRPr="000A596E">
        <w:rPr>
          <w:rFonts w:eastAsiaTheme="minorHAnsi"/>
          <w:bCs/>
          <w:szCs w:val="28"/>
          <w:lang w:eastAsia="en-US"/>
        </w:rPr>
        <w:t xml:space="preserve"> </w:t>
      </w:r>
      <w:r w:rsidR="00A925BA" w:rsidRPr="00892DD1">
        <w:rPr>
          <w:szCs w:val="28"/>
        </w:rPr>
        <w:t>–</w:t>
      </w:r>
      <w:r w:rsidRPr="000A596E">
        <w:rPr>
          <w:rFonts w:eastAsiaTheme="minorHAnsi"/>
          <w:bCs/>
          <w:szCs w:val="28"/>
          <w:lang w:eastAsia="en-US"/>
        </w:rPr>
        <w:t xml:space="preserve"> затраты на оплату услуг по сопровождению и приобретению иного программного обеспечения.</w:t>
      </w:r>
    </w:p>
    <w:p w:rsidR="000A596E" w:rsidRPr="000A596E" w:rsidRDefault="000A596E" w:rsidP="001F1E09">
      <w:pPr>
        <w:autoSpaceDE w:val="0"/>
        <w:autoSpaceDN w:val="0"/>
        <w:adjustRightInd w:val="0"/>
        <w:ind w:firstLine="709"/>
        <w:jc w:val="both"/>
        <w:rPr>
          <w:rFonts w:eastAsiaTheme="minorHAnsi"/>
          <w:bCs/>
          <w:szCs w:val="28"/>
          <w:lang w:eastAsia="en-US"/>
        </w:rPr>
      </w:pPr>
      <w:r w:rsidRPr="000A596E">
        <w:rPr>
          <w:rFonts w:eastAsiaTheme="minorHAnsi"/>
          <w:bCs/>
          <w:szCs w:val="28"/>
          <w:lang w:eastAsia="en-US"/>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0A596E" w:rsidRPr="000A596E" w:rsidRDefault="000A596E" w:rsidP="001F1E09">
      <w:pPr>
        <w:autoSpaceDE w:val="0"/>
        <w:autoSpaceDN w:val="0"/>
        <w:adjustRightInd w:val="0"/>
        <w:ind w:firstLine="709"/>
        <w:jc w:val="both"/>
        <w:rPr>
          <w:rFonts w:eastAsiaTheme="minorHAnsi"/>
          <w:bCs/>
          <w:szCs w:val="28"/>
          <w:lang w:eastAsia="en-US"/>
        </w:rPr>
      </w:pPr>
      <w:r w:rsidRPr="000A596E">
        <w:rPr>
          <w:rFonts w:eastAsiaTheme="minorHAnsi"/>
          <w:bCs/>
          <w:szCs w:val="28"/>
          <w:lang w:eastAsia="en-US"/>
        </w:rPr>
        <w:t>Затраты на оплату услуг по сопровождению справочно-правовых систем (</w:t>
      </w:r>
      <w:proofErr w:type="spellStart"/>
      <w:r w:rsidRPr="000A596E">
        <w:rPr>
          <w:rFonts w:eastAsiaTheme="minorHAnsi"/>
          <w:bCs/>
          <w:szCs w:val="28"/>
          <w:lang w:eastAsia="en-US"/>
        </w:rPr>
        <w:t>З</w:t>
      </w:r>
      <w:r w:rsidRPr="000A596E">
        <w:rPr>
          <w:rFonts w:eastAsiaTheme="minorHAnsi"/>
          <w:bCs/>
          <w:szCs w:val="28"/>
          <w:vertAlign w:val="subscript"/>
          <w:lang w:eastAsia="en-US"/>
        </w:rPr>
        <w:t>сспс</w:t>
      </w:r>
      <w:proofErr w:type="spellEnd"/>
      <w:r w:rsidRPr="000A596E">
        <w:rPr>
          <w:rFonts w:eastAsiaTheme="minorHAnsi"/>
          <w:bCs/>
          <w:szCs w:val="28"/>
          <w:lang w:eastAsia="en-US"/>
        </w:rPr>
        <w:t>) определяются по формуле:</w:t>
      </w:r>
    </w:p>
    <w:p w:rsidR="000A596E" w:rsidRPr="000A596E" w:rsidRDefault="000A596E" w:rsidP="000A596E">
      <w:pPr>
        <w:autoSpaceDE w:val="0"/>
        <w:autoSpaceDN w:val="0"/>
        <w:adjustRightInd w:val="0"/>
        <w:jc w:val="both"/>
        <w:rPr>
          <w:rFonts w:eastAsiaTheme="minorHAnsi"/>
          <w:bCs/>
          <w:szCs w:val="28"/>
          <w:lang w:eastAsia="en-US"/>
        </w:rPr>
      </w:pPr>
    </w:p>
    <w:p w:rsidR="000A596E" w:rsidRPr="000A596E" w:rsidRDefault="000A596E" w:rsidP="000A596E">
      <w:pPr>
        <w:autoSpaceDE w:val="0"/>
        <w:autoSpaceDN w:val="0"/>
        <w:adjustRightInd w:val="0"/>
        <w:jc w:val="center"/>
        <w:rPr>
          <w:rFonts w:eastAsiaTheme="minorHAnsi"/>
          <w:bCs/>
          <w:szCs w:val="28"/>
          <w:lang w:eastAsia="en-US"/>
        </w:rPr>
      </w:pPr>
      <w:r w:rsidRPr="000A596E">
        <w:rPr>
          <w:rFonts w:eastAsiaTheme="minorHAnsi"/>
          <w:bCs/>
          <w:noProof/>
          <w:position w:val="-28"/>
          <w:szCs w:val="28"/>
        </w:rPr>
        <w:drawing>
          <wp:inline distT="0" distB="0" distL="0" distR="0">
            <wp:extent cx="1371600" cy="6000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1371600" cy="600075"/>
                    </a:xfrm>
                    <a:prstGeom prst="rect">
                      <a:avLst/>
                    </a:prstGeom>
                    <a:noFill/>
                    <a:ln w="9525">
                      <a:noFill/>
                      <a:miter lim="800000"/>
                      <a:headEnd/>
                      <a:tailEnd/>
                    </a:ln>
                  </pic:spPr>
                </pic:pic>
              </a:graphicData>
            </a:graphic>
          </wp:inline>
        </w:drawing>
      </w:r>
    </w:p>
    <w:p w:rsidR="000A596E" w:rsidRPr="000A596E" w:rsidRDefault="000A596E" w:rsidP="000A596E">
      <w:pPr>
        <w:autoSpaceDE w:val="0"/>
        <w:autoSpaceDN w:val="0"/>
        <w:adjustRightInd w:val="0"/>
        <w:jc w:val="both"/>
        <w:rPr>
          <w:rFonts w:eastAsiaTheme="minorHAnsi"/>
          <w:bCs/>
          <w:szCs w:val="28"/>
          <w:lang w:eastAsia="en-US"/>
        </w:rPr>
      </w:pPr>
    </w:p>
    <w:p w:rsidR="008D736D" w:rsidRDefault="008D736D" w:rsidP="000A596E">
      <w:pPr>
        <w:autoSpaceDE w:val="0"/>
        <w:autoSpaceDN w:val="0"/>
        <w:adjustRightInd w:val="0"/>
        <w:ind w:firstLine="540"/>
        <w:jc w:val="both"/>
        <w:rPr>
          <w:rFonts w:eastAsiaTheme="minorHAnsi"/>
          <w:bCs/>
          <w:szCs w:val="28"/>
          <w:lang w:eastAsia="en-US"/>
        </w:rPr>
      </w:pPr>
      <w:r>
        <w:rPr>
          <w:rFonts w:eastAsiaTheme="minorHAnsi"/>
          <w:bCs/>
          <w:szCs w:val="28"/>
          <w:lang w:eastAsia="en-US"/>
        </w:rPr>
        <w:t>г</w:t>
      </w:r>
      <w:r w:rsidR="000A596E" w:rsidRPr="000A596E">
        <w:rPr>
          <w:rFonts w:eastAsiaTheme="minorHAnsi"/>
          <w:bCs/>
          <w:szCs w:val="28"/>
          <w:lang w:eastAsia="en-US"/>
        </w:rPr>
        <w:t>де</w:t>
      </w:r>
      <w:r>
        <w:rPr>
          <w:rFonts w:eastAsiaTheme="minorHAnsi"/>
          <w:bCs/>
          <w:szCs w:val="28"/>
          <w:lang w:eastAsia="en-US"/>
        </w:rPr>
        <w:t>:</w:t>
      </w:r>
    </w:p>
    <w:p w:rsidR="000A596E" w:rsidRDefault="000A596E" w:rsidP="000A596E">
      <w:pPr>
        <w:autoSpaceDE w:val="0"/>
        <w:autoSpaceDN w:val="0"/>
        <w:adjustRightInd w:val="0"/>
        <w:ind w:firstLine="540"/>
        <w:jc w:val="both"/>
        <w:rPr>
          <w:rFonts w:eastAsiaTheme="minorHAnsi"/>
          <w:bCs/>
          <w:szCs w:val="28"/>
          <w:lang w:eastAsia="en-US"/>
        </w:rPr>
      </w:pPr>
      <w:proofErr w:type="spellStart"/>
      <w:r w:rsidRPr="000A596E">
        <w:rPr>
          <w:rFonts w:eastAsiaTheme="minorHAnsi"/>
          <w:bCs/>
          <w:szCs w:val="28"/>
          <w:lang w:eastAsia="en-US"/>
        </w:rPr>
        <w:t>P</w:t>
      </w:r>
      <w:r w:rsidRPr="000A596E">
        <w:rPr>
          <w:rFonts w:eastAsiaTheme="minorHAnsi"/>
          <w:bCs/>
          <w:szCs w:val="28"/>
          <w:vertAlign w:val="subscript"/>
          <w:lang w:eastAsia="en-US"/>
        </w:rPr>
        <w:t>iсспс</w:t>
      </w:r>
      <w:proofErr w:type="spellEnd"/>
      <w:r w:rsidRPr="000A596E">
        <w:rPr>
          <w:rFonts w:eastAsiaTheme="minorHAnsi"/>
          <w:bCs/>
          <w:szCs w:val="28"/>
          <w:lang w:eastAsia="en-US"/>
        </w:rPr>
        <w:t xml:space="preserve"> </w:t>
      </w:r>
      <w:r w:rsidR="00A925BA" w:rsidRPr="00892DD1">
        <w:rPr>
          <w:szCs w:val="28"/>
        </w:rPr>
        <w:t>–</w:t>
      </w:r>
      <w:r w:rsidRPr="000A596E">
        <w:rPr>
          <w:rFonts w:eastAsiaTheme="minorHAnsi"/>
          <w:bCs/>
          <w:szCs w:val="28"/>
          <w:lang w:eastAsia="en-US"/>
        </w:rPr>
        <w:t xml:space="preserve">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0A596E" w:rsidRPr="000A596E" w:rsidRDefault="000A596E" w:rsidP="001F1E09">
      <w:pPr>
        <w:autoSpaceDE w:val="0"/>
        <w:autoSpaceDN w:val="0"/>
        <w:adjustRightInd w:val="0"/>
        <w:ind w:firstLine="709"/>
        <w:jc w:val="both"/>
        <w:rPr>
          <w:rFonts w:eastAsiaTheme="minorHAnsi"/>
          <w:bCs/>
          <w:szCs w:val="28"/>
          <w:lang w:eastAsia="en-US"/>
        </w:rPr>
      </w:pPr>
      <w:r w:rsidRPr="000A596E">
        <w:rPr>
          <w:rFonts w:eastAsiaTheme="minorHAnsi"/>
          <w:bCs/>
          <w:szCs w:val="28"/>
          <w:lang w:eastAsia="en-US"/>
        </w:rPr>
        <w:t>Затраты на оплату услуг по сопровождению и приобретению иного программного обеспечения (</w:t>
      </w:r>
      <w:proofErr w:type="spellStart"/>
      <w:r w:rsidRPr="000A596E">
        <w:rPr>
          <w:rFonts w:eastAsiaTheme="minorHAnsi"/>
          <w:bCs/>
          <w:szCs w:val="28"/>
          <w:lang w:eastAsia="en-US"/>
        </w:rPr>
        <w:t>З</w:t>
      </w:r>
      <w:r w:rsidRPr="000A596E">
        <w:rPr>
          <w:rFonts w:eastAsiaTheme="minorHAnsi"/>
          <w:bCs/>
          <w:szCs w:val="28"/>
          <w:vertAlign w:val="subscript"/>
          <w:lang w:eastAsia="en-US"/>
        </w:rPr>
        <w:t>сип</w:t>
      </w:r>
      <w:proofErr w:type="spellEnd"/>
      <w:r w:rsidRPr="000A596E">
        <w:rPr>
          <w:rFonts w:eastAsiaTheme="minorHAnsi"/>
          <w:bCs/>
          <w:szCs w:val="28"/>
          <w:lang w:eastAsia="en-US"/>
        </w:rPr>
        <w:t>) определяются по формуле:</w:t>
      </w:r>
    </w:p>
    <w:p w:rsidR="000A596E" w:rsidRPr="000A596E" w:rsidRDefault="000A596E" w:rsidP="000A596E">
      <w:pPr>
        <w:autoSpaceDE w:val="0"/>
        <w:autoSpaceDN w:val="0"/>
        <w:adjustRightInd w:val="0"/>
        <w:jc w:val="both"/>
        <w:rPr>
          <w:rFonts w:eastAsiaTheme="minorHAnsi"/>
          <w:bCs/>
          <w:szCs w:val="28"/>
          <w:lang w:eastAsia="en-US"/>
        </w:rPr>
      </w:pPr>
    </w:p>
    <w:p w:rsidR="000A596E" w:rsidRPr="000A596E" w:rsidRDefault="000A596E" w:rsidP="000A596E">
      <w:pPr>
        <w:autoSpaceDE w:val="0"/>
        <w:autoSpaceDN w:val="0"/>
        <w:adjustRightInd w:val="0"/>
        <w:jc w:val="center"/>
        <w:rPr>
          <w:rFonts w:eastAsiaTheme="minorHAnsi"/>
          <w:bCs/>
          <w:szCs w:val="28"/>
          <w:lang w:eastAsia="en-US"/>
        </w:rPr>
      </w:pPr>
      <w:r w:rsidRPr="000A596E">
        <w:rPr>
          <w:rFonts w:eastAsiaTheme="minorHAnsi"/>
          <w:bCs/>
          <w:noProof/>
          <w:position w:val="-30"/>
          <w:szCs w:val="28"/>
        </w:rPr>
        <w:drawing>
          <wp:inline distT="0" distB="0" distL="0" distR="0">
            <wp:extent cx="2124075" cy="6286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2124075" cy="628650"/>
                    </a:xfrm>
                    <a:prstGeom prst="rect">
                      <a:avLst/>
                    </a:prstGeom>
                    <a:noFill/>
                    <a:ln w="9525">
                      <a:noFill/>
                      <a:miter lim="800000"/>
                      <a:headEnd/>
                      <a:tailEnd/>
                    </a:ln>
                  </pic:spPr>
                </pic:pic>
              </a:graphicData>
            </a:graphic>
          </wp:inline>
        </w:drawing>
      </w:r>
    </w:p>
    <w:p w:rsidR="000A596E" w:rsidRPr="000A596E" w:rsidRDefault="000A596E" w:rsidP="000A596E">
      <w:pPr>
        <w:autoSpaceDE w:val="0"/>
        <w:autoSpaceDN w:val="0"/>
        <w:adjustRightInd w:val="0"/>
        <w:jc w:val="both"/>
        <w:rPr>
          <w:rFonts w:eastAsiaTheme="minorHAnsi"/>
          <w:bCs/>
          <w:szCs w:val="28"/>
          <w:lang w:eastAsia="en-US"/>
        </w:rPr>
      </w:pPr>
    </w:p>
    <w:p w:rsidR="000A596E" w:rsidRPr="000A596E" w:rsidRDefault="000A596E" w:rsidP="001F1E09">
      <w:pPr>
        <w:autoSpaceDE w:val="0"/>
        <w:autoSpaceDN w:val="0"/>
        <w:adjustRightInd w:val="0"/>
        <w:ind w:firstLine="709"/>
        <w:jc w:val="both"/>
        <w:rPr>
          <w:rFonts w:eastAsiaTheme="minorHAnsi"/>
          <w:bCs/>
          <w:szCs w:val="28"/>
          <w:lang w:eastAsia="en-US"/>
        </w:rPr>
      </w:pPr>
      <w:r w:rsidRPr="000A596E">
        <w:rPr>
          <w:rFonts w:eastAsiaTheme="minorHAnsi"/>
          <w:bCs/>
          <w:szCs w:val="28"/>
          <w:lang w:eastAsia="en-US"/>
        </w:rPr>
        <w:t>где:</w:t>
      </w:r>
    </w:p>
    <w:p w:rsidR="000A596E" w:rsidRPr="000A596E" w:rsidRDefault="000A596E" w:rsidP="001F1E09">
      <w:pPr>
        <w:autoSpaceDE w:val="0"/>
        <w:autoSpaceDN w:val="0"/>
        <w:adjustRightInd w:val="0"/>
        <w:ind w:firstLine="709"/>
        <w:jc w:val="both"/>
        <w:rPr>
          <w:rFonts w:eastAsiaTheme="minorHAnsi"/>
          <w:bCs/>
          <w:szCs w:val="28"/>
          <w:lang w:eastAsia="en-US"/>
        </w:rPr>
      </w:pPr>
      <w:proofErr w:type="spellStart"/>
      <w:r w:rsidRPr="000A596E">
        <w:rPr>
          <w:rFonts w:eastAsiaTheme="minorHAnsi"/>
          <w:bCs/>
          <w:szCs w:val="28"/>
          <w:lang w:eastAsia="en-US"/>
        </w:rPr>
        <w:t>P</w:t>
      </w:r>
      <w:r w:rsidRPr="000A596E">
        <w:rPr>
          <w:rFonts w:eastAsiaTheme="minorHAnsi"/>
          <w:bCs/>
          <w:szCs w:val="28"/>
          <w:vertAlign w:val="subscript"/>
          <w:lang w:eastAsia="en-US"/>
        </w:rPr>
        <w:t>gипо</w:t>
      </w:r>
      <w:proofErr w:type="spellEnd"/>
      <w:r w:rsidRPr="000A596E">
        <w:rPr>
          <w:rFonts w:eastAsiaTheme="minorHAnsi"/>
          <w:bCs/>
          <w:szCs w:val="28"/>
          <w:lang w:eastAsia="en-US"/>
        </w:rPr>
        <w:t xml:space="preserve"> </w:t>
      </w:r>
      <w:r w:rsidR="00A925BA" w:rsidRPr="00892DD1">
        <w:rPr>
          <w:szCs w:val="28"/>
        </w:rPr>
        <w:t>–</w:t>
      </w:r>
      <w:r w:rsidRPr="000A596E">
        <w:rPr>
          <w:rFonts w:eastAsiaTheme="minorHAnsi"/>
          <w:bCs/>
          <w:szCs w:val="28"/>
          <w:lang w:eastAsia="en-US"/>
        </w:rPr>
        <w:t xml:space="preserve"> цена сопровождения g-</w:t>
      </w:r>
      <w:proofErr w:type="spellStart"/>
      <w:r w:rsidRPr="000A596E">
        <w:rPr>
          <w:rFonts w:eastAsiaTheme="minorHAnsi"/>
          <w:bCs/>
          <w:szCs w:val="28"/>
          <w:lang w:eastAsia="en-US"/>
        </w:rPr>
        <w:t>го</w:t>
      </w:r>
      <w:proofErr w:type="spellEnd"/>
      <w:r w:rsidRPr="000A596E">
        <w:rPr>
          <w:rFonts w:eastAsiaTheme="minorHAnsi"/>
          <w:bCs/>
          <w:szCs w:val="28"/>
          <w:lang w:eastAsia="en-US"/>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0A596E">
        <w:rPr>
          <w:rFonts w:eastAsiaTheme="minorHAnsi"/>
          <w:bCs/>
          <w:szCs w:val="28"/>
          <w:lang w:eastAsia="en-US"/>
        </w:rPr>
        <w:t>го</w:t>
      </w:r>
      <w:proofErr w:type="spellEnd"/>
      <w:r w:rsidRPr="000A596E">
        <w:rPr>
          <w:rFonts w:eastAsiaTheme="minorHAnsi"/>
          <w:bCs/>
          <w:szCs w:val="28"/>
          <w:lang w:eastAsia="en-US"/>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0A596E">
        <w:rPr>
          <w:rFonts w:eastAsiaTheme="minorHAnsi"/>
          <w:bCs/>
          <w:szCs w:val="28"/>
          <w:lang w:eastAsia="en-US"/>
        </w:rPr>
        <w:t>го</w:t>
      </w:r>
      <w:proofErr w:type="spellEnd"/>
      <w:r w:rsidRPr="000A596E">
        <w:rPr>
          <w:rFonts w:eastAsiaTheme="minorHAnsi"/>
          <w:bCs/>
          <w:szCs w:val="28"/>
          <w:lang w:eastAsia="en-US"/>
        </w:rPr>
        <w:t xml:space="preserve"> иного программного обеспечения;</w:t>
      </w:r>
    </w:p>
    <w:p w:rsidR="000A596E" w:rsidRDefault="000A596E" w:rsidP="001F1E09">
      <w:pPr>
        <w:autoSpaceDE w:val="0"/>
        <w:autoSpaceDN w:val="0"/>
        <w:adjustRightInd w:val="0"/>
        <w:ind w:firstLine="709"/>
        <w:jc w:val="both"/>
        <w:rPr>
          <w:rFonts w:eastAsiaTheme="minorHAnsi"/>
          <w:bCs/>
          <w:szCs w:val="28"/>
          <w:lang w:eastAsia="en-US"/>
        </w:rPr>
      </w:pPr>
      <w:proofErr w:type="spellStart"/>
      <w:r w:rsidRPr="000A596E">
        <w:rPr>
          <w:rFonts w:eastAsiaTheme="minorHAnsi"/>
          <w:bCs/>
          <w:szCs w:val="28"/>
          <w:lang w:eastAsia="en-US"/>
        </w:rPr>
        <w:t>P</w:t>
      </w:r>
      <w:r w:rsidRPr="000A596E">
        <w:rPr>
          <w:rFonts w:eastAsiaTheme="minorHAnsi"/>
          <w:bCs/>
          <w:szCs w:val="28"/>
          <w:vertAlign w:val="subscript"/>
          <w:lang w:eastAsia="en-US"/>
        </w:rPr>
        <w:t>jпнл</w:t>
      </w:r>
      <w:proofErr w:type="spellEnd"/>
      <w:r w:rsidRPr="000A596E">
        <w:rPr>
          <w:rFonts w:eastAsiaTheme="minorHAnsi"/>
          <w:bCs/>
          <w:szCs w:val="28"/>
          <w:lang w:eastAsia="en-US"/>
        </w:rPr>
        <w:t xml:space="preserve"> </w:t>
      </w:r>
      <w:r w:rsidR="00A925BA" w:rsidRPr="00892DD1">
        <w:rPr>
          <w:szCs w:val="28"/>
        </w:rPr>
        <w:t>–</w:t>
      </w:r>
      <w:r w:rsidRPr="000A596E">
        <w:rPr>
          <w:rFonts w:eastAsiaTheme="minorHAnsi"/>
          <w:bCs/>
          <w:szCs w:val="28"/>
          <w:lang w:eastAsia="en-US"/>
        </w:rPr>
        <w:t xml:space="preserve">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B221D3" w:rsidRDefault="002C1F3B" w:rsidP="005E43C5">
      <w:pPr>
        <w:ind w:firstLine="709"/>
        <w:jc w:val="both"/>
        <w:rPr>
          <w:bCs/>
          <w:szCs w:val="28"/>
        </w:rPr>
      </w:pPr>
      <w:bookmarkStart w:id="13" w:name="_Toc535754050"/>
      <w:r>
        <w:rPr>
          <w:rFonts w:eastAsiaTheme="minorHAnsi"/>
          <w:color w:val="000000" w:themeColor="text1"/>
        </w:rPr>
        <w:t>2</w:t>
      </w:r>
      <w:r w:rsidR="001F1E09" w:rsidRPr="001F1E09">
        <w:rPr>
          <w:rFonts w:eastAsiaTheme="minorHAnsi"/>
          <w:color w:val="000000" w:themeColor="text1"/>
        </w:rPr>
        <w:t>1</w:t>
      </w:r>
      <w:r w:rsidR="00E81E0A" w:rsidRPr="001F1E09">
        <w:rPr>
          <w:rFonts w:eastAsiaTheme="minorHAnsi"/>
          <w:color w:val="000000" w:themeColor="text1"/>
        </w:rPr>
        <w:t xml:space="preserve">. </w:t>
      </w:r>
      <w:r w:rsidR="001D0AB8" w:rsidRPr="001F1E09">
        <w:rPr>
          <w:rFonts w:eastAsiaTheme="minorHAnsi"/>
          <w:color w:val="000000" w:themeColor="text1"/>
        </w:rPr>
        <w:t>З</w:t>
      </w:r>
      <w:r w:rsidR="00E81E0A" w:rsidRPr="001F1E09">
        <w:rPr>
          <w:rFonts w:eastAsiaTheme="minorHAnsi"/>
          <w:color w:val="000000" w:themeColor="text1"/>
        </w:rPr>
        <w:t xml:space="preserve">атраты </w:t>
      </w:r>
      <w:r w:rsidR="00E84434" w:rsidRPr="001F1E09">
        <w:rPr>
          <w:color w:val="000000" w:themeColor="text1"/>
        </w:rPr>
        <w:t>на оплату услуг, связанных с обеспечением безопасности информации</w:t>
      </w:r>
      <w:bookmarkEnd w:id="13"/>
      <w:r w:rsidR="001F1E09">
        <w:rPr>
          <w:color w:val="000000" w:themeColor="text1"/>
        </w:rPr>
        <w:t xml:space="preserve"> </w:t>
      </w:r>
      <w:r w:rsidR="00B221D3">
        <w:rPr>
          <w:bCs/>
          <w:szCs w:val="28"/>
        </w:rPr>
        <w:t>(</w:t>
      </w:r>
      <w:r w:rsidR="00B221D3">
        <w:rPr>
          <w:noProof/>
          <w:position w:val="-12"/>
          <w:szCs w:val="28"/>
        </w:rPr>
        <w:drawing>
          <wp:inline distT="0" distB="0" distL="0" distR="0">
            <wp:extent cx="381000" cy="314325"/>
            <wp:effectExtent l="0" t="0" r="0" b="0"/>
            <wp:docPr id="133"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r w:rsidR="00B221D3">
        <w:rPr>
          <w:bCs/>
          <w:szCs w:val="28"/>
        </w:rPr>
        <w:t>), определяются по формуле:</w:t>
      </w:r>
    </w:p>
    <w:p w:rsidR="001F1E09" w:rsidRDefault="001F1E09" w:rsidP="001F1E09">
      <w:pPr>
        <w:ind w:firstLine="709"/>
        <w:jc w:val="both"/>
        <w:rPr>
          <w:bCs/>
          <w:szCs w:val="28"/>
        </w:rPr>
      </w:pPr>
    </w:p>
    <w:p w:rsidR="001F1E09" w:rsidRDefault="00B221D3" w:rsidP="00B221D3">
      <w:pPr>
        <w:adjustRightInd w:val="0"/>
        <w:ind w:firstLine="709"/>
        <w:jc w:val="center"/>
        <w:rPr>
          <w:bCs/>
          <w:szCs w:val="28"/>
        </w:rPr>
      </w:pPr>
      <w:r>
        <w:rPr>
          <w:noProof/>
          <w:position w:val="-12"/>
          <w:szCs w:val="28"/>
        </w:rPr>
        <w:drawing>
          <wp:inline distT="0" distB="0" distL="0" distR="0">
            <wp:extent cx="1343025" cy="314325"/>
            <wp:effectExtent l="0" t="0" r="9525" b="0"/>
            <wp:docPr id="134"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3025" cy="314325"/>
                    </a:xfrm>
                    <a:prstGeom prst="rect">
                      <a:avLst/>
                    </a:prstGeom>
                    <a:noFill/>
                    <a:ln>
                      <a:noFill/>
                    </a:ln>
                  </pic:spPr>
                </pic:pic>
              </a:graphicData>
            </a:graphic>
          </wp:inline>
        </w:drawing>
      </w:r>
      <w:r>
        <w:rPr>
          <w:bCs/>
          <w:szCs w:val="28"/>
        </w:rPr>
        <w:t xml:space="preserve">, </w:t>
      </w:r>
    </w:p>
    <w:p w:rsidR="00B221D3" w:rsidRDefault="00B221D3" w:rsidP="001F1E09">
      <w:pPr>
        <w:adjustRightInd w:val="0"/>
        <w:ind w:firstLine="709"/>
        <w:rPr>
          <w:bCs/>
          <w:szCs w:val="28"/>
        </w:rPr>
      </w:pPr>
      <w:r>
        <w:rPr>
          <w:bCs/>
          <w:szCs w:val="28"/>
        </w:rPr>
        <w:t>где:</w:t>
      </w:r>
    </w:p>
    <w:p w:rsidR="00B221D3" w:rsidRDefault="00B221D3" w:rsidP="00B221D3">
      <w:pPr>
        <w:adjustRightInd w:val="0"/>
        <w:ind w:firstLine="709"/>
        <w:jc w:val="both"/>
        <w:rPr>
          <w:bCs/>
          <w:szCs w:val="28"/>
        </w:rPr>
      </w:pPr>
      <w:r>
        <w:rPr>
          <w:noProof/>
          <w:position w:val="-12"/>
          <w:szCs w:val="28"/>
        </w:rPr>
        <w:drawing>
          <wp:inline distT="0" distB="0" distL="0" distR="0">
            <wp:extent cx="276225" cy="314325"/>
            <wp:effectExtent l="0" t="0" r="9525" b="0"/>
            <wp:docPr id="135"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Pr>
          <w:bCs/>
          <w:szCs w:val="28"/>
        </w:rPr>
        <w:t xml:space="preserve"> – затраты на проведение аттестационных, проверочных и контрольных мероприятий;</w:t>
      </w:r>
    </w:p>
    <w:p w:rsidR="00B221D3" w:rsidRDefault="00B221D3" w:rsidP="00B221D3">
      <w:pPr>
        <w:adjustRightInd w:val="0"/>
        <w:ind w:firstLine="709"/>
        <w:jc w:val="both"/>
        <w:rPr>
          <w:bCs/>
          <w:szCs w:val="28"/>
        </w:rPr>
      </w:pPr>
      <w:r>
        <w:rPr>
          <w:noProof/>
          <w:position w:val="-12"/>
          <w:szCs w:val="28"/>
        </w:rPr>
        <w:drawing>
          <wp:inline distT="0" distB="0" distL="0" distR="0">
            <wp:extent cx="314325" cy="314325"/>
            <wp:effectExtent l="0" t="0" r="9525" b="0"/>
            <wp:docPr id="136"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bCs/>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B221D3" w:rsidRPr="00CC1114" w:rsidRDefault="00B221D3" w:rsidP="00B221D3">
      <w:pPr>
        <w:adjustRightInd w:val="0"/>
        <w:ind w:firstLine="709"/>
        <w:jc w:val="both"/>
        <w:rPr>
          <w:bCs/>
          <w:color w:val="000000" w:themeColor="text1"/>
          <w:szCs w:val="28"/>
        </w:rPr>
      </w:pPr>
      <w:r w:rsidRPr="00CC1114">
        <w:rPr>
          <w:bCs/>
          <w:color w:val="000000" w:themeColor="text1"/>
          <w:szCs w:val="28"/>
        </w:rPr>
        <w:t>Затраты на проведение аттестационных, проверочных и контрольных мероприятий (</w:t>
      </w:r>
      <w:r w:rsidRPr="00CC1114">
        <w:rPr>
          <w:noProof/>
          <w:color w:val="000000" w:themeColor="text1"/>
          <w:position w:val="-12"/>
          <w:szCs w:val="28"/>
        </w:rPr>
        <w:drawing>
          <wp:inline distT="0" distB="0" distL="0" distR="0">
            <wp:extent cx="276722" cy="318052"/>
            <wp:effectExtent l="0" t="0" r="9028" b="0"/>
            <wp:docPr id="137"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317481"/>
                    </a:xfrm>
                    <a:prstGeom prst="rect">
                      <a:avLst/>
                    </a:prstGeom>
                    <a:noFill/>
                    <a:ln>
                      <a:noFill/>
                    </a:ln>
                  </pic:spPr>
                </pic:pic>
              </a:graphicData>
            </a:graphic>
          </wp:inline>
        </w:drawing>
      </w:r>
      <w:r w:rsidRPr="00CC1114">
        <w:rPr>
          <w:bCs/>
          <w:color w:val="000000" w:themeColor="text1"/>
          <w:szCs w:val="28"/>
        </w:rPr>
        <w:t>), определяются по формуле:</w:t>
      </w:r>
    </w:p>
    <w:p w:rsidR="001F1E09" w:rsidRDefault="001F1E09" w:rsidP="00B221D3">
      <w:pPr>
        <w:adjustRightInd w:val="0"/>
        <w:ind w:firstLine="709"/>
        <w:jc w:val="both"/>
        <w:rPr>
          <w:bCs/>
          <w:szCs w:val="28"/>
        </w:rPr>
      </w:pPr>
    </w:p>
    <w:p w:rsidR="005E43C5" w:rsidRDefault="00B221D3" w:rsidP="00B221D3">
      <w:pPr>
        <w:adjustRightInd w:val="0"/>
        <w:ind w:firstLine="709"/>
        <w:jc w:val="center"/>
        <w:rPr>
          <w:bCs/>
          <w:szCs w:val="28"/>
        </w:rPr>
      </w:pPr>
      <w:r>
        <w:rPr>
          <w:noProof/>
          <w:position w:val="-30"/>
          <w:szCs w:val="28"/>
        </w:rPr>
        <w:drawing>
          <wp:inline distT="0" distB="0" distL="0" distR="0">
            <wp:extent cx="3162300" cy="619125"/>
            <wp:effectExtent l="0" t="0" r="0" b="9525"/>
            <wp:docPr id="138"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62300" cy="619125"/>
                    </a:xfrm>
                    <a:prstGeom prst="rect">
                      <a:avLst/>
                    </a:prstGeom>
                    <a:noFill/>
                    <a:ln>
                      <a:noFill/>
                    </a:ln>
                  </pic:spPr>
                </pic:pic>
              </a:graphicData>
            </a:graphic>
          </wp:inline>
        </w:drawing>
      </w:r>
      <w:r>
        <w:rPr>
          <w:bCs/>
          <w:szCs w:val="28"/>
        </w:rPr>
        <w:t>,</w:t>
      </w:r>
    </w:p>
    <w:p w:rsidR="00B221D3" w:rsidRDefault="00B221D3" w:rsidP="005E43C5">
      <w:pPr>
        <w:adjustRightInd w:val="0"/>
        <w:ind w:firstLine="709"/>
        <w:rPr>
          <w:bCs/>
          <w:szCs w:val="28"/>
        </w:rPr>
      </w:pPr>
      <w:r>
        <w:rPr>
          <w:bCs/>
          <w:szCs w:val="28"/>
        </w:rPr>
        <w:t>где:</w:t>
      </w:r>
    </w:p>
    <w:p w:rsidR="00B221D3" w:rsidRDefault="00B221D3" w:rsidP="005E43C5">
      <w:pPr>
        <w:adjustRightInd w:val="0"/>
        <w:ind w:firstLine="709"/>
        <w:jc w:val="both"/>
        <w:rPr>
          <w:bCs/>
          <w:szCs w:val="28"/>
        </w:rPr>
      </w:pPr>
      <w:r>
        <w:rPr>
          <w:noProof/>
          <w:position w:val="-12"/>
          <w:szCs w:val="28"/>
        </w:rPr>
        <w:drawing>
          <wp:inline distT="0" distB="0" distL="0" distR="0">
            <wp:extent cx="400050" cy="314325"/>
            <wp:effectExtent l="0" t="0" r="0" b="0"/>
            <wp:docPr id="139"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Pr>
          <w:bCs/>
          <w:szCs w:val="28"/>
        </w:rPr>
        <w:t xml:space="preserve"> – количество аттестуемых i-х объектов (помещений);</w:t>
      </w:r>
    </w:p>
    <w:p w:rsidR="00B221D3" w:rsidRDefault="00B221D3" w:rsidP="005E43C5">
      <w:pPr>
        <w:adjustRightInd w:val="0"/>
        <w:ind w:firstLine="709"/>
        <w:jc w:val="both"/>
        <w:rPr>
          <w:bCs/>
          <w:szCs w:val="28"/>
        </w:rPr>
      </w:pPr>
      <w:r>
        <w:rPr>
          <w:noProof/>
          <w:position w:val="-12"/>
          <w:szCs w:val="28"/>
        </w:rPr>
        <w:drawing>
          <wp:inline distT="0" distB="0" distL="0" distR="0">
            <wp:extent cx="361950" cy="314325"/>
            <wp:effectExtent l="0" t="0" r="0" b="0"/>
            <wp:docPr id="140"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Pr>
          <w:bCs/>
          <w:szCs w:val="28"/>
        </w:rPr>
        <w:t xml:space="preserve"> – цена проведения аттестации 1 i-</w:t>
      </w:r>
      <w:proofErr w:type="spellStart"/>
      <w:r>
        <w:rPr>
          <w:bCs/>
          <w:szCs w:val="28"/>
        </w:rPr>
        <w:t>го</w:t>
      </w:r>
      <w:proofErr w:type="spellEnd"/>
      <w:r>
        <w:rPr>
          <w:bCs/>
          <w:szCs w:val="28"/>
        </w:rPr>
        <w:t xml:space="preserve"> объекта (помещения);</w:t>
      </w:r>
    </w:p>
    <w:p w:rsidR="00B221D3" w:rsidRDefault="00B221D3" w:rsidP="005E43C5">
      <w:pPr>
        <w:adjustRightInd w:val="0"/>
        <w:ind w:firstLine="709"/>
        <w:jc w:val="both"/>
        <w:rPr>
          <w:bCs/>
          <w:szCs w:val="28"/>
        </w:rPr>
      </w:pPr>
      <w:r>
        <w:rPr>
          <w:noProof/>
          <w:position w:val="-14"/>
          <w:szCs w:val="28"/>
        </w:rPr>
        <w:drawing>
          <wp:inline distT="0" distB="0" distL="0" distR="0">
            <wp:extent cx="428625" cy="333375"/>
            <wp:effectExtent l="0" t="0" r="9525" b="0"/>
            <wp:docPr id="141"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r>
        <w:rPr>
          <w:bCs/>
          <w:szCs w:val="28"/>
        </w:rPr>
        <w:t xml:space="preserve"> – количество единиц j-</w:t>
      </w:r>
      <w:proofErr w:type="spellStart"/>
      <w:r>
        <w:rPr>
          <w:bCs/>
          <w:szCs w:val="28"/>
        </w:rPr>
        <w:t>го</w:t>
      </w:r>
      <w:proofErr w:type="spellEnd"/>
      <w:r>
        <w:rPr>
          <w:bCs/>
          <w:szCs w:val="28"/>
        </w:rPr>
        <w:t xml:space="preserve"> оборудования (устройств), требующих проверки;</w:t>
      </w:r>
    </w:p>
    <w:p w:rsidR="00B221D3" w:rsidRDefault="00B221D3" w:rsidP="005E43C5">
      <w:pPr>
        <w:adjustRightInd w:val="0"/>
        <w:ind w:firstLine="709"/>
        <w:jc w:val="both"/>
        <w:rPr>
          <w:bCs/>
          <w:szCs w:val="28"/>
        </w:rPr>
      </w:pPr>
      <w:r>
        <w:rPr>
          <w:noProof/>
          <w:position w:val="-14"/>
          <w:szCs w:val="28"/>
        </w:rPr>
        <w:drawing>
          <wp:inline distT="0" distB="0" distL="0" distR="0">
            <wp:extent cx="361950" cy="333375"/>
            <wp:effectExtent l="0" t="0" r="0" b="0"/>
            <wp:docPr id="142"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Pr>
          <w:bCs/>
          <w:szCs w:val="28"/>
        </w:rPr>
        <w:t xml:space="preserve"> – цена проведения проверки 1 единицы j-</w:t>
      </w:r>
      <w:proofErr w:type="spellStart"/>
      <w:r>
        <w:rPr>
          <w:bCs/>
          <w:szCs w:val="28"/>
        </w:rPr>
        <w:t>го</w:t>
      </w:r>
      <w:proofErr w:type="spellEnd"/>
      <w:r>
        <w:rPr>
          <w:bCs/>
          <w:szCs w:val="28"/>
        </w:rPr>
        <w:t xml:space="preserve"> оборудования (устройства).</w:t>
      </w:r>
    </w:p>
    <w:p w:rsidR="000A596E" w:rsidRPr="00E351ED" w:rsidRDefault="002C1F3B" w:rsidP="00E351ED">
      <w:pPr>
        <w:ind w:firstLine="709"/>
        <w:jc w:val="both"/>
        <w:rPr>
          <w:rFonts w:eastAsiaTheme="minorHAnsi"/>
          <w:color w:val="000000" w:themeColor="text1"/>
          <w:szCs w:val="28"/>
        </w:rPr>
      </w:pPr>
      <w:bookmarkStart w:id="14" w:name="_Toc535754051"/>
      <w:r>
        <w:rPr>
          <w:rFonts w:eastAsiaTheme="majorEastAsia"/>
          <w:color w:val="000000" w:themeColor="text1"/>
          <w:szCs w:val="28"/>
        </w:rPr>
        <w:t>22</w:t>
      </w:r>
      <w:r w:rsidR="006D2CD3" w:rsidRPr="00E351ED">
        <w:rPr>
          <w:rFonts w:eastAsiaTheme="majorEastAsia"/>
          <w:color w:val="000000" w:themeColor="text1"/>
          <w:szCs w:val="28"/>
        </w:rPr>
        <w:t>.</w:t>
      </w:r>
      <w:r w:rsidR="000A596E" w:rsidRPr="00E351ED">
        <w:rPr>
          <w:rFonts w:eastAsiaTheme="majorEastAsia"/>
          <w:color w:val="000000" w:themeColor="text1"/>
          <w:szCs w:val="28"/>
        </w:rPr>
        <w:t xml:space="preserve"> Затраты на оплату работ по монтажу (установке), дооборудованию и наладке оборудования</w:t>
      </w:r>
      <w:bookmarkEnd w:id="14"/>
      <w:r w:rsidR="000A596E" w:rsidRPr="00E351ED">
        <w:rPr>
          <w:rFonts w:eastAsiaTheme="minorHAnsi"/>
          <w:color w:val="000000" w:themeColor="text1"/>
          <w:szCs w:val="28"/>
        </w:rPr>
        <w:t xml:space="preserve"> (</w:t>
      </w:r>
      <w:proofErr w:type="spellStart"/>
      <w:r w:rsidR="000A596E" w:rsidRPr="00E351ED">
        <w:rPr>
          <w:rFonts w:eastAsiaTheme="minorHAnsi"/>
          <w:color w:val="000000" w:themeColor="text1"/>
          <w:szCs w:val="28"/>
        </w:rPr>
        <w:t>З</w:t>
      </w:r>
      <w:r w:rsidR="00E351ED">
        <w:rPr>
          <w:rFonts w:eastAsiaTheme="minorHAnsi"/>
          <w:color w:val="000000" w:themeColor="text1"/>
          <w:szCs w:val="28"/>
          <w:vertAlign w:val="subscript"/>
        </w:rPr>
        <w:t>м</w:t>
      </w:r>
      <w:proofErr w:type="spellEnd"/>
      <w:r w:rsidR="000A596E" w:rsidRPr="00E351ED">
        <w:rPr>
          <w:rFonts w:eastAsiaTheme="minorHAnsi"/>
          <w:color w:val="000000" w:themeColor="text1"/>
          <w:szCs w:val="28"/>
        </w:rPr>
        <w:t>) определяются по формуле:</w:t>
      </w:r>
    </w:p>
    <w:p w:rsidR="000A596E" w:rsidRPr="000A596E" w:rsidRDefault="000A596E" w:rsidP="000A596E">
      <w:pPr>
        <w:autoSpaceDE w:val="0"/>
        <w:autoSpaceDN w:val="0"/>
        <w:adjustRightInd w:val="0"/>
        <w:jc w:val="both"/>
        <w:rPr>
          <w:rFonts w:eastAsiaTheme="minorHAnsi"/>
          <w:bCs/>
          <w:szCs w:val="28"/>
          <w:lang w:eastAsia="en-US"/>
        </w:rPr>
      </w:pPr>
    </w:p>
    <w:p w:rsidR="000A596E" w:rsidRPr="000A596E" w:rsidRDefault="000A596E" w:rsidP="000A596E">
      <w:pPr>
        <w:autoSpaceDE w:val="0"/>
        <w:autoSpaceDN w:val="0"/>
        <w:adjustRightInd w:val="0"/>
        <w:jc w:val="center"/>
        <w:rPr>
          <w:rFonts w:eastAsiaTheme="minorHAnsi"/>
          <w:bCs/>
          <w:szCs w:val="28"/>
          <w:lang w:eastAsia="en-US"/>
        </w:rPr>
      </w:pPr>
      <w:r w:rsidRPr="000A596E">
        <w:rPr>
          <w:rFonts w:eastAsiaTheme="minorHAnsi"/>
          <w:bCs/>
          <w:noProof/>
          <w:position w:val="-28"/>
          <w:szCs w:val="28"/>
        </w:rPr>
        <w:drawing>
          <wp:inline distT="0" distB="0" distL="0" distR="0">
            <wp:extent cx="1562100" cy="6000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srcRect/>
                    <a:stretch>
                      <a:fillRect/>
                    </a:stretch>
                  </pic:blipFill>
                  <pic:spPr bwMode="auto">
                    <a:xfrm>
                      <a:off x="0" y="0"/>
                      <a:ext cx="1562100" cy="600075"/>
                    </a:xfrm>
                    <a:prstGeom prst="rect">
                      <a:avLst/>
                    </a:prstGeom>
                    <a:noFill/>
                    <a:ln w="9525">
                      <a:noFill/>
                      <a:miter lim="800000"/>
                      <a:headEnd/>
                      <a:tailEnd/>
                    </a:ln>
                  </pic:spPr>
                </pic:pic>
              </a:graphicData>
            </a:graphic>
          </wp:inline>
        </w:drawing>
      </w:r>
    </w:p>
    <w:p w:rsidR="000A596E" w:rsidRPr="000A596E" w:rsidRDefault="000A596E" w:rsidP="000A596E">
      <w:pPr>
        <w:autoSpaceDE w:val="0"/>
        <w:autoSpaceDN w:val="0"/>
        <w:adjustRightInd w:val="0"/>
        <w:jc w:val="both"/>
        <w:rPr>
          <w:rFonts w:eastAsiaTheme="minorHAnsi"/>
          <w:bCs/>
          <w:szCs w:val="28"/>
          <w:lang w:eastAsia="en-US"/>
        </w:rPr>
      </w:pPr>
    </w:p>
    <w:p w:rsidR="000A596E" w:rsidRPr="000A596E" w:rsidRDefault="000A596E" w:rsidP="00E351ED">
      <w:pPr>
        <w:autoSpaceDE w:val="0"/>
        <w:autoSpaceDN w:val="0"/>
        <w:adjustRightInd w:val="0"/>
        <w:ind w:firstLine="709"/>
        <w:jc w:val="both"/>
        <w:rPr>
          <w:rFonts w:eastAsiaTheme="minorHAnsi"/>
          <w:bCs/>
          <w:szCs w:val="28"/>
          <w:lang w:eastAsia="en-US"/>
        </w:rPr>
      </w:pPr>
      <w:r w:rsidRPr="000A596E">
        <w:rPr>
          <w:rFonts w:eastAsiaTheme="minorHAnsi"/>
          <w:bCs/>
          <w:szCs w:val="28"/>
          <w:lang w:eastAsia="en-US"/>
        </w:rPr>
        <w:t>где:</w:t>
      </w:r>
    </w:p>
    <w:p w:rsidR="000A596E" w:rsidRPr="000A596E" w:rsidRDefault="000A596E" w:rsidP="00E351ED">
      <w:pPr>
        <w:autoSpaceDE w:val="0"/>
        <w:autoSpaceDN w:val="0"/>
        <w:adjustRightInd w:val="0"/>
        <w:ind w:firstLine="709"/>
        <w:jc w:val="both"/>
        <w:rPr>
          <w:rFonts w:eastAsiaTheme="minorHAnsi"/>
          <w:bCs/>
          <w:szCs w:val="28"/>
          <w:lang w:eastAsia="en-US"/>
        </w:rPr>
      </w:pPr>
      <w:proofErr w:type="spellStart"/>
      <w:r w:rsidRPr="000A596E">
        <w:rPr>
          <w:rFonts w:eastAsiaTheme="minorHAnsi"/>
          <w:bCs/>
          <w:szCs w:val="28"/>
          <w:lang w:eastAsia="en-US"/>
        </w:rPr>
        <w:t>Q</w:t>
      </w:r>
      <w:r w:rsidRPr="000A596E">
        <w:rPr>
          <w:rFonts w:eastAsiaTheme="minorHAnsi"/>
          <w:bCs/>
          <w:szCs w:val="28"/>
          <w:vertAlign w:val="subscript"/>
          <w:lang w:eastAsia="en-US"/>
        </w:rPr>
        <w:t>iм</w:t>
      </w:r>
      <w:proofErr w:type="spellEnd"/>
      <w:r w:rsidRPr="000A596E">
        <w:rPr>
          <w:rFonts w:eastAsiaTheme="minorHAnsi"/>
          <w:bCs/>
          <w:szCs w:val="28"/>
          <w:lang w:eastAsia="en-US"/>
        </w:rPr>
        <w:t xml:space="preserve"> </w:t>
      </w:r>
      <w:r w:rsidR="00BE7FB3">
        <w:rPr>
          <w:bCs/>
          <w:szCs w:val="28"/>
        </w:rPr>
        <w:t>–</w:t>
      </w:r>
      <w:r w:rsidRPr="000A596E">
        <w:rPr>
          <w:rFonts w:eastAsiaTheme="minorHAnsi"/>
          <w:bCs/>
          <w:szCs w:val="28"/>
          <w:lang w:eastAsia="en-US"/>
        </w:rPr>
        <w:t xml:space="preserve"> количество i-</w:t>
      </w:r>
      <w:proofErr w:type="spellStart"/>
      <w:r w:rsidRPr="000A596E">
        <w:rPr>
          <w:rFonts w:eastAsiaTheme="minorHAnsi"/>
          <w:bCs/>
          <w:szCs w:val="28"/>
          <w:lang w:eastAsia="en-US"/>
        </w:rPr>
        <w:t>го</w:t>
      </w:r>
      <w:proofErr w:type="spellEnd"/>
      <w:r w:rsidRPr="000A596E">
        <w:rPr>
          <w:rFonts w:eastAsiaTheme="minorHAnsi"/>
          <w:bCs/>
          <w:szCs w:val="28"/>
          <w:lang w:eastAsia="en-US"/>
        </w:rPr>
        <w:t xml:space="preserve"> оборудования, подлежащего монтажу (установке), дооборудованию и наладке;</w:t>
      </w:r>
    </w:p>
    <w:p w:rsidR="000A596E" w:rsidRDefault="000A596E" w:rsidP="00E351ED">
      <w:pPr>
        <w:autoSpaceDE w:val="0"/>
        <w:autoSpaceDN w:val="0"/>
        <w:adjustRightInd w:val="0"/>
        <w:ind w:firstLine="709"/>
        <w:jc w:val="both"/>
        <w:rPr>
          <w:rFonts w:eastAsiaTheme="minorHAnsi"/>
          <w:bCs/>
          <w:szCs w:val="28"/>
          <w:lang w:eastAsia="en-US"/>
        </w:rPr>
      </w:pPr>
      <w:proofErr w:type="spellStart"/>
      <w:r w:rsidRPr="000A596E">
        <w:rPr>
          <w:rFonts w:eastAsiaTheme="minorHAnsi"/>
          <w:bCs/>
          <w:szCs w:val="28"/>
          <w:lang w:eastAsia="en-US"/>
        </w:rPr>
        <w:t>P</w:t>
      </w:r>
      <w:r w:rsidRPr="000A596E">
        <w:rPr>
          <w:rFonts w:eastAsiaTheme="minorHAnsi"/>
          <w:bCs/>
          <w:szCs w:val="28"/>
          <w:vertAlign w:val="subscript"/>
          <w:lang w:eastAsia="en-US"/>
        </w:rPr>
        <w:t>iм</w:t>
      </w:r>
      <w:proofErr w:type="spellEnd"/>
      <w:r w:rsidRPr="000A596E">
        <w:rPr>
          <w:rFonts w:eastAsiaTheme="minorHAnsi"/>
          <w:bCs/>
          <w:szCs w:val="28"/>
          <w:lang w:eastAsia="en-US"/>
        </w:rPr>
        <w:t xml:space="preserve"> </w:t>
      </w:r>
      <w:r w:rsidR="00BE7FB3">
        <w:rPr>
          <w:bCs/>
          <w:szCs w:val="28"/>
        </w:rPr>
        <w:t>–</w:t>
      </w:r>
      <w:r w:rsidRPr="000A596E">
        <w:rPr>
          <w:rFonts w:eastAsiaTheme="minorHAnsi"/>
          <w:bCs/>
          <w:szCs w:val="28"/>
          <w:lang w:eastAsia="en-US"/>
        </w:rPr>
        <w:t xml:space="preserve"> цена монтажа (установки), дооборудования и наладки 1 единицы i-</w:t>
      </w:r>
      <w:proofErr w:type="spellStart"/>
      <w:r w:rsidRPr="000A596E">
        <w:rPr>
          <w:rFonts w:eastAsiaTheme="minorHAnsi"/>
          <w:bCs/>
          <w:szCs w:val="28"/>
          <w:lang w:eastAsia="en-US"/>
        </w:rPr>
        <w:t>го</w:t>
      </w:r>
      <w:proofErr w:type="spellEnd"/>
      <w:r w:rsidRPr="000A596E">
        <w:rPr>
          <w:rFonts w:eastAsiaTheme="minorHAnsi"/>
          <w:bCs/>
          <w:szCs w:val="28"/>
          <w:lang w:eastAsia="en-US"/>
        </w:rPr>
        <w:t xml:space="preserve"> оборудования.</w:t>
      </w:r>
    </w:p>
    <w:p w:rsidR="000A596E" w:rsidRPr="00635D95" w:rsidRDefault="002C1F3B" w:rsidP="00404AC0">
      <w:pPr>
        <w:pStyle w:val="3"/>
        <w:ind w:firstLine="708"/>
        <w:jc w:val="both"/>
        <w:rPr>
          <w:b w:val="0"/>
          <w:i w:val="0"/>
          <w:color w:val="000000" w:themeColor="text1"/>
          <w:sz w:val="28"/>
          <w:szCs w:val="28"/>
        </w:rPr>
      </w:pPr>
      <w:bookmarkStart w:id="15" w:name="_Toc535754052"/>
      <w:r>
        <w:rPr>
          <w:b w:val="0"/>
          <w:i w:val="0"/>
          <w:color w:val="000000" w:themeColor="text1"/>
          <w:sz w:val="28"/>
          <w:szCs w:val="28"/>
        </w:rPr>
        <w:t>23</w:t>
      </w:r>
      <w:r w:rsidR="00A95922" w:rsidRPr="00635D95">
        <w:rPr>
          <w:b w:val="0"/>
          <w:i w:val="0"/>
          <w:color w:val="000000" w:themeColor="text1"/>
          <w:sz w:val="28"/>
          <w:szCs w:val="28"/>
        </w:rPr>
        <w:t>. Иные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w:t>
      </w:r>
      <w:bookmarkEnd w:id="15"/>
      <w:r w:rsidR="00635D95">
        <w:rPr>
          <w:b w:val="0"/>
          <w:i w:val="0"/>
          <w:color w:val="000000" w:themeColor="text1"/>
          <w:sz w:val="28"/>
          <w:szCs w:val="28"/>
        </w:rPr>
        <w:t>.</w:t>
      </w:r>
    </w:p>
    <w:p w:rsidR="00A95922" w:rsidRPr="00635D95" w:rsidRDefault="00A95922" w:rsidP="000A596E">
      <w:pPr>
        <w:autoSpaceDE w:val="0"/>
        <w:autoSpaceDN w:val="0"/>
        <w:adjustRightInd w:val="0"/>
        <w:jc w:val="both"/>
        <w:rPr>
          <w:rFonts w:eastAsiaTheme="minorHAnsi"/>
          <w:bCs/>
          <w:szCs w:val="28"/>
          <w:lang w:eastAsia="en-US"/>
        </w:rPr>
      </w:pPr>
    </w:p>
    <w:p w:rsidR="000A596E" w:rsidRPr="001B5692" w:rsidRDefault="002C1F3B" w:rsidP="002C1F3B">
      <w:pPr>
        <w:pStyle w:val="2"/>
        <w:ind w:firstLine="709"/>
        <w:jc w:val="center"/>
        <w:rPr>
          <w:rFonts w:eastAsiaTheme="minorHAnsi"/>
          <w:color w:val="000000" w:themeColor="text1"/>
          <w:sz w:val="28"/>
          <w:szCs w:val="28"/>
          <w:lang w:eastAsia="en-US"/>
        </w:rPr>
      </w:pPr>
      <w:bookmarkStart w:id="16" w:name="_Toc535754053"/>
      <w:r w:rsidRPr="001B5692">
        <w:rPr>
          <w:rFonts w:eastAsiaTheme="minorHAnsi"/>
          <w:color w:val="000000" w:themeColor="text1"/>
          <w:sz w:val="28"/>
          <w:szCs w:val="28"/>
          <w:lang w:eastAsia="en-US"/>
        </w:rPr>
        <w:t>5</w:t>
      </w:r>
      <w:r w:rsidR="000A596E" w:rsidRPr="001B5692">
        <w:rPr>
          <w:rFonts w:eastAsiaTheme="minorHAnsi"/>
          <w:color w:val="000000" w:themeColor="text1"/>
          <w:sz w:val="28"/>
          <w:szCs w:val="28"/>
          <w:lang w:eastAsia="en-US"/>
        </w:rPr>
        <w:t>. Затраты на приобретение основных средств</w:t>
      </w:r>
      <w:bookmarkEnd w:id="16"/>
    </w:p>
    <w:p w:rsidR="000A596E" w:rsidRPr="002C1F3B" w:rsidRDefault="000A596E" w:rsidP="002C1F3B">
      <w:pPr>
        <w:autoSpaceDE w:val="0"/>
        <w:autoSpaceDN w:val="0"/>
        <w:adjustRightInd w:val="0"/>
        <w:jc w:val="center"/>
        <w:rPr>
          <w:rFonts w:eastAsiaTheme="minorHAnsi"/>
          <w:b/>
          <w:bCs/>
          <w:szCs w:val="28"/>
          <w:lang w:eastAsia="en-US"/>
        </w:rPr>
      </w:pPr>
    </w:p>
    <w:p w:rsidR="000A596E" w:rsidRPr="00635D95" w:rsidRDefault="002C1F3B" w:rsidP="00635D95">
      <w:pPr>
        <w:autoSpaceDE w:val="0"/>
        <w:autoSpaceDN w:val="0"/>
        <w:adjustRightInd w:val="0"/>
        <w:ind w:firstLine="709"/>
        <w:jc w:val="both"/>
        <w:rPr>
          <w:rFonts w:eastAsiaTheme="minorHAnsi"/>
          <w:bCs/>
          <w:color w:val="000000" w:themeColor="text1"/>
          <w:szCs w:val="28"/>
          <w:lang w:eastAsia="en-US"/>
        </w:rPr>
      </w:pPr>
      <w:bookmarkStart w:id="17" w:name="_Toc535754054"/>
      <w:r>
        <w:rPr>
          <w:rStyle w:val="30"/>
          <w:b w:val="0"/>
          <w:i w:val="0"/>
          <w:color w:val="000000" w:themeColor="text1"/>
          <w:sz w:val="28"/>
          <w:szCs w:val="28"/>
        </w:rPr>
        <w:t>24</w:t>
      </w:r>
      <w:r w:rsidR="003D452C" w:rsidRPr="00635D95">
        <w:rPr>
          <w:rStyle w:val="30"/>
          <w:b w:val="0"/>
          <w:i w:val="0"/>
          <w:color w:val="000000" w:themeColor="text1"/>
          <w:sz w:val="28"/>
          <w:szCs w:val="28"/>
        </w:rPr>
        <w:t>.</w:t>
      </w:r>
      <w:r w:rsidR="000A596E" w:rsidRPr="00635D95">
        <w:rPr>
          <w:rStyle w:val="30"/>
          <w:b w:val="0"/>
          <w:i w:val="0"/>
          <w:color w:val="000000" w:themeColor="text1"/>
          <w:sz w:val="28"/>
          <w:szCs w:val="28"/>
        </w:rPr>
        <w:t xml:space="preserve"> Затраты на приобретение средств подвижной связи</w:t>
      </w:r>
      <w:bookmarkEnd w:id="17"/>
      <w:r w:rsidR="000A596E" w:rsidRPr="00635D95">
        <w:rPr>
          <w:rFonts w:eastAsiaTheme="minorHAnsi"/>
          <w:bCs/>
          <w:color w:val="000000" w:themeColor="text1"/>
          <w:szCs w:val="28"/>
          <w:lang w:eastAsia="en-US"/>
        </w:rPr>
        <w:t xml:space="preserve"> (</w:t>
      </w:r>
      <w:proofErr w:type="spellStart"/>
      <w:r w:rsidR="000A596E" w:rsidRPr="00635D95">
        <w:rPr>
          <w:rFonts w:eastAsiaTheme="minorHAnsi"/>
          <w:bCs/>
          <w:color w:val="000000" w:themeColor="text1"/>
          <w:szCs w:val="28"/>
          <w:lang w:eastAsia="en-US"/>
        </w:rPr>
        <w:t>З</w:t>
      </w:r>
      <w:r w:rsidR="000A596E" w:rsidRPr="00635D95">
        <w:rPr>
          <w:rFonts w:eastAsiaTheme="minorHAnsi"/>
          <w:bCs/>
          <w:color w:val="000000" w:themeColor="text1"/>
          <w:szCs w:val="28"/>
          <w:vertAlign w:val="subscript"/>
          <w:lang w:eastAsia="en-US"/>
        </w:rPr>
        <w:t>прсот</w:t>
      </w:r>
      <w:proofErr w:type="spellEnd"/>
      <w:r w:rsidR="000A596E" w:rsidRPr="00635D95">
        <w:rPr>
          <w:rFonts w:eastAsiaTheme="minorHAnsi"/>
          <w:bCs/>
          <w:color w:val="000000" w:themeColor="text1"/>
          <w:szCs w:val="28"/>
          <w:lang w:eastAsia="en-US"/>
        </w:rPr>
        <w:t>) определяются по формуле:</w:t>
      </w:r>
    </w:p>
    <w:p w:rsidR="000A596E" w:rsidRPr="00635D95" w:rsidRDefault="000A596E" w:rsidP="00635D95">
      <w:pPr>
        <w:autoSpaceDE w:val="0"/>
        <w:autoSpaceDN w:val="0"/>
        <w:adjustRightInd w:val="0"/>
        <w:ind w:firstLine="709"/>
        <w:jc w:val="both"/>
        <w:rPr>
          <w:rFonts w:eastAsiaTheme="minorHAnsi"/>
          <w:bCs/>
          <w:color w:val="000000" w:themeColor="text1"/>
          <w:szCs w:val="28"/>
          <w:lang w:eastAsia="en-US"/>
        </w:rPr>
      </w:pPr>
    </w:p>
    <w:p w:rsidR="000A596E" w:rsidRPr="000A596E" w:rsidRDefault="000A596E" w:rsidP="000A596E">
      <w:pPr>
        <w:autoSpaceDE w:val="0"/>
        <w:autoSpaceDN w:val="0"/>
        <w:adjustRightInd w:val="0"/>
        <w:jc w:val="center"/>
        <w:rPr>
          <w:rFonts w:eastAsiaTheme="minorHAnsi"/>
          <w:bCs/>
          <w:szCs w:val="28"/>
          <w:lang w:eastAsia="en-US"/>
        </w:rPr>
      </w:pPr>
      <w:r w:rsidRPr="000A596E">
        <w:rPr>
          <w:rFonts w:eastAsiaTheme="minorHAnsi"/>
          <w:bCs/>
          <w:noProof/>
          <w:position w:val="-28"/>
          <w:szCs w:val="28"/>
        </w:rPr>
        <w:drawing>
          <wp:inline distT="0" distB="0" distL="0" distR="0">
            <wp:extent cx="2228850" cy="6000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srcRect/>
                    <a:stretch>
                      <a:fillRect/>
                    </a:stretch>
                  </pic:blipFill>
                  <pic:spPr bwMode="auto">
                    <a:xfrm>
                      <a:off x="0" y="0"/>
                      <a:ext cx="2228850" cy="600075"/>
                    </a:xfrm>
                    <a:prstGeom prst="rect">
                      <a:avLst/>
                    </a:prstGeom>
                    <a:noFill/>
                    <a:ln w="9525">
                      <a:noFill/>
                      <a:miter lim="800000"/>
                      <a:headEnd/>
                      <a:tailEnd/>
                    </a:ln>
                  </pic:spPr>
                </pic:pic>
              </a:graphicData>
            </a:graphic>
          </wp:inline>
        </w:drawing>
      </w:r>
    </w:p>
    <w:p w:rsidR="000A596E" w:rsidRPr="000A596E" w:rsidRDefault="000A596E" w:rsidP="000A596E">
      <w:pPr>
        <w:autoSpaceDE w:val="0"/>
        <w:autoSpaceDN w:val="0"/>
        <w:adjustRightInd w:val="0"/>
        <w:jc w:val="both"/>
        <w:rPr>
          <w:rFonts w:eastAsiaTheme="minorHAnsi"/>
          <w:bCs/>
          <w:szCs w:val="28"/>
          <w:lang w:eastAsia="en-US"/>
        </w:rPr>
      </w:pPr>
    </w:p>
    <w:p w:rsidR="000A596E" w:rsidRPr="000A596E" w:rsidRDefault="000A596E" w:rsidP="003D2C86">
      <w:pPr>
        <w:autoSpaceDE w:val="0"/>
        <w:autoSpaceDN w:val="0"/>
        <w:adjustRightInd w:val="0"/>
        <w:ind w:firstLine="709"/>
        <w:jc w:val="both"/>
        <w:rPr>
          <w:rFonts w:eastAsiaTheme="minorHAnsi"/>
          <w:bCs/>
          <w:szCs w:val="28"/>
          <w:lang w:eastAsia="en-US"/>
        </w:rPr>
      </w:pPr>
      <w:r w:rsidRPr="000A596E">
        <w:rPr>
          <w:rFonts w:eastAsiaTheme="minorHAnsi"/>
          <w:bCs/>
          <w:szCs w:val="28"/>
          <w:lang w:eastAsia="en-US"/>
        </w:rPr>
        <w:t>где:</w:t>
      </w:r>
    </w:p>
    <w:p w:rsidR="000A596E" w:rsidRPr="000A596E" w:rsidRDefault="000A596E" w:rsidP="003D2C86">
      <w:pPr>
        <w:autoSpaceDE w:val="0"/>
        <w:autoSpaceDN w:val="0"/>
        <w:adjustRightInd w:val="0"/>
        <w:ind w:firstLine="709"/>
        <w:jc w:val="both"/>
        <w:rPr>
          <w:rFonts w:eastAsiaTheme="minorHAnsi"/>
          <w:bCs/>
          <w:szCs w:val="28"/>
          <w:lang w:eastAsia="en-US"/>
        </w:rPr>
      </w:pPr>
      <w:proofErr w:type="spellStart"/>
      <w:r w:rsidRPr="000A596E">
        <w:rPr>
          <w:rFonts w:eastAsiaTheme="minorHAnsi"/>
          <w:bCs/>
          <w:szCs w:val="28"/>
          <w:lang w:eastAsia="en-US"/>
        </w:rPr>
        <w:t>Q</w:t>
      </w:r>
      <w:r w:rsidRPr="000A596E">
        <w:rPr>
          <w:rFonts w:eastAsiaTheme="minorHAnsi"/>
          <w:bCs/>
          <w:szCs w:val="28"/>
          <w:vertAlign w:val="subscript"/>
          <w:lang w:eastAsia="en-US"/>
        </w:rPr>
        <w:t>iпрсот</w:t>
      </w:r>
      <w:proofErr w:type="spellEnd"/>
      <w:r w:rsidRPr="000A596E">
        <w:rPr>
          <w:rFonts w:eastAsiaTheme="minorHAnsi"/>
          <w:bCs/>
          <w:szCs w:val="28"/>
          <w:lang w:eastAsia="en-US"/>
        </w:rPr>
        <w:t xml:space="preserve"> </w:t>
      </w:r>
      <w:r w:rsidR="00BE7FB3">
        <w:rPr>
          <w:bCs/>
          <w:szCs w:val="28"/>
        </w:rPr>
        <w:t>–</w:t>
      </w:r>
      <w:r w:rsidRPr="000A596E">
        <w:rPr>
          <w:rFonts w:eastAsiaTheme="minorHAnsi"/>
          <w:bCs/>
          <w:szCs w:val="28"/>
          <w:lang w:eastAsia="en-US"/>
        </w:rPr>
        <w:t xml:space="preserve"> планируемое к приобретению количество средств подвижной связи по i-й должности</w:t>
      </w:r>
      <w:r w:rsidR="003D452C">
        <w:rPr>
          <w:rFonts w:eastAsiaTheme="minorHAnsi"/>
          <w:bCs/>
          <w:szCs w:val="28"/>
          <w:lang w:eastAsia="en-US"/>
        </w:rPr>
        <w:t xml:space="preserve">, </w:t>
      </w:r>
      <w:r w:rsidR="003D452C">
        <w:t xml:space="preserve">определяемое в соответствии </w:t>
      </w:r>
      <w:r w:rsidR="003D452C" w:rsidRPr="00CA1FAA">
        <w:t xml:space="preserve">с </w:t>
      </w:r>
      <w:hyperlink r:id="rId36" w:history="1">
        <w:r w:rsidR="00635D95" w:rsidRPr="00A50DE9">
          <w:t xml:space="preserve">приложением </w:t>
        </w:r>
        <w:r w:rsidR="00635D95">
          <w:t>№</w:t>
        </w:r>
        <w:r w:rsidR="00635D95" w:rsidRPr="00A50DE9">
          <w:t xml:space="preserve"> 1</w:t>
        </w:r>
      </w:hyperlink>
      <w:r w:rsidR="00635D95" w:rsidRPr="007F77F5">
        <w:t xml:space="preserve"> к </w:t>
      </w:r>
      <w:r w:rsidR="00635D95">
        <w:t xml:space="preserve">нормативным затратам на обеспечение функций Министерства и </w:t>
      </w:r>
      <w:r w:rsidR="006F54A3">
        <w:t>Б</w:t>
      </w:r>
      <w:r w:rsidR="00635D95">
        <w:t>У РА</w:t>
      </w:r>
      <w:r w:rsidRPr="000A596E">
        <w:rPr>
          <w:rFonts w:eastAsiaTheme="minorHAnsi"/>
          <w:bCs/>
          <w:szCs w:val="28"/>
          <w:lang w:eastAsia="en-US"/>
        </w:rPr>
        <w:t>;</w:t>
      </w:r>
    </w:p>
    <w:p w:rsidR="000A596E" w:rsidRDefault="000A596E" w:rsidP="003D2C86">
      <w:pPr>
        <w:autoSpaceDE w:val="0"/>
        <w:autoSpaceDN w:val="0"/>
        <w:adjustRightInd w:val="0"/>
        <w:ind w:firstLine="709"/>
        <w:jc w:val="both"/>
        <w:rPr>
          <w:rFonts w:eastAsiaTheme="minorHAnsi"/>
          <w:bCs/>
          <w:szCs w:val="28"/>
          <w:lang w:eastAsia="en-US"/>
        </w:rPr>
      </w:pPr>
      <w:proofErr w:type="spellStart"/>
      <w:r w:rsidRPr="000A596E">
        <w:rPr>
          <w:rFonts w:eastAsiaTheme="minorHAnsi"/>
          <w:bCs/>
          <w:szCs w:val="28"/>
          <w:lang w:eastAsia="en-US"/>
        </w:rPr>
        <w:t>Р</w:t>
      </w:r>
      <w:r w:rsidRPr="000A596E">
        <w:rPr>
          <w:rFonts w:eastAsiaTheme="minorHAnsi"/>
          <w:bCs/>
          <w:szCs w:val="28"/>
          <w:vertAlign w:val="subscript"/>
          <w:lang w:eastAsia="en-US"/>
        </w:rPr>
        <w:t>iпрсот</w:t>
      </w:r>
      <w:proofErr w:type="spellEnd"/>
      <w:r w:rsidRPr="000A596E">
        <w:rPr>
          <w:rFonts w:eastAsiaTheme="minorHAnsi"/>
          <w:bCs/>
          <w:szCs w:val="28"/>
          <w:lang w:eastAsia="en-US"/>
        </w:rPr>
        <w:t xml:space="preserve"> </w:t>
      </w:r>
      <w:r w:rsidR="00BE7FB3">
        <w:rPr>
          <w:bCs/>
          <w:szCs w:val="28"/>
        </w:rPr>
        <w:t>–</w:t>
      </w:r>
      <w:r w:rsidRPr="000A596E">
        <w:rPr>
          <w:rFonts w:eastAsiaTheme="minorHAnsi"/>
          <w:bCs/>
          <w:szCs w:val="28"/>
          <w:lang w:eastAsia="en-US"/>
        </w:rPr>
        <w:t xml:space="preserve"> стоимость 1 средства подвижной связи для i-й должности</w:t>
      </w:r>
      <w:r w:rsidR="00966DCE">
        <w:rPr>
          <w:rFonts w:eastAsiaTheme="minorHAnsi"/>
          <w:bCs/>
          <w:szCs w:val="28"/>
          <w:lang w:eastAsia="en-US"/>
        </w:rPr>
        <w:t xml:space="preserve"> </w:t>
      </w:r>
      <w:r w:rsidR="00966DCE">
        <w:t xml:space="preserve">в соответствии </w:t>
      </w:r>
      <w:r w:rsidR="00966DCE" w:rsidRPr="00CA1FAA">
        <w:t xml:space="preserve">с </w:t>
      </w:r>
      <w:hyperlink r:id="rId37" w:history="1">
        <w:r w:rsidR="00966DCE" w:rsidRPr="00A50DE9">
          <w:t xml:space="preserve">приложением </w:t>
        </w:r>
        <w:r w:rsidR="00966DCE">
          <w:t>№</w:t>
        </w:r>
        <w:r w:rsidR="00966DCE" w:rsidRPr="00A50DE9">
          <w:t xml:space="preserve"> 1</w:t>
        </w:r>
      </w:hyperlink>
      <w:r w:rsidR="00966DCE" w:rsidRPr="007F77F5">
        <w:t xml:space="preserve"> к </w:t>
      </w:r>
      <w:r w:rsidR="00966DCE">
        <w:t>нормативным затратам на обес</w:t>
      </w:r>
      <w:r w:rsidR="006F54A3">
        <w:t>печение функций Министерства и Б</w:t>
      </w:r>
      <w:r w:rsidR="00966DCE">
        <w:t>У РА</w:t>
      </w:r>
      <w:r w:rsidRPr="000A596E">
        <w:rPr>
          <w:rFonts w:eastAsiaTheme="minorHAnsi"/>
          <w:bCs/>
          <w:szCs w:val="28"/>
          <w:lang w:eastAsia="en-US"/>
        </w:rPr>
        <w:t>.</w:t>
      </w:r>
    </w:p>
    <w:p w:rsidR="00D16F5D" w:rsidRPr="000A596E" w:rsidRDefault="002C1F3B" w:rsidP="00D16F5D">
      <w:pPr>
        <w:autoSpaceDE w:val="0"/>
        <w:autoSpaceDN w:val="0"/>
        <w:adjustRightInd w:val="0"/>
        <w:ind w:firstLine="709"/>
        <w:jc w:val="both"/>
        <w:rPr>
          <w:rFonts w:eastAsiaTheme="minorHAnsi"/>
          <w:bCs/>
          <w:szCs w:val="28"/>
          <w:lang w:eastAsia="en-US"/>
        </w:rPr>
      </w:pPr>
      <w:bookmarkStart w:id="18" w:name="_Toc535754055"/>
      <w:r>
        <w:t>25</w:t>
      </w:r>
      <w:r w:rsidR="002A1C43" w:rsidRPr="003D2C86">
        <w:t xml:space="preserve">. </w:t>
      </w:r>
      <w:r w:rsidR="00D16F5D" w:rsidRPr="000A596E">
        <w:rPr>
          <w:rFonts w:eastAsiaTheme="minorHAnsi"/>
          <w:bCs/>
          <w:szCs w:val="28"/>
          <w:lang w:eastAsia="en-US"/>
        </w:rPr>
        <w:t>Затраты на приобретение планшетных компьютеров (</w:t>
      </w:r>
      <w:proofErr w:type="spellStart"/>
      <w:r w:rsidR="00D16F5D" w:rsidRPr="000A596E">
        <w:rPr>
          <w:rFonts w:eastAsiaTheme="minorHAnsi"/>
          <w:bCs/>
          <w:szCs w:val="28"/>
          <w:lang w:eastAsia="en-US"/>
        </w:rPr>
        <w:t>З</w:t>
      </w:r>
      <w:r w:rsidR="00D16F5D" w:rsidRPr="000A596E">
        <w:rPr>
          <w:rFonts w:eastAsiaTheme="minorHAnsi"/>
          <w:bCs/>
          <w:szCs w:val="28"/>
          <w:vertAlign w:val="subscript"/>
          <w:lang w:eastAsia="en-US"/>
        </w:rPr>
        <w:t>прпк</w:t>
      </w:r>
      <w:proofErr w:type="spellEnd"/>
      <w:r w:rsidR="00D16F5D" w:rsidRPr="000A596E">
        <w:rPr>
          <w:rFonts w:eastAsiaTheme="minorHAnsi"/>
          <w:bCs/>
          <w:szCs w:val="28"/>
          <w:lang w:eastAsia="en-US"/>
        </w:rPr>
        <w:t>) определяются по формуле:</w:t>
      </w:r>
    </w:p>
    <w:p w:rsidR="00D16F5D" w:rsidRPr="000A596E" w:rsidRDefault="00D16F5D" w:rsidP="00D16F5D">
      <w:pPr>
        <w:autoSpaceDE w:val="0"/>
        <w:autoSpaceDN w:val="0"/>
        <w:adjustRightInd w:val="0"/>
        <w:ind w:firstLine="709"/>
        <w:jc w:val="both"/>
        <w:rPr>
          <w:rFonts w:eastAsiaTheme="minorHAnsi"/>
          <w:bCs/>
          <w:szCs w:val="28"/>
          <w:lang w:eastAsia="en-US"/>
        </w:rPr>
      </w:pPr>
    </w:p>
    <w:p w:rsidR="00D16F5D" w:rsidRPr="000A596E" w:rsidRDefault="00D16F5D" w:rsidP="00D16F5D">
      <w:pPr>
        <w:autoSpaceDE w:val="0"/>
        <w:autoSpaceDN w:val="0"/>
        <w:adjustRightInd w:val="0"/>
        <w:ind w:firstLine="709"/>
        <w:jc w:val="center"/>
        <w:rPr>
          <w:rFonts w:eastAsiaTheme="minorHAnsi"/>
          <w:bCs/>
          <w:szCs w:val="28"/>
          <w:lang w:eastAsia="en-US"/>
        </w:rPr>
      </w:pPr>
      <w:r w:rsidRPr="000A596E">
        <w:rPr>
          <w:rFonts w:eastAsiaTheme="minorHAnsi"/>
          <w:bCs/>
          <w:noProof/>
          <w:position w:val="-28"/>
          <w:szCs w:val="28"/>
        </w:rPr>
        <w:drawing>
          <wp:inline distT="0" distB="0" distL="0" distR="0">
            <wp:extent cx="2095500" cy="600075"/>
            <wp:effectExtent l="0" t="0" r="0" b="0"/>
            <wp:docPr id="22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srcRect/>
                    <a:stretch>
                      <a:fillRect/>
                    </a:stretch>
                  </pic:blipFill>
                  <pic:spPr bwMode="auto">
                    <a:xfrm>
                      <a:off x="0" y="0"/>
                      <a:ext cx="2095500" cy="600075"/>
                    </a:xfrm>
                    <a:prstGeom prst="rect">
                      <a:avLst/>
                    </a:prstGeom>
                    <a:noFill/>
                    <a:ln w="9525">
                      <a:noFill/>
                      <a:miter lim="800000"/>
                      <a:headEnd/>
                      <a:tailEnd/>
                    </a:ln>
                  </pic:spPr>
                </pic:pic>
              </a:graphicData>
            </a:graphic>
          </wp:inline>
        </w:drawing>
      </w:r>
    </w:p>
    <w:p w:rsidR="00D16F5D" w:rsidRPr="000A596E" w:rsidRDefault="00D16F5D" w:rsidP="00D16F5D">
      <w:pPr>
        <w:autoSpaceDE w:val="0"/>
        <w:autoSpaceDN w:val="0"/>
        <w:adjustRightInd w:val="0"/>
        <w:ind w:firstLine="709"/>
        <w:jc w:val="both"/>
        <w:rPr>
          <w:rFonts w:eastAsiaTheme="minorHAnsi"/>
          <w:bCs/>
          <w:szCs w:val="28"/>
          <w:lang w:eastAsia="en-US"/>
        </w:rPr>
      </w:pPr>
    </w:p>
    <w:p w:rsidR="00D16F5D" w:rsidRPr="000A596E" w:rsidRDefault="00D16F5D" w:rsidP="00D16F5D">
      <w:pPr>
        <w:autoSpaceDE w:val="0"/>
        <w:autoSpaceDN w:val="0"/>
        <w:adjustRightInd w:val="0"/>
        <w:ind w:firstLine="709"/>
        <w:jc w:val="both"/>
        <w:rPr>
          <w:rFonts w:eastAsiaTheme="minorHAnsi"/>
          <w:bCs/>
          <w:szCs w:val="28"/>
          <w:lang w:eastAsia="en-US"/>
        </w:rPr>
      </w:pPr>
      <w:r w:rsidRPr="000A596E">
        <w:rPr>
          <w:rFonts w:eastAsiaTheme="minorHAnsi"/>
          <w:bCs/>
          <w:szCs w:val="28"/>
          <w:lang w:eastAsia="en-US"/>
        </w:rPr>
        <w:t>где:</w:t>
      </w:r>
    </w:p>
    <w:p w:rsidR="00D16F5D" w:rsidRPr="000A596E" w:rsidRDefault="00D16F5D" w:rsidP="00D16F5D">
      <w:pPr>
        <w:autoSpaceDE w:val="0"/>
        <w:autoSpaceDN w:val="0"/>
        <w:adjustRightInd w:val="0"/>
        <w:ind w:firstLine="709"/>
        <w:jc w:val="both"/>
        <w:rPr>
          <w:rFonts w:eastAsiaTheme="minorHAnsi"/>
          <w:bCs/>
          <w:szCs w:val="28"/>
          <w:lang w:eastAsia="en-US"/>
        </w:rPr>
      </w:pPr>
    </w:p>
    <w:p w:rsidR="00D16F5D" w:rsidRPr="000A596E" w:rsidRDefault="00D16F5D" w:rsidP="00D16F5D">
      <w:pPr>
        <w:autoSpaceDE w:val="0"/>
        <w:autoSpaceDN w:val="0"/>
        <w:adjustRightInd w:val="0"/>
        <w:ind w:firstLine="709"/>
        <w:jc w:val="both"/>
        <w:rPr>
          <w:rFonts w:eastAsiaTheme="minorHAnsi"/>
          <w:bCs/>
          <w:szCs w:val="28"/>
          <w:lang w:eastAsia="en-US"/>
        </w:rPr>
      </w:pPr>
      <w:proofErr w:type="spellStart"/>
      <w:r w:rsidRPr="000A596E">
        <w:rPr>
          <w:rFonts w:eastAsiaTheme="minorHAnsi"/>
          <w:bCs/>
          <w:szCs w:val="28"/>
          <w:lang w:eastAsia="en-US"/>
        </w:rPr>
        <w:t>Q</w:t>
      </w:r>
      <w:r w:rsidRPr="000A596E">
        <w:rPr>
          <w:rFonts w:eastAsiaTheme="minorHAnsi"/>
          <w:bCs/>
          <w:szCs w:val="28"/>
          <w:vertAlign w:val="subscript"/>
          <w:lang w:eastAsia="en-US"/>
        </w:rPr>
        <w:t>iпрпк</w:t>
      </w:r>
      <w:proofErr w:type="spellEnd"/>
      <w:r w:rsidRPr="000A596E">
        <w:rPr>
          <w:rFonts w:eastAsiaTheme="minorHAnsi"/>
          <w:bCs/>
          <w:szCs w:val="28"/>
          <w:lang w:eastAsia="en-US"/>
        </w:rPr>
        <w:t xml:space="preserve"> </w:t>
      </w:r>
      <w:r w:rsidR="00BE7FB3">
        <w:rPr>
          <w:bCs/>
          <w:szCs w:val="28"/>
        </w:rPr>
        <w:t>–</w:t>
      </w:r>
      <w:r w:rsidRPr="000A596E">
        <w:rPr>
          <w:rFonts w:eastAsiaTheme="minorHAnsi"/>
          <w:bCs/>
          <w:szCs w:val="28"/>
          <w:lang w:eastAsia="en-US"/>
        </w:rPr>
        <w:t xml:space="preserve"> планируемое к приобретению количество планшетных компьютеров по i-й должности</w:t>
      </w:r>
      <w:r w:rsidR="00A901C7" w:rsidRPr="00A901C7">
        <w:t xml:space="preserve"> </w:t>
      </w:r>
      <w:r w:rsidR="00966DCE">
        <w:t xml:space="preserve">в соответствии </w:t>
      </w:r>
      <w:r w:rsidR="00966DCE" w:rsidRPr="00CA1FAA">
        <w:t xml:space="preserve">с </w:t>
      </w:r>
      <w:hyperlink r:id="rId39" w:history="1">
        <w:r w:rsidR="00966DCE" w:rsidRPr="00A50DE9">
          <w:t xml:space="preserve">приложением </w:t>
        </w:r>
        <w:r w:rsidR="00966DCE">
          <w:t>№</w:t>
        </w:r>
        <w:r w:rsidR="00966DCE" w:rsidRPr="00A50DE9">
          <w:t xml:space="preserve"> 1</w:t>
        </w:r>
      </w:hyperlink>
      <w:r w:rsidR="00966DCE" w:rsidRPr="007F77F5">
        <w:t xml:space="preserve"> к </w:t>
      </w:r>
      <w:r w:rsidR="00966DCE">
        <w:t>нормативным затратам на обеспечение фун</w:t>
      </w:r>
      <w:r w:rsidR="00396B97">
        <w:t>кций Министерства и Б</w:t>
      </w:r>
      <w:r w:rsidR="00966DCE">
        <w:t>У РА</w:t>
      </w:r>
      <w:r w:rsidRPr="000A596E">
        <w:rPr>
          <w:rFonts w:eastAsiaTheme="minorHAnsi"/>
          <w:bCs/>
          <w:szCs w:val="28"/>
          <w:lang w:eastAsia="en-US"/>
        </w:rPr>
        <w:t>;</w:t>
      </w:r>
    </w:p>
    <w:p w:rsidR="00D16F5D" w:rsidRPr="000A596E" w:rsidRDefault="00D16F5D" w:rsidP="00D16F5D">
      <w:pPr>
        <w:autoSpaceDE w:val="0"/>
        <w:autoSpaceDN w:val="0"/>
        <w:adjustRightInd w:val="0"/>
        <w:ind w:firstLine="709"/>
        <w:jc w:val="both"/>
        <w:rPr>
          <w:rFonts w:eastAsiaTheme="minorHAnsi"/>
          <w:bCs/>
          <w:szCs w:val="28"/>
          <w:lang w:eastAsia="en-US"/>
        </w:rPr>
      </w:pPr>
      <w:proofErr w:type="spellStart"/>
      <w:r w:rsidRPr="000A596E">
        <w:rPr>
          <w:rFonts w:eastAsiaTheme="minorHAnsi"/>
          <w:bCs/>
          <w:szCs w:val="28"/>
          <w:lang w:eastAsia="en-US"/>
        </w:rPr>
        <w:t>Р</w:t>
      </w:r>
      <w:r w:rsidRPr="000A596E">
        <w:rPr>
          <w:rFonts w:eastAsiaTheme="minorHAnsi"/>
          <w:bCs/>
          <w:szCs w:val="28"/>
          <w:vertAlign w:val="subscript"/>
          <w:lang w:eastAsia="en-US"/>
        </w:rPr>
        <w:t>iпрпк</w:t>
      </w:r>
      <w:proofErr w:type="spellEnd"/>
      <w:r w:rsidRPr="000A596E">
        <w:rPr>
          <w:rFonts w:eastAsiaTheme="minorHAnsi"/>
          <w:bCs/>
          <w:szCs w:val="28"/>
          <w:lang w:eastAsia="en-US"/>
        </w:rPr>
        <w:t xml:space="preserve"> </w:t>
      </w:r>
      <w:r w:rsidR="00BE7FB3">
        <w:rPr>
          <w:bCs/>
          <w:szCs w:val="28"/>
        </w:rPr>
        <w:t>–</w:t>
      </w:r>
      <w:r w:rsidRPr="000A596E">
        <w:rPr>
          <w:rFonts w:eastAsiaTheme="minorHAnsi"/>
          <w:bCs/>
          <w:szCs w:val="28"/>
          <w:lang w:eastAsia="en-US"/>
        </w:rPr>
        <w:t xml:space="preserve"> цена 1 планшетного компьютера по i-й должности</w:t>
      </w:r>
      <w:r w:rsidR="00966DCE">
        <w:rPr>
          <w:rFonts w:eastAsiaTheme="minorHAnsi"/>
          <w:bCs/>
          <w:szCs w:val="28"/>
          <w:lang w:eastAsia="en-US"/>
        </w:rPr>
        <w:t xml:space="preserve"> </w:t>
      </w:r>
      <w:r w:rsidR="00966DCE">
        <w:t xml:space="preserve">в соответствии </w:t>
      </w:r>
      <w:r w:rsidR="00966DCE" w:rsidRPr="00CA1FAA">
        <w:t xml:space="preserve">с </w:t>
      </w:r>
      <w:hyperlink r:id="rId40" w:history="1">
        <w:r w:rsidR="00966DCE" w:rsidRPr="00A50DE9">
          <w:t xml:space="preserve">приложением </w:t>
        </w:r>
        <w:r w:rsidR="00966DCE">
          <w:t>№</w:t>
        </w:r>
        <w:r w:rsidR="00966DCE" w:rsidRPr="00A50DE9">
          <w:t xml:space="preserve"> 1</w:t>
        </w:r>
      </w:hyperlink>
      <w:r w:rsidR="00966DCE" w:rsidRPr="007F77F5">
        <w:t xml:space="preserve"> к </w:t>
      </w:r>
      <w:r w:rsidR="00966DCE">
        <w:t xml:space="preserve">нормативным затратам на обеспечение функций Министерства и </w:t>
      </w:r>
      <w:r w:rsidR="006F54A3">
        <w:t>Б</w:t>
      </w:r>
      <w:r w:rsidR="00966DCE">
        <w:t>У РА</w:t>
      </w:r>
      <w:r w:rsidRPr="000A596E">
        <w:rPr>
          <w:rFonts w:eastAsiaTheme="minorHAnsi"/>
          <w:bCs/>
          <w:szCs w:val="28"/>
          <w:lang w:eastAsia="en-US"/>
        </w:rPr>
        <w:t>.</w:t>
      </w:r>
    </w:p>
    <w:p w:rsidR="00D16F5D" w:rsidRPr="000A596E" w:rsidRDefault="002C1F3B" w:rsidP="00D16F5D">
      <w:pPr>
        <w:autoSpaceDE w:val="0"/>
        <w:autoSpaceDN w:val="0"/>
        <w:adjustRightInd w:val="0"/>
        <w:ind w:firstLine="709"/>
        <w:jc w:val="both"/>
        <w:rPr>
          <w:rFonts w:eastAsiaTheme="minorHAnsi"/>
          <w:bCs/>
          <w:szCs w:val="28"/>
          <w:lang w:eastAsia="en-US"/>
        </w:rPr>
      </w:pPr>
      <w:r>
        <w:rPr>
          <w:rFonts w:eastAsiaTheme="minorHAnsi"/>
          <w:bCs/>
          <w:szCs w:val="28"/>
          <w:lang w:eastAsia="en-US"/>
        </w:rPr>
        <w:t>2</w:t>
      </w:r>
      <w:r w:rsidR="00FF710D">
        <w:rPr>
          <w:rFonts w:eastAsiaTheme="minorHAnsi"/>
          <w:bCs/>
          <w:szCs w:val="28"/>
          <w:lang w:eastAsia="en-US"/>
        </w:rPr>
        <w:t>6</w:t>
      </w:r>
      <w:r w:rsidR="00D16F5D" w:rsidRPr="000A596E">
        <w:rPr>
          <w:rFonts w:eastAsiaTheme="minorHAnsi"/>
          <w:bCs/>
          <w:szCs w:val="28"/>
          <w:lang w:eastAsia="en-US"/>
        </w:rPr>
        <w:t>. Затраты на приобретение оборудования по безопасности информации (</w:t>
      </w:r>
      <w:proofErr w:type="spellStart"/>
      <w:r w:rsidR="00D16F5D" w:rsidRPr="000A596E">
        <w:rPr>
          <w:rFonts w:eastAsiaTheme="minorHAnsi"/>
          <w:bCs/>
          <w:szCs w:val="28"/>
          <w:lang w:eastAsia="en-US"/>
        </w:rPr>
        <w:t>З</w:t>
      </w:r>
      <w:r w:rsidR="00D16F5D" w:rsidRPr="000A596E">
        <w:rPr>
          <w:rFonts w:eastAsiaTheme="minorHAnsi"/>
          <w:bCs/>
          <w:szCs w:val="28"/>
          <w:vertAlign w:val="subscript"/>
          <w:lang w:eastAsia="en-US"/>
        </w:rPr>
        <w:t>обин</w:t>
      </w:r>
      <w:proofErr w:type="spellEnd"/>
      <w:r w:rsidR="00D16F5D" w:rsidRPr="000A596E">
        <w:rPr>
          <w:rFonts w:eastAsiaTheme="minorHAnsi"/>
          <w:bCs/>
          <w:szCs w:val="28"/>
          <w:lang w:eastAsia="en-US"/>
        </w:rPr>
        <w:t>) определяются по формуле:</w:t>
      </w:r>
    </w:p>
    <w:p w:rsidR="00D16F5D" w:rsidRPr="000A596E" w:rsidRDefault="00D16F5D" w:rsidP="00D16F5D">
      <w:pPr>
        <w:autoSpaceDE w:val="0"/>
        <w:autoSpaceDN w:val="0"/>
        <w:adjustRightInd w:val="0"/>
        <w:jc w:val="both"/>
        <w:rPr>
          <w:rFonts w:eastAsiaTheme="minorHAnsi"/>
          <w:bCs/>
          <w:szCs w:val="28"/>
          <w:lang w:eastAsia="en-US"/>
        </w:rPr>
      </w:pPr>
    </w:p>
    <w:p w:rsidR="00D16F5D" w:rsidRPr="000A596E" w:rsidRDefault="00D16F5D" w:rsidP="00D16F5D">
      <w:pPr>
        <w:autoSpaceDE w:val="0"/>
        <w:autoSpaceDN w:val="0"/>
        <w:adjustRightInd w:val="0"/>
        <w:jc w:val="center"/>
        <w:rPr>
          <w:rFonts w:eastAsiaTheme="minorHAnsi"/>
          <w:bCs/>
          <w:szCs w:val="28"/>
          <w:lang w:eastAsia="en-US"/>
        </w:rPr>
      </w:pPr>
      <w:r w:rsidRPr="000A596E">
        <w:rPr>
          <w:rFonts w:eastAsiaTheme="minorHAnsi"/>
          <w:bCs/>
          <w:noProof/>
          <w:position w:val="-28"/>
          <w:szCs w:val="28"/>
        </w:rPr>
        <w:drawing>
          <wp:inline distT="0" distB="0" distL="0" distR="0">
            <wp:extent cx="2095500" cy="600075"/>
            <wp:effectExtent l="0" t="0" r="0" b="0"/>
            <wp:docPr id="23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srcRect/>
                    <a:stretch>
                      <a:fillRect/>
                    </a:stretch>
                  </pic:blipFill>
                  <pic:spPr bwMode="auto">
                    <a:xfrm>
                      <a:off x="0" y="0"/>
                      <a:ext cx="2095500" cy="600075"/>
                    </a:xfrm>
                    <a:prstGeom prst="rect">
                      <a:avLst/>
                    </a:prstGeom>
                    <a:noFill/>
                    <a:ln w="9525">
                      <a:noFill/>
                      <a:miter lim="800000"/>
                      <a:headEnd/>
                      <a:tailEnd/>
                    </a:ln>
                  </pic:spPr>
                </pic:pic>
              </a:graphicData>
            </a:graphic>
          </wp:inline>
        </w:drawing>
      </w:r>
    </w:p>
    <w:p w:rsidR="00D16F5D" w:rsidRPr="000A596E" w:rsidRDefault="00D16F5D" w:rsidP="00D16F5D">
      <w:pPr>
        <w:autoSpaceDE w:val="0"/>
        <w:autoSpaceDN w:val="0"/>
        <w:adjustRightInd w:val="0"/>
        <w:jc w:val="both"/>
        <w:rPr>
          <w:rFonts w:eastAsiaTheme="minorHAnsi"/>
          <w:bCs/>
          <w:szCs w:val="28"/>
          <w:lang w:eastAsia="en-US"/>
        </w:rPr>
      </w:pPr>
    </w:p>
    <w:p w:rsidR="00D16F5D" w:rsidRPr="000A596E" w:rsidRDefault="00D16F5D" w:rsidP="007B47E3">
      <w:pPr>
        <w:autoSpaceDE w:val="0"/>
        <w:autoSpaceDN w:val="0"/>
        <w:adjustRightInd w:val="0"/>
        <w:ind w:firstLine="709"/>
        <w:jc w:val="both"/>
        <w:rPr>
          <w:rFonts w:eastAsiaTheme="minorHAnsi"/>
          <w:bCs/>
          <w:szCs w:val="28"/>
          <w:lang w:eastAsia="en-US"/>
        </w:rPr>
      </w:pPr>
      <w:r w:rsidRPr="000A596E">
        <w:rPr>
          <w:rFonts w:eastAsiaTheme="minorHAnsi"/>
          <w:bCs/>
          <w:szCs w:val="28"/>
          <w:lang w:eastAsia="en-US"/>
        </w:rPr>
        <w:t>где:</w:t>
      </w:r>
    </w:p>
    <w:p w:rsidR="00D16F5D" w:rsidRPr="000A596E" w:rsidRDefault="00D16F5D" w:rsidP="007B47E3">
      <w:pPr>
        <w:autoSpaceDE w:val="0"/>
        <w:autoSpaceDN w:val="0"/>
        <w:adjustRightInd w:val="0"/>
        <w:ind w:firstLine="709"/>
        <w:jc w:val="both"/>
        <w:rPr>
          <w:rFonts w:eastAsiaTheme="minorHAnsi"/>
          <w:bCs/>
          <w:szCs w:val="28"/>
          <w:lang w:eastAsia="en-US"/>
        </w:rPr>
      </w:pPr>
      <w:proofErr w:type="spellStart"/>
      <w:r w:rsidRPr="000A596E">
        <w:rPr>
          <w:rFonts w:eastAsiaTheme="minorHAnsi"/>
          <w:bCs/>
          <w:szCs w:val="28"/>
          <w:lang w:eastAsia="en-US"/>
        </w:rPr>
        <w:t>Q</w:t>
      </w:r>
      <w:r w:rsidRPr="000A596E">
        <w:rPr>
          <w:rFonts w:eastAsiaTheme="minorHAnsi"/>
          <w:bCs/>
          <w:szCs w:val="28"/>
          <w:vertAlign w:val="subscript"/>
          <w:lang w:eastAsia="en-US"/>
        </w:rPr>
        <w:t>iобин</w:t>
      </w:r>
      <w:proofErr w:type="spellEnd"/>
      <w:r w:rsidRPr="000A596E">
        <w:rPr>
          <w:rFonts w:eastAsiaTheme="minorHAnsi"/>
          <w:bCs/>
          <w:szCs w:val="28"/>
          <w:lang w:eastAsia="en-US"/>
        </w:rPr>
        <w:t xml:space="preserve"> </w:t>
      </w:r>
      <w:r w:rsidR="00BE7FB3">
        <w:rPr>
          <w:bCs/>
          <w:szCs w:val="28"/>
        </w:rPr>
        <w:t>–</w:t>
      </w:r>
      <w:r w:rsidRPr="000A596E">
        <w:rPr>
          <w:rFonts w:eastAsiaTheme="minorHAnsi"/>
          <w:bCs/>
          <w:szCs w:val="28"/>
          <w:lang w:eastAsia="en-US"/>
        </w:rPr>
        <w:t xml:space="preserve"> планируемое к приобретению количество i-</w:t>
      </w:r>
      <w:proofErr w:type="spellStart"/>
      <w:r w:rsidRPr="000A596E">
        <w:rPr>
          <w:rFonts w:eastAsiaTheme="minorHAnsi"/>
          <w:bCs/>
          <w:szCs w:val="28"/>
          <w:lang w:eastAsia="en-US"/>
        </w:rPr>
        <w:t>го</w:t>
      </w:r>
      <w:proofErr w:type="spellEnd"/>
      <w:r w:rsidRPr="000A596E">
        <w:rPr>
          <w:rFonts w:eastAsiaTheme="minorHAnsi"/>
          <w:bCs/>
          <w:szCs w:val="28"/>
          <w:lang w:eastAsia="en-US"/>
        </w:rPr>
        <w:t xml:space="preserve"> оборудования по обеспечению безопасности информации;</w:t>
      </w:r>
    </w:p>
    <w:p w:rsidR="00D16F5D" w:rsidRPr="000A596E" w:rsidRDefault="00D16F5D" w:rsidP="007B47E3">
      <w:pPr>
        <w:autoSpaceDE w:val="0"/>
        <w:autoSpaceDN w:val="0"/>
        <w:adjustRightInd w:val="0"/>
        <w:ind w:firstLine="709"/>
        <w:jc w:val="both"/>
        <w:rPr>
          <w:rFonts w:eastAsiaTheme="minorHAnsi"/>
          <w:bCs/>
          <w:szCs w:val="28"/>
          <w:lang w:eastAsia="en-US"/>
        </w:rPr>
      </w:pPr>
      <w:proofErr w:type="spellStart"/>
      <w:r w:rsidRPr="000A596E">
        <w:rPr>
          <w:rFonts w:eastAsiaTheme="minorHAnsi"/>
          <w:bCs/>
          <w:szCs w:val="28"/>
          <w:lang w:eastAsia="en-US"/>
        </w:rPr>
        <w:t>Р</w:t>
      </w:r>
      <w:r w:rsidRPr="000A596E">
        <w:rPr>
          <w:rFonts w:eastAsiaTheme="minorHAnsi"/>
          <w:bCs/>
          <w:szCs w:val="28"/>
          <w:vertAlign w:val="subscript"/>
          <w:lang w:eastAsia="en-US"/>
        </w:rPr>
        <w:t>iобин</w:t>
      </w:r>
      <w:proofErr w:type="spellEnd"/>
      <w:r w:rsidRPr="000A596E">
        <w:rPr>
          <w:rFonts w:eastAsiaTheme="minorHAnsi"/>
          <w:bCs/>
          <w:szCs w:val="28"/>
          <w:lang w:eastAsia="en-US"/>
        </w:rPr>
        <w:t xml:space="preserve"> </w:t>
      </w:r>
      <w:r w:rsidR="00BE7FB3">
        <w:rPr>
          <w:bCs/>
          <w:szCs w:val="28"/>
        </w:rPr>
        <w:t>–</w:t>
      </w:r>
      <w:r w:rsidRPr="000A596E">
        <w:rPr>
          <w:rFonts w:eastAsiaTheme="minorHAnsi"/>
          <w:bCs/>
          <w:szCs w:val="28"/>
          <w:lang w:eastAsia="en-US"/>
        </w:rPr>
        <w:t xml:space="preserve"> цена приобретаемого i-</w:t>
      </w:r>
      <w:proofErr w:type="spellStart"/>
      <w:r w:rsidRPr="000A596E">
        <w:rPr>
          <w:rFonts w:eastAsiaTheme="minorHAnsi"/>
          <w:bCs/>
          <w:szCs w:val="28"/>
          <w:lang w:eastAsia="en-US"/>
        </w:rPr>
        <w:t>го</w:t>
      </w:r>
      <w:proofErr w:type="spellEnd"/>
      <w:r w:rsidRPr="000A596E">
        <w:rPr>
          <w:rFonts w:eastAsiaTheme="minorHAnsi"/>
          <w:bCs/>
          <w:szCs w:val="28"/>
          <w:lang w:eastAsia="en-US"/>
        </w:rPr>
        <w:t xml:space="preserve"> оборудования по обеспечению безопасности информации.</w:t>
      </w:r>
    </w:p>
    <w:p w:rsidR="002A1C43" w:rsidRPr="003D2C86" w:rsidRDefault="002C1F3B" w:rsidP="003D2C86">
      <w:pPr>
        <w:ind w:firstLine="709"/>
        <w:jc w:val="both"/>
      </w:pPr>
      <w:r>
        <w:t>2</w:t>
      </w:r>
      <w:r w:rsidR="00FF710D">
        <w:t>7</w:t>
      </w:r>
      <w:r w:rsidR="00D16F5D">
        <w:t xml:space="preserve">. </w:t>
      </w:r>
      <w:r w:rsidR="002A1C43" w:rsidRPr="003D2C86">
        <w:t>Иные затраты, относящиеся к затратам на приобретение основных средств в сфере информационно-коммуникационных технологий.</w:t>
      </w:r>
      <w:bookmarkEnd w:id="18"/>
    </w:p>
    <w:p w:rsidR="000A596E" w:rsidRPr="000A596E" w:rsidRDefault="000A596E" w:rsidP="000A596E">
      <w:pPr>
        <w:autoSpaceDE w:val="0"/>
        <w:autoSpaceDN w:val="0"/>
        <w:adjustRightInd w:val="0"/>
        <w:jc w:val="both"/>
        <w:rPr>
          <w:rFonts w:eastAsiaTheme="minorHAnsi"/>
          <w:bCs/>
          <w:szCs w:val="28"/>
          <w:lang w:eastAsia="en-US"/>
        </w:rPr>
      </w:pPr>
    </w:p>
    <w:p w:rsidR="000A596E" w:rsidRPr="001B5692" w:rsidRDefault="002C1F3B" w:rsidP="002C1F3B">
      <w:pPr>
        <w:pStyle w:val="2"/>
        <w:jc w:val="center"/>
        <w:rPr>
          <w:rFonts w:eastAsiaTheme="minorHAnsi"/>
          <w:color w:val="auto"/>
          <w:sz w:val="28"/>
          <w:szCs w:val="28"/>
          <w:lang w:eastAsia="en-US"/>
        </w:rPr>
      </w:pPr>
      <w:bookmarkStart w:id="19" w:name="_Toc535754056"/>
      <w:r w:rsidRPr="001B5692">
        <w:rPr>
          <w:rFonts w:eastAsiaTheme="minorHAnsi"/>
          <w:color w:val="auto"/>
          <w:sz w:val="28"/>
          <w:szCs w:val="28"/>
          <w:lang w:eastAsia="en-US"/>
        </w:rPr>
        <w:t>6</w:t>
      </w:r>
      <w:r w:rsidR="00FC31F2" w:rsidRPr="001B5692">
        <w:rPr>
          <w:rFonts w:eastAsiaTheme="minorHAnsi"/>
          <w:color w:val="auto"/>
          <w:sz w:val="28"/>
          <w:szCs w:val="28"/>
          <w:lang w:eastAsia="en-US"/>
        </w:rPr>
        <w:t>.</w:t>
      </w:r>
      <w:r w:rsidR="000A596E" w:rsidRPr="001B5692">
        <w:rPr>
          <w:rFonts w:eastAsiaTheme="minorHAnsi"/>
          <w:color w:val="auto"/>
          <w:sz w:val="28"/>
          <w:szCs w:val="28"/>
          <w:lang w:eastAsia="en-US"/>
        </w:rPr>
        <w:t xml:space="preserve"> Затраты на приобретение материальных запасов в</w:t>
      </w:r>
      <w:r w:rsidR="00966DCE" w:rsidRPr="001B5692">
        <w:rPr>
          <w:rFonts w:eastAsiaTheme="minorHAnsi"/>
          <w:color w:val="auto"/>
          <w:sz w:val="28"/>
          <w:szCs w:val="28"/>
          <w:lang w:eastAsia="en-US"/>
        </w:rPr>
        <w:t xml:space="preserve"> </w:t>
      </w:r>
      <w:r w:rsidR="000A596E" w:rsidRPr="001B5692">
        <w:rPr>
          <w:rFonts w:eastAsiaTheme="minorHAnsi"/>
          <w:color w:val="auto"/>
          <w:sz w:val="28"/>
          <w:szCs w:val="28"/>
          <w:lang w:eastAsia="en-US"/>
        </w:rPr>
        <w:t>сфере информационно-коммуникационных технологий</w:t>
      </w:r>
      <w:bookmarkEnd w:id="19"/>
    </w:p>
    <w:p w:rsidR="000A596E" w:rsidRPr="000A596E" w:rsidRDefault="000A596E" w:rsidP="000A596E">
      <w:pPr>
        <w:autoSpaceDE w:val="0"/>
        <w:autoSpaceDN w:val="0"/>
        <w:adjustRightInd w:val="0"/>
        <w:jc w:val="both"/>
        <w:rPr>
          <w:rFonts w:eastAsiaTheme="minorHAnsi"/>
          <w:bCs/>
          <w:szCs w:val="28"/>
          <w:lang w:eastAsia="en-US"/>
        </w:rPr>
      </w:pPr>
    </w:p>
    <w:p w:rsidR="000A596E" w:rsidRPr="00966DCE" w:rsidRDefault="002C1F3B" w:rsidP="00966DCE">
      <w:pPr>
        <w:autoSpaceDE w:val="0"/>
        <w:autoSpaceDN w:val="0"/>
        <w:adjustRightInd w:val="0"/>
        <w:ind w:firstLine="709"/>
        <w:jc w:val="both"/>
        <w:rPr>
          <w:rFonts w:eastAsiaTheme="minorHAnsi"/>
          <w:bCs/>
          <w:szCs w:val="28"/>
          <w:lang w:eastAsia="en-US"/>
        </w:rPr>
      </w:pPr>
      <w:bookmarkStart w:id="20" w:name="_Toc535754057"/>
      <w:r>
        <w:rPr>
          <w:rStyle w:val="30"/>
          <w:b w:val="0"/>
          <w:i w:val="0"/>
          <w:color w:val="auto"/>
          <w:sz w:val="28"/>
          <w:szCs w:val="28"/>
        </w:rPr>
        <w:t>2</w:t>
      </w:r>
      <w:r w:rsidR="00FF710D">
        <w:rPr>
          <w:rStyle w:val="30"/>
          <w:b w:val="0"/>
          <w:i w:val="0"/>
          <w:color w:val="auto"/>
          <w:sz w:val="28"/>
          <w:szCs w:val="28"/>
        </w:rPr>
        <w:t>8</w:t>
      </w:r>
      <w:r>
        <w:rPr>
          <w:rStyle w:val="30"/>
          <w:b w:val="0"/>
          <w:i w:val="0"/>
          <w:color w:val="auto"/>
          <w:sz w:val="28"/>
          <w:szCs w:val="28"/>
        </w:rPr>
        <w:t>.</w:t>
      </w:r>
      <w:r w:rsidR="000A596E" w:rsidRPr="00966DCE">
        <w:rPr>
          <w:rStyle w:val="30"/>
          <w:b w:val="0"/>
          <w:i w:val="0"/>
          <w:color w:val="auto"/>
          <w:sz w:val="28"/>
          <w:szCs w:val="28"/>
        </w:rPr>
        <w:t xml:space="preserve"> Затраты на приобретение магнитных и оптических носителей информации</w:t>
      </w:r>
      <w:bookmarkEnd w:id="20"/>
      <w:r w:rsidR="000A596E" w:rsidRPr="00966DCE">
        <w:rPr>
          <w:rFonts w:eastAsiaTheme="minorHAnsi"/>
          <w:b/>
          <w:bCs/>
          <w:i/>
          <w:szCs w:val="28"/>
          <w:lang w:eastAsia="en-US"/>
        </w:rPr>
        <w:t xml:space="preserve"> </w:t>
      </w:r>
      <w:r w:rsidR="000A596E" w:rsidRPr="00966DCE">
        <w:rPr>
          <w:rFonts w:eastAsiaTheme="minorHAnsi"/>
          <w:bCs/>
          <w:szCs w:val="28"/>
          <w:lang w:eastAsia="en-US"/>
        </w:rPr>
        <w:t>(</w:t>
      </w:r>
      <w:proofErr w:type="spellStart"/>
      <w:r w:rsidR="000A596E" w:rsidRPr="00966DCE">
        <w:rPr>
          <w:rFonts w:eastAsiaTheme="minorHAnsi"/>
          <w:bCs/>
          <w:szCs w:val="28"/>
          <w:lang w:eastAsia="en-US"/>
        </w:rPr>
        <w:t>З</w:t>
      </w:r>
      <w:r w:rsidR="000A596E" w:rsidRPr="00966DCE">
        <w:rPr>
          <w:rFonts w:eastAsiaTheme="minorHAnsi"/>
          <w:bCs/>
          <w:szCs w:val="28"/>
          <w:vertAlign w:val="subscript"/>
          <w:lang w:eastAsia="en-US"/>
        </w:rPr>
        <w:t>мн</w:t>
      </w:r>
      <w:proofErr w:type="spellEnd"/>
      <w:r w:rsidR="000A596E" w:rsidRPr="00966DCE">
        <w:rPr>
          <w:rFonts w:eastAsiaTheme="minorHAnsi"/>
          <w:bCs/>
          <w:szCs w:val="28"/>
          <w:lang w:eastAsia="en-US"/>
        </w:rPr>
        <w:t>) определяются по формуле:</w:t>
      </w:r>
    </w:p>
    <w:p w:rsidR="000A596E" w:rsidRPr="00966DCE" w:rsidRDefault="000A596E" w:rsidP="000A596E">
      <w:pPr>
        <w:autoSpaceDE w:val="0"/>
        <w:autoSpaceDN w:val="0"/>
        <w:adjustRightInd w:val="0"/>
        <w:jc w:val="both"/>
        <w:rPr>
          <w:rFonts w:eastAsiaTheme="minorHAnsi"/>
          <w:bCs/>
          <w:szCs w:val="28"/>
          <w:lang w:eastAsia="en-US"/>
        </w:rPr>
      </w:pPr>
    </w:p>
    <w:p w:rsidR="000A596E" w:rsidRPr="000A596E" w:rsidRDefault="000A596E" w:rsidP="000A596E">
      <w:pPr>
        <w:autoSpaceDE w:val="0"/>
        <w:autoSpaceDN w:val="0"/>
        <w:adjustRightInd w:val="0"/>
        <w:jc w:val="center"/>
        <w:rPr>
          <w:rFonts w:eastAsiaTheme="minorHAnsi"/>
          <w:bCs/>
          <w:szCs w:val="28"/>
          <w:lang w:eastAsia="en-US"/>
        </w:rPr>
      </w:pPr>
      <w:r w:rsidRPr="000A596E">
        <w:rPr>
          <w:rFonts w:eastAsiaTheme="minorHAnsi"/>
          <w:bCs/>
          <w:noProof/>
          <w:position w:val="-28"/>
          <w:szCs w:val="28"/>
        </w:rPr>
        <w:drawing>
          <wp:inline distT="0" distB="0" distL="0" distR="0">
            <wp:extent cx="1762125" cy="6000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cstate="print"/>
                    <a:srcRect/>
                    <a:stretch>
                      <a:fillRect/>
                    </a:stretch>
                  </pic:blipFill>
                  <pic:spPr bwMode="auto">
                    <a:xfrm>
                      <a:off x="0" y="0"/>
                      <a:ext cx="1762125" cy="600075"/>
                    </a:xfrm>
                    <a:prstGeom prst="rect">
                      <a:avLst/>
                    </a:prstGeom>
                    <a:noFill/>
                    <a:ln w="9525">
                      <a:noFill/>
                      <a:miter lim="800000"/>
                      <a:headEnd/>
                      <a:tailEnd/>
                    </a:ln>
                  </pic:spPr>
                </pic:pic>
              </a:graphicData>
            </a:graphic>
          </wp:inline>
        </w:drawing>
      </w:r>
    </w:p>
    <w:p w:rsidR="000A596E" w:rsidRPr="000A596E" w:rsidRDefault="000A596E" w:rsidP="000A596E">
      <w:pPr>
        <w:autoSpaceDE w:val="0"/>
        <w:autoSpaceDN w:val="0"/>
        <w:adjustRightInd w:val="0"/>
        <w:jc w:val="both"/>
        <w:rPr>
          <w:rFonts w:eastAsiaTheme="minorHAnsi"/>
          <w:bCs/>
          <w:szCs w:val="28"/>
          <w:lang w:eastAsia="en-US"/>
        </w:rPr>
      </w:pPr>
    </w:p>
    <w:p w:rsidR="000A596E" w:rsidRPr="000A596E" w:rsidRDefault="000A596E" w:rsidP="00966DCE">
      <w:pPr>
        <w:autoSpaceDE w:val="0"/>
        <w:autoSpaceDN w:val="0"/>
        <w:adjustRightInd w:val="0"/>
        <w:ind w:firstLine="709"/>
        <w:jc w:val="both"/>
        <w:rPr>
          <w:rFonts w:eastAsiaTheme="minorHAnsi"/>
          <w:bCs/>
          <w:szCs w:val="28"/>
          <w:lang w:eastAsia="en-US"/>
        </w:rPr>
      </w:pPr>
      <w:r w:rsidRPr="000A596E">
        <w:rPr>
          <w:rFonts w:eastAsiaTheme="minorHAnsi"/>
          <w:bCs/>
          <w:szCs w:val="28"/>
          <w:lang w:eastAsia="en-US"/>
        </w:rPr>
        <w:t>где:</w:t>
      </w:r>
    </w:p>
    <w:p w:rsidR="000A596E" w:rsidRPr="000A596E" w:rsidRDefault="000A596E" w:rsidP="00966DCE">
      <w:pPr>
        <w:autoSpaceDE w:val="0"/>
        <w:autoSpaceDN w:val="0"/>
        <w:adjustRightInd w:val="0"/>
        <w:ind w:firstLine="709"/>
        <w:jc w:val="both"/>
        <w:rPr>
          <w:rFonts w:eastAsiaTheme="minorHAnsi"/>
          <w:bCs/>
          <w:szCs w:val="28"/>
          <w:lang w:eastAsia="en-US"/>
        </w:rPr>
      </w:pPr>
      <w:proofErr w:type="spellStart"/>
      <w:r w:rsidRPr="000A596E">
        <w:rPr>
          <w:rFonts w:eastAsiaTheme="minorHAnsi"/>
          <w:bCs/>
          <w:szCs w:val="28"/>
          <w:lang w:eastAsia="en-US"/>
        </w:rPr>
        <w:t>Q</w:t>
      </w:r>
      <w:r w:rsidRPr="000A596E">
        <w:rPr>
          <w:rFonts w:eastAsiaTheme="minorHAnsi"/>
          <w:bCs/>
          <w:szCs w:val="28"/>
          <w:vertAlign w:val="subscript"/>
          <w:lang w:eastAsia="en-US"/>
        </w:rPr>
        <w:t>iмн</w:t>
      </w:r>
      <w:proofErr w:type="spellEnd"/>
      <w:r w:rsidRPr="000A596E">
        <w:rPr>
          <w:rFonts w:eastAsiaTheme="minorHAnsi"/>
          <w:bCs/>
          <w:szCs w:val="28"/>
          <w:lang w:eastAsia="en-US"/>
        </w:rPr>
        <w:t xml:space="preserve"> </w:t>
      </w:r>
      <w:r w:rsidR="00BE7FB3">
        <w:rPr>
          <w:bCs/>
          <w:szCs w:val="28"/>
        </w:rPr>
        <w:t>–</w:t>
      </w:r>
      <w:r w:rsidRPr="000A596E">
        <w:rPr>
          <w:rFonts w:eastAsiaTheme="minorHAnsi"/>
          <w:bCs/>
          <w:szCs w:val="28"/>
          <w:lang w:eastAsia="en-US"/>
        </w:rPr>
        <w:t xml:space="preserve"> планируемое к приобретению количество i-</w:t>
      </w:r>
      <w:proofErr w:type="spellStart"/>
      <w:r w:rsidRPr="000A596E">
        <w:rPr>
          <w:rFonts w:eastAsiaTheme="minorHAnsi"/>
          <w:bCs/>
          <w:szCs w:val="28"/>
          <w:lang w:eastAsia="en-US"/>
        </w:rPr>
        <w:t>го</w:t>
      </w:r>
      <w:proofErr w:type="spellEnd"/>
      <w:r w:rsidRPr="000A596E">
        <w:rPr>
          <w:rFonts w:eastAsiaTheme="minorHAnsi"/>
          <w:bCs/>
          <w:szCs w:val="28"/>
          <w:lang w:eastAsia="en-US"/>
        </w:rPr>
        <w:t xml:space="preserve"> носителя информации</w:t>
      </w:r>
      <w:r w:rsidR="00580E84">
        <w:rPr>
          <w:rFonts w:eastAsiaTheme="minorHAnsi"/>
          <w:bCs/>
          <w:szCs w:val="28"/>
          <w:lang w:eastAsia="en-US"/>
        </w:rPr>
        <w:t xml:space="preserve"> </w:t>
      </w:r>
      <w:r w:rsidR="00580E84">
        <w:t xml:space="preserve">в соответствии </w:t>
      </w:r>
      <w:r w:rsidR="00580E84" w:rsidRPr="00CA1FAA">
        <w:t xml:space="preserve">с </w:t>
      </w:r>
      <w:hyperlink r:id="rId43" w:history="1">
        <w:r w:rsidR="00580E84" w:rsidRPr="00A50DE9">
          <w:t xml:space="preserve">приложением </w:t>
        </w:r>
        <w:r w:rsidR="00580E84">
          <w:t>№</w:t>
        </w:r>
        <w:r w:rsidR="00580E84" w:rsidRPr="00A50DE9">
          <w:t xml:space="preserve"> </w:t>
        </w:r>
        <w:r w:rsidR="00580E84">
          <w:t>2</w:t>
        </w:r>
      </w:hyperlink>
      <w:r w:rsidR="00580E84" w:rsidRPr="007F77F5">
        <w:t xml:space="preserve"> к </w:t>
      </w:r>
      <w:r w:rsidR="00580E84">
        <w:t>нормативным затратам на обес</w:t>
      </w:r>
      <w:r w:rsidR="006F54A3">
        <w:t>печение функций Министерства и Б</w:t>
      </w:r>
      <w:r w:rsidR="00580E84">
        <w:t>У РА</w:t>
      </w:r>
      <w:r w:rsidRPr="000A596E">
        <w:rPr>
          <w:rFonts w:eastAsiaTheme="minorHAnsi"/>
          <w:bCs/>
          <w:szCs w:val="28"/>
          <w:lang w:eastAsia="en-US"/>
        </w:rPr>
        <w:t>;</w:t>
      </w:r>
    </w:p>
    <w:p w:rsidR="000A596E" w:rsidRPr="000A596E" w:rsidRDefault="000A596E" w:rsidP="00966DCE">
      <w:pPr>
        <w:autoSpaceDE w:val="0"/>
        <w:autoSpaceDN w:val="0"/>
        <w:adjustRightInd w:val="0"/>
        <w:ind w:firstLine="709"/>
        <w:jc w:val="both"/>
        <w:rPr>
          <w:rFonts w:eastAsiaTheme="minorHAnsi"/>
          <w:bCs/>
          <w:szCs w:val="28"/>
          <w:lang w:eastAsia="en-US"/>
        </w:rPr>
      </w:pPr>
      <w:proofErr w:type="spellStart"/>
      <w:r w:rsidRPr="000A596E">
        <w:rPr>
          <w:rFonts w:eastAsiaTheme="minorHAnsi"/>
          <w:bCs/>
          <w:szCs w:val="28"/>
          <w:lang w:eastAsia="en-US"/>
        </w:rPr>
        <w:t>Р</w:t>
      </w:r>
      <w:r w:rsidRPr="000A596E">
        <w:rPr>
          <w:rFonts w:eastAsiaTheme="minorHAnsi"/>
          <w:bCs/>
          <w:szCs w:val="28"/>
          <w:vertAlign w:val="subscript"/>
          <w:lang w:eastAsia="en-US"/>
        </w:rPr>
        <w:t>iмн</w:t>
      </w:r>
      <w:proofErr w:type="spellEnd"/>
      <w:r w:rsidRPr="000A596E">
        <w:rPr>
          <w:rFonts w:eastAsiaTheme="minorHAnsi"/>
          <w:bCs/>
          <w:szCs w:val="28"/>
          <w:lang w:eastAsia="en-US"/>
        </w:rPr>
        <w:t xml:space="preserve"> </w:t>
      </w:r>
      <w:r w:rsidR="00BE7FB3">
        <w:rPr>
          <w:bCs/>
          <w:szCs w:val="28"/>
        </w:rPr>
        <w:t>–</w:t>
      </w:r>
      <w:r w:rsidRPr="000A596E">
        <w:rPr>
          <w:rFonts w:eastAsiaTheme="minorHAnsi"/>
          <w:bCs/>
          <w:szCs w:val="28"/>
          <w:lang w:eastAsia="en-US"/>
        </w:rPr>
        <w:t xml:space="preserve"> цена одной единицы i-</w:t>
      </w:r>
      <w:proofErr w:type="spellStart"/>
      <w:r w:rsidRPr="000A596E">
        <w:rPr>
          <w:rFonts w:eastAsiaTheme="minorHAnsi"/>
          <w:bCs/>
          <w:szCs w:val="28"/>
          <w:lang w:eastAsia="en-US"/>
        </w:rPr>
        <w:t>го</w:t>
      </w:r>
      <w:proofErr w:type="spellEnd"/>
      <w:r w:rsidRPr="000A596E">
        <w:rPr>
          <w:rFonts w:eastAsiaTheme="minorHAnsi"/>
          <w:bCs/>
          <w:szCs w:val="28"/>
          <w:lang w:eastAsia="en-US"/>
        </w:rPr>
        <w:t xml:space="preserve"> носителя информации</w:t>
      </w:r>
      <w:r w:rsidR="00580E84">
        <w:rPr>
          <w:rFonts w:eastAsiaTheme="minorHAnsi"/>
          <w:bCs/>
          <w:szCs w:val="28"/>
          <w:lang w:eastAsia="en-US"/>
        </w:rPr>
        <w:t xml:space="preserve"> </w:t>
      </w:r>
      <w:r w:rsidR="00580E84">
        <w:t xml:space="preserve">в соответствии </w:t>
      </w:r>
      <w:r w:rsidR="00580E84" w:rsidRPr="00CA1FAA">
        <w:t xml:space="preserve">с </w:t>
      </w:r>
      <w:hyperlink r:id="rId44" w:history="1">
        <w:r w:rsidR="00580E84" w:rsidRPr="00A50DE9">
          <w:t xml:space="preserve">приложением </w:t>
        </w:r>
        <w:r w:rsidR="00580E84">
          <w:t>№</w:t>
        </w:r>
        <w:r w:rsidR="00580E84" w:rsidRPr="00A50DE9">
          <w:t xml:space="preserve"> </w:t>
        </w:r>
        <w:r w:rsidR="00580E84">
          <w:t>2</w:t>
        </w:r>
      </w:hyperlink>
      <w:r w:rsidR="00580E84" w:rsidRPr="007F77F5">
        <w:t xml:space="preserve"> к </w:t>
      </w:r>
      <w:r w:rsidR="00580E84">
        <w:t>нормативным затратам на обес</w:t>
      </w:r>
      <w:r w:rsidR="006F54A3">
        <w:t>печение функций Министерства и Б</w:t>
      </w:r>
      <w:r w:rsidR="00580E84">
        <w:t>У РА</w:t>
      </w:r>
      <w:r w:rsidRPr="000A596E">
        <w:rPr>
          <w:rFonts w:eastAsiaTheme="minorHAnsi"/>
          <w:bCs/>
          <w:szCs w:val="28"/>
          <w:lang w:eastAsia="en-US"/>
        </w:rPr>
        <w:t>.</w:t>
      </w:r>
    </w:p>
    <w:p w:rsidR="000A596E" w:rsidRPr="00BE7FB3" w:rsidRDefault="00FF710D" w:rsidP="00BE7FB3">
      <w:pPr>
        <w:autoSpaceDE w:val="0"/>
        <w:autoSpaceDN w:val="0"/>
        <w:adjustRightInd w:val="0"/>
        <w:ind w:firstLine="709"/>
        <w:jc w:val="both"/>
        <w:rPr>
          <w:rFonts w:eastAsiaTheme="minorHAnsi"/>
          <w:bCs/>
          <w:szCs w:val="28"/>
          <w:lang w:eastAsia="en-US"/>
        </w:rPr>
      </w:pPr>
      <w:bookmarkStart w:id="21" w:name="_Toc535754058"/>
      <w:r>
        <w:rPr>
          <w:rStyle w:val="30"/>
          <w:b w:val="0"/>
          <w:i w:val="0"/>
          <w:color w:val="auto"/>
          <w:sz w:val="28"/>
          <w:szCs w:val="28"/>
        </w:rPr>
        <w:t>29.</w:t>
      </w:r>
      <w:r w:rsidR="000A596E" w:rsidRPr="00BE7FB3">
        <w:rPr>
          <w:rStyle w:val="30"/>
          <w:b w:val="0"/>
          <w:i w:val="0"/>
          <w:color w:val="auto"/>
          <w:sz w:val="28"/>
          <w:szCs w:val="28"/>
        </w:rPr>
        <w:t xml:space="preserve"> Затраты на приобретение материальных запасов по обеспечению безопасности информации</w:t>
      </w:r>
      <w:bookmarkEnd w:id="21"/>
      <w:r w:rsidR="000A596E" w:rsidRPr="00BE7FB3">
        <w:rPr>
          <w:rFonts w:eastAsiaTheme="minorHAnsi"/>
          <w:bCs/>
          <w:szCs w:val="28"/>
          <w:lang w:eastAsia="en-US"/>
        </w:rPr>
        <w:t xml:space="preserve"> (</w:t>
      </w:r>
      <w:proofErr w:type="spellStart"/>
      <w:r w:rsidR="000A596E" w:rsidRPr="00BE7FB3">
        <w:rPr>
          <w:rFonts w:eastAsiaTheme="minorHAnsi"/>
          <w:bCs/>
          <w:szCs w:val="28"/>
          <w:lang w:eastAsia="en-US"/>
        </w:rPr>
        <w:t>З</w:t>
      </w:r>
      <w:r w:rsidR="000A596E" w:rsidRPr="00BE7FB3">
        <w:rPr>
          <w:rFonts w:eastAsiaTheme="minorHAnsi"/>
          <w:bCs/>
          <w:szCs w:val="28"/>
          <w:vertAlign w:val="subscript"/>
          <w:lang w:eastAsia="en-US"/>
        </w:rPr>
        <w:t>мби</w:t>
      </w:r>
      <w:proofErr w:type="spellEnd"/>
      <w:r w:rsidR="000A596E" w:rsidRPr="00BE7FB3">
        <w:rPr>
          <w:rFonts w:eastAsiaTheme="minorHAnsi"/>
          <w:bCs/>
          <w:szCs w:val="28"/>
          <w:lang w:eastAsia="en-US"/>
        </w:rPr>
        <w:t>) определяются по формуле:</w:t>
      </w:r>
    </w:p>
    <w:p w:rsidR="000A596E" w:rsidRPr="00BE7FB3" w:rsidRDefault="000A596E" w:rsidP="00BE7FB3">
      <w:pPr>
        <w:autoSpaceDE w:val="0"/>
        <w:autoSpaceDN w:val="0"/>
        <w:adjustRightInd w:val="0"/>
        <w:ind w:firstLine="709"/>
        <w:jc w:val="both"/>
        <w:rPr>
          <w:rFonts w:eastAsiaTheme="minorHAnsi"/>
          <w:bCs/>
          <w:szCs w:val="28"/>
          <w:lang w:eastAsia="en-US"/>
        </w:rPr>
      </w:pPr>
    </w:p>
    <w:p w:rsidR="000A596E" w:rsidRPr="000A596E" w:rsidRDefault="000A596E" w:rsidP="000A596E">
      <w:pPr>
        <w:autoSpaceDE w:val="0"/>
        <w:autoSpaceDN w:val="0"/>
        <w:adjustRightInd w:val="0"/>
        <w:jc w:val="center"/>
        <w:rPr>
          <w:rFonts w:eastAsiaTheme="minorHAnsi"/>
          <w:bCs/>
          <w:szCs w:val="28"/>
          <w:lang w:eastAsia="en-US"/>
        </w:rPr>
      </w:pPr>
      <w:r w:rsidRPr="000A596E">
        <w:rPr>
          <w:rFonts w:eastAsiaTheme="minorHAnsi"/>
          <w:bCs/>
          <w:noProof/>
          <w:position w:val="-28"/>
          <w:szCs w:val="28"/>
        </w:rPr>
        <w:drawing>
          <wp:inline distT="0" distB="0" distL="0" distR="0">
            <wp:extent cx="1962150" cy="6000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cstate="print"/>
                    <a:srcRect/>
                    <a:stretch>
                      <a:fillRect/>
                    </a:stretch>
                  </pic:blipFill>
                  <pic:spPr bwMode="auto">
                    <a:xfrm>
                      <a:off x="0" y="0"/>
                      <a:ext cx="1962150" cy="600075"/>
                    </a:xfrm>
                    <a:prstGeom prst="rect">
                      <a:avLst/>
                    </a:prstGeom>
                    <a:noFill/>
                    <a:ln w="9525">
                      <a:noFill/>
                      <a:miter lim="800000"/>
                      <a:headEnd/>
                      <a:tailEnd/>
                    </a:ln>
                  </pic:spPr>
                </pic:pic>
              </a:graphicData>
            </a:graphic>
          </wp:inline>
        </w:drawing>
      </w:r>
    </w:p>
    <w:p w:rsidR="000A596E" w:rsidRPr="000A596E" w:rsidRDefault="000A596E" w:rsidP="000A596E">
      <w:pPr>
        <w:autoSpaceDE w:val="0"/>
        <w:autoSpaceDN w:val="0"/>
        <w:adjustRightInd w:val="0"/>
        <w:jc w:val="both"/>
        <w:rPr>
          <w:rFonts w:eastAsiaTheme="minorHAnsi"/>
          <w:bCs/>
          <w:szCs w:val="28"/>
          <w:lang w:eastAsia="en-US"/>
        </w:rPr>
      </w:pPr>
    </w:p>
    <w:p w:rsidR="000A596E" w:rsidRPr="000A596E" w:rsidRDefault="000A596E" w:rsidP="00BE7FB3">
      <w:pPr>
        <w:autoSpaceDE w:val="0"/>
        <w:autoSpaceDN w:val="0"/>
        <w:adjustRightInd w:val="0"/>
        <w:ind w:firstLine="709"/>
        <w:jc w:val="both"/>
        <w:rPr>
          <w:rFonts w:eastAsiaTheme="minorHAnsi"/>
          <w:bCs/>
          <w:szCs w:val="28"/>
          <w:lang w:eastAsia="en-US"/>
        </w:rPr>
      </w:pPr>
      <w:r w:rsidRPr="000A596E">
        <w:rPr>
          <w:rFonts w:eastAsiaTheme="minorHAnsi"/>
          <w:bCs/>
          <w:szCs w:val="28"/>
          <w:lang w:eastAsia="en-US"/>
        </w:rPr>
        <w:t>где:</w:t>
      </w:r>
    </w:p>
    <w:p w:rsidR="000A596E" w:rsidRPr="000A596E" w:rsidRDefault="000A596E" w:rsidP="00BE7FB3">
      <w:pPr>
        <w:autoSpaceDE w:val="0"/>
        <w:autoSpaceDN w:val="0"/>
        <w:adjustRightInd w:val="0"/>
        <w:ind w:firstLine="709"/>
        <w:jc w:val="both"/>
        <w:rPr>
          <w:rFonts w:eastAsiaTheme="minorHAnsi"/>
          <w:bCs/>
          <w:szCs w:val="28"/>
          <w:lang w:eastAsia="en-US"/>
        </w:rPr>
      </w:pPr>
      <w:proofErr w:type="spellStart"/>
      <w:r w:rsidRPr="000A596E">
        <w:rPr>
          <w:rFonts w:eastAsiaTheme="minorHAnsi"/>
          <w:bCs/>
          <w:szCs w:val="28"/>
          <w:lang w:eastAsia="en-US"/>
        </w:rPr>
        <w:t>Q</w:t>
      </w:r>
      <w:r w:rsidRPr="000A596E">
        <w:rPr>
          <w:rFonts w:eastAsiaTheme="minorHAnsi"/>
          <w:bCs/>
          <w:szCs w:val="28"/>
          <w:vertAlign w:val="subscript"/>
          <w:lang w:eastAsia="en-US"/>
        </w:rPr>
        <w:t>iмби</w:t>
      </w:r>
      <w:proofErr w:type="spellEnd"/>
      <w:r w:rsidRPr="000A596E">
        <w:rPr>
          <w:rFonts w:eastAsiaTheme="minorHAnsi"/>
          <w:bCs/>
          <w:szCs w:val="28"/>
          <w:lang w:eastAsia="en-US"/>
        </w:rPr>
        <w:t xml:space="preserve"> </w:t>
      </w:r>
      <w:r w:rsidR="00BE7FB3">
        <w:rPr>
          <w:bCs/>
          <w:szCs w:val="28"/>
        </w:rPr>
        <w:t>–</w:t>
      </w:r>
      <w:r w:rsidRPr="000A596E">
        <w:rPr>
          <w:rFonts w:eastAsiaTheme="minorHAnsi"/>
          <w:bCs/>
          <w:szCs w:val="28"/>
          <w:lang w:eastAsia="en-US"/>
        </w:rPr>
        <w:t xml:space="preserve"> планируемое к приобретению количество i-</w:t>
      </w:r>
      <w:proofErr w:type="spellStart"/>
      <w:r w:rsidRPr="000A596E">
        <w:rPr>
          <w:rFonts w:eastAsiaTheme="minorHAnsi"/>
          <w:bCs/>
          <w:szCs w:val="28"/>
          <w:lang w:eastAsia="en-US"/>
        </w:rPr>
        <w:t>го</w:t>
      </w:r>
      <w:proofErr w:type="spellEnd"/>
      <w:r w:rsidRPr="000A596E">
        <w:rPr>
          <w:rFonts w:eastAsiaTheme="minorHAnsi"/>
          <w:bCs/>
          <w:szCs w:val="28"/>
          <w:lang w:eastAsia="en-US"/>
        </w:rPr>
        <w:t xml:space="preserve"> материального запаса;</w:t>
      </w:r>
    </w:p>
    <w:p w:rsidR="00350F79" w:rsidRDefault="000A596E" w:rsidP="00BE7FB3">
      <w:pPr>
        <w:autoSpaceDE w:val="0"/>
        <w:autoSpaceDN w:val="0"/>
        <w:adjustRightInd w:val="0"/>
        <w:ind w:firstLine="709"/>
        <w:jc w:val="both"/>
        <w:rPr>
          <w:rFonts w:eastAsiaTheme="minorHAnsi"/>
          <w:bCs/>
          <w:szCs w:val="28"/>
          <w:lang w:eastAsia="en-US"/>
        </w:rPr>
      </w:pPr>
      <w:proofErr w:type="spellStart"/>
      <w:r w:rsidRPr="000A596E">
        <w:rPr>
          <w:rFonts w:eastAsiaTheme="minorHAnsi"/>
          <w:bCs/>
          <w:szCs w:val="28"/>
          <w:lang w:eastAsia="en-US"/>
        </w:rPr>
        <w:t>Р</w:t>
      </w:r>
      <w:r w:rsidRPr="000A596E">
        <w:rPr>
          <w:rFonts w:eastAsiaTheme="minorHAnsi"/>
          <w:bCs/>
          <w:szCs w:val="28"/>
          <w:vertAlign w:val="subscript"/>
          <w:lang w:eastAsia="en-US"/>
        </w:rPr>
        <w:t>iмби</w:t>
      </w:r>
      <w:proofErr w:type="spellEnd"/>
      <w:r w:rsidRPr="000A596E">
        <w:rPr>
          <w:rFonts w:eastAsiaTheme="minorHAnsi"/>
          <w:bCs/>
          <w:szCs w:val="28"/>
          <w:lang w:eastAsia="en-US"/>
        </w:rPr>
        <w:t xml:space="preserve"> </w:t>
      </w:r>
      <w:r w:rsidR="00BE7FB3">
        <w:rPr>
          <w:bCs/>
          <w:szCs w:val="28"/>
        </w:rPr>
        <w:t>–</w:t>
      </w:r>
      <w:r w:rsidRPr="000A596E">
        <w:rPr>
          <w:rFonts w:eastAsiaTheme="minorHAnsi"/>
          <w:bCs/>
          <w:szCs w:val="28"/>
          <w:lang w:eastAsia="en-US"/>
        </w:rPr>
        <w:t xml:space="preserve"> цена одной единицы i-</w:t>
      </w:r>
      <w:proofErr w:type="spellStart"/>
      <w:r w:rsidRPr="000A596E">
        <w:rPr>
          <w:rFonts w:eastAsiaTheme="minorHAnsi"/>
          <w:bCs/>
          <w:szCs w:val="28"/>
          <w:lang w:eastAsia="en-US"/>
        </w:rPr>
        <w:t>го</w:t>
      </w:r>
      <w:proofErr w:type="spellEnd"/>
      <w:r w:rsidRPr="000A596E">
        <w:rPr>
          <w:rFonts w:eastAsiaTheme="minorHAnsi"/>
          <w:bCs/>
          <w:szCs w:val="28"/>
          <w:lang w:eastAsia="en-US"/>
        </w:rPr>
        <w:t xml:space="preserve"> материального запаса.</w:t>
      </w:r>
    </w:p>
    <w:p w:rsidR="00812EF1" w:rsidRPr="00126030" w:rsidRDefault="00FF710D" w:rsidP="00126030">
      <w:pPr>
        <w:ind w:firstLine="709"/>
        <w:jc w:val="both"/>
        <w:rPr>
          <w:rFonts w:eastAsiaTheme="minorHAnsi"/>
        </w:rPr>
      </w:pPr>
      <w:bookmarkStart w:id="22" w:name="_Toc535754059"/>
      <w:r>
        <w:t>30.</w:t>
      </w:r>
      <w:r w:rsidR="00812EF1" w:rsidRPr="00126030">
        <w:t xml:space="preserve"> Иные затраты, относящиеся к затратам на приобретение материальных запасов в сфере информационно-коммуникационных технологий.</w:t>
      </w:r>
      <w:bookmarkEnd w:id="22"/>
    </w:p>
    <w:p w:rsidR="00A0589A" w:rsidRPr="00A50DE9" w:rsidRDefault="00A0589A" w:rsidP="003D452C">
      <w:pPr>
        <w:pStyle w:val="ConsPlusNormal"/>
        <w:jc w:val="center"/>
        <w:rPr>
          <w:sz w:val="22"/>
        </w:rPr>
      </w:pPr>
    </w:p>
    <w:p w:rsidR="002446E6" w:rsidRPr="00FF710D" w:rsidRDefault="002446E6" w:rsidP="00FF710D">
      <w:pPr>
        <w:pStyle w:val="1"/>
        <w:jc w:val="center"/>
        <w:rPr>
          <w:rFonts w:ascii="Times New Roman" w:hAnsi="Times New Roman" w:cs="Times New Roman"/>
          <w:b/>
          <w:color w:val="auto"/>
          <w:sz w:val="28"/>
          <w:szCs w:val="28"/>
        </w:rPr>
      </w:pPr>
      <w:bookmarkStart w:id="23" w:name="_Toc535754060"/>
      <w:r w:rsidRPr="00FF710D">
        <w:rPr>
          <w:rFonts w:ascii="Times New Roman" w:hAnsi="Times New Roman" w:cs="Times New Roman"/>
          <w:b/>
          <w:color w:val="auto"/>
          <w:sz w:val="28"/>
          <w:szCs w:val="28"/>
        </w:rPr>
        <w:t>I</w:t>
      </w:r>
      <w:r w:rsidR="00126030" w:rsidRPr="00FF710D">
        <w:rPr>
          <w:rFonts w:ascii="Times New Roman" w:hAnsi="Times New Roman" w:cs="Times New Roman"/>
          <w:b/>
          <w:color w:val="auto"/>
          <w:sz w:val="28"/>
          <w:szCs w:val="28"/>
          <w:lang w:val="en-US"/>
        </w:rPr>
        <w:t>V</w:t>
      </w:r>
      <w:r w:rsidRPr="00FF710D">
        <w:rPr>
          <w:rFonts w:ascii="Times New Roman" w:hAnsi="Times New Roman" w:cs="Times New Roman"/>
          <w:b/>
          <w:color w:val="auto"/>
          <w:sz w:val="28"/>
          <w:szCs w:val="28"/>
        </w:rPr>
        <w:t>. Затраты на капитальный ремонт</w:t>
      </w:r>
      <w:r w:rsidR="00126030" w:rsidRPr="00FF710D">
        <w:rPr>
          <w:rFonts w:ascii="Times New Roman" w:hAnsi="Times New Roman" w:cs="Times New Roman"/>
          <w:b/>
          <w:color w:val="auto"/>
          <w:sz w:val="28"/>
          <w:szCs w:val="28"/>
        </w:rPr>
        <w:t xml:space="preserve"> </w:t>
      </w:r>
      <w:r w:rsidRPr="00FF710D">
        <w:rPr>
          <w:rFonts w:ascii="Times New Roman" w:hAnsi="Times New Roman" w:cs="Times New Roman"/>
          <w:b/>
          <w:color w:val="auto"/>
          <w:sz w:val="28"/>
          <w:szCs w:val="28"/>
        </w:rPr>
        <w:t>государственного имущества</w:t>
      </w:r>
      <w:bookmarkEnd w:id="23"/>
    </w:p>
    <w:p w:rsidR="002446E6" w:rsidRPr="00126030" w:rsidRDefault="002446E6" w:rsidP="00FF710D">
      <w:pPr>
        <w:pStyle w:val="ConsPlusNormal"/>
        <w:jc w:val="center"/>
      </w:pPr>
    </w:p>
    <w:p w:rsidR="00126030" w:rsidRDefault="00FF710D" w:rsidP="00E63B3B">
      <w:pPr>
        <w:pStyle w:val="ConsPlusNormal"/>
        <w:ind w:firstLine="709"/>
        <w:jc w:val="both"/>
      </w:pPr>
      <w:r>
        <w:t>31</w:t>
      </w:r>
      <w:r w:rsidR="00B4719C">
        <w:t xml:space="preserve">. </w:t>
      </w:r>
      <w:r w:rsidR="002446E6">
        <w:t>Затраты на капитальный ремонт государственного имущества определяются на основании затрат, связанных со строительными работами, затрат на разработку проектной документации, затрат на транспортные услуги, затрат на аренду, затрат на содержание государственного имущества, затрат на приобретение прочих работ и услуг, не относящихся к затратам на транспортные услуги, аренду и содержание государственного имущества, а также затрат на приобретение основных средств, затрат на приобретение материальных запасов, иные затраты, связанные с осуществлением капитального ремонта государственного имущества.</w:t>
      </w:r>
    </w:p>
    <w:p w:rsidR="00126030" w:rsidRDefault="00FF710D" w:rsidP="00E63B3B">
      <w:pPr>
        <w:pStyle w:val="ConsPlusNormal"/>
        <w:ind w:firstLine="709"/>
        <w:jc w:val="both"/>
      </w:pPr>
      <w:r>
        <w:t>32</w:t>
      </w:r>
      <w:r w:rsidR="00B4719C">
        <w:t>.</w:t>
      </w:r>
      <w:r w:rsidR="002446E6">
        <w:t xml:space="preserve">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устанавливаемых федеральным законодательством.</w:t>
      </w:r>
    </w:p>
    <w:p w:rsidR="002446E6" w:rsidRDefault="00FF710D" w:rsidP="00E63B3B">
      <w:pPr>
        <w:pStyle w:val="ConsPlusNormal"/>
        <w:ind w:firstLine="709"/>
        <w:jc w:val="both"/>
      </w:pPr>
      <w:r>
        <w:t>33</w:t>
      </w:r>
      <w:r w:rsidR="00B4719C">
        <w:t>.</w:t>
      </w:r>
      <w:r w:rsidR="002446E6">
        <w:t xml:space="preserve"> Затраты на разработку проектной документации определяются в соответствии со </w:t>
      </w:r>
      <w:hyperlink r:id="rId46" w:history="1">
        <w:r w:rsidR="002446E6" w:rsidRPr="00126030">
          <w:t>статьей 22</w:t>
        </w:r>
      </w:hyperlink>
      <w:r w:rsidR="002446E6">
        <w:t xml:space="preserve"> </w:t>
      </w:r>
      <w:r w:rsidR="00126030" w:rsidRPr="007B5358">
        <w:t>Закон</w:t>
      </w:r>
      <w:r w:rsidR="00126030">
        <w:t>а</w:t>
      </w:r>
      <w:r w:rsidR="00126030" w:rsidRPr="007B5358">
        <w:t xml:space="preserve"> о контрактной системе</w:t>
      </w:r>
      <w:r w:rsidR="00126030">
        <w:t xml:space="preserve"> </w:t>
      </w:r>
      <w:r w:rsidR="002446E6">
        <w:t>и с законодательством Российской Федерации о градостроительной деятельности.</w:t>
      </w:r>
    </w:p>
    <w:p w:rsidR="002446E6" w:rsidRDefault="002446E6" w:rsidP="00126030">
      <w:pPr>
        <w:pStyle w:val="ConsPlusNormal"/>
        <w:jc w:val="both"/>
      </w:pPr>
    </w:p>
    <w:p w:rsidR="007576D9" w:rsidRPr="004D0071" w:rsidRDefault="00126030" w:rsidP="004D0071">
      <w:pPr>
        <w:pStyle w:val="1"/>
        <w:jc w:val="center"/>
        <w:rPr>
          <w:rFonts w:ascii="Times New Roman" w:hAnsi="Times New Roman" w:cs="Times New Roman"/>
          <w:b/>
          <w:color w:val="auto"/>
          <w:sz w:val="28"/>
          <w:szCs w:val="28"/>
        </w:rPr>
      </w:pPr>
      <w:bookmarkStart w:id="24" w:name="_Toc535754061"/>
      <w:r w:rsidRPr="004D0071">
        <w:rPr>
          <w:rFonts w:ascii="Times New Roman" w:hAnsi="Times New Roman" w:cs="Times New Roman"/>
          <w:b/>
          <w:color w:val="auto"/>
          <w:sz w:val="28"/>
          <w:szCs w:val="28"/>
          <w:lang w:val="en-US"/>
        </w:rPr>
        <w:t>V</w:t>
      </w:r>
      <w:r w:rsidR="007576D9" w:rsidRPr="004D0071">
        <w:rPr>
          <w:rFonts w:ascii="Times New Roman" w:hAnsi="Times New Roman" w:cs="Times New Roman"/>
          <w:b/>
          <w:color w:val="auto"/>
          <w:sz w:val="28"/>
          <w:szCs w:val="28"/>
        </w:rPr>
        <w:t>. Затраты на дополнительное профессиональное образование</w:t>
      </w:r>
      <w:bookmarkEnd w:id="24"/>
    </w:p>
    <w:p w:rsidR="007576D9" w:rsidRPr="004D0071" w:rsidRDefault="007576D9" w:rsidP="004D0071">
      <w:pPr>
        <w:pStyle w:val="ConsPlusNormal"/>
        <w:jc w:val="center"/>
        <w:rPr>
          <w:b/>
        </w:rPr>
      </w:pPr>
    </w:p>
    <w:p w:rsidR="007576D9" w:rsidRPr="00126030" w:rsidRDefault="004D0071" w:rsidP="00126030">
      <w:pPr>
        <w:ind w:firstLine="709"/>
        <w:jc w:val="both"/>
      </w:pPr>
      <w:bookmarkStart w:id="25" w:name="_Toc535754062"/>
      <w:r>
        <w:rPr>
          <w:rFonts w:eastAsiaTheme="majorEastAsia"/>
        </w:rPr>
        <w:t>34</w:t>
      </w:r>
      <w:r w:rsidR="007576D9" w:rsidRPr="00126030">
        <w:rPr>
          <w:rFonts w:eastAsiaTheme="majorEastAsia"/>
        </w:rPr>
        <w:t>. Затраты на приобретение образовательных услуг по профессиональной переподготовке и повышению квалификации</w:t>
      </w:r>
      <w:bookmarkEnd w:id="25"/>
      <w:r w:rsidR="007576D9" w:rsidRPr="00126030">
        <w:t xml:space="preserve"> (</w:t>
      </w:r>
      <w:proofErr w:type="spellStart"/>
      <w:r w:rsidR="007576D9" w:rsidRPr="00126030">
        <w:t>З</w:t>
      </w:r>
      <w:r w:rsidR="0051594D">
        <w:rPr>
          <w:vertAlign w:val="subscript"/>
        </w:rPr>
        <w:t>дпо</w:t>
      </w:r>
      <w:proofErr w:type="spellEnd"/>
      <w:r w:rsidR="007576D9" w:rsidRPr="00126030">
        <w:t>) определяются по формуле:</w:t>
      </w:r>
    </w:p>
    <w:p w:rsidR="007576D9" w:rsidRPr="007F77F5" w:rsidRDefault="007576D9" w:rsidP="007576D9">
      <w:pPr>
        <w:pStyle w:val="ConsPlusNormal"/>
        <w:jc w:val="both"/>
      </w:pPr>
    </w:p>
    <w:p w:rsidR="007576D9" w:rsidRPr="007F77F5" w:rsidRDefault="007576D9" w:rsidP="007576D9">
      <w:pPr>
        <w:pStyle w:val="ConsPlusNormal"/>
        <w:jc w:val="center"/>
      </w:pPr>
      <w:r w:rsidRPr="007F77F5">
        <w:rPr>
          <w:noProof/>
          <w:position w:val="-28"/>
          <w:lang w:eastAsia="ru-RU"/>
        </w:rPr>
        <w:drawing>
          <wp:inline distT="0" distB="0" distL="0" distR="0">
            <wp:extent cx="1495425" cy="476250"/>
            <wp:effectExtent l="0" t="0" r="0" b="0"/>
            <wp:docPr id="319" name="Рисунок 319" descr="base_24468_27027_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9" descr="base_24468_27027_159"/>
                    <pic:cNvPicPr preferRelativeResize="0">
                      <a:picLocks noChangeArrowheads="1"/>
                    </pic:cNvPicPr>
                  </pic:nvPicPr>
                  <pic:blipFill>
                    <a:blip r:embed="rId47" cstate="print"/>
                    <a:srcRect/>
                    <a:stretch>
                      <a:fillRect/>
                    </a:stretch>
                  </pic:blipFill>
                  <pic:spPr bwMode="auto">
                    <a:xfrm>
                      <a:off x="0" y="0"/>
                      <a:ext cx="1495425" cy="476250"/>
                    </a:xfrm>
                    <a:prstGeom prst="rect">
                      <a:avLst/>
                    </a:prstGeom>
                    <a:noFill/>
                    <a:ln w="9525">
                      <a:noFill/>
                      <a:miter lim="800000"/>
                      <a:headEnd/>
                      <a:tailEnd/>
                    </a:ln>
                  </pic:spPr>
                </pic:pic>
              </a:graphicData>
            </a:graphic>
          </wp:inline>
        </w:drawing>
      </w:r>
    </w:p>
    <w:p w:rsidR="007576D9" w:rsidRPr="007F77F5" w:rsidRDefault="007576D9" w:rsidP="007576D9">
      <w:pPr>
        <w:pStyle w:val="ConsPlusNormal"/>
        <w:jc w:val="both"/>
      </w:pPr>
    </w:p>
    <w:p w:rsidR="007576D9" w:rsidRPr="007F77F5" w:rsidRDefault="007576D9" w:rsidP="00126030">
      <w:pPr>
        <w:pStyle w:val="ConsPlusNormal"/>
        <w:ind w:firstLine="709"/>
        <w:jc w:val="both"/>
      </w:pPr>
      <w:r w:rsidRPr="007F77F5">
        <w:t>где:</w:t>
      </w:r>
    </w:p>
    <w:p w:rsidR="007576D9" w:rsidRPr="007F77F5" w:rsidRDefault="007576D9" w:rsidP="00126030">
      <w:pPr>
        <w:pStyle w:val="ConsPlusNormal"/>
        <w:ind w:firstLine="709"/>
        <w:jc w:val="both"/>
      </w:pPr>
      <w:proofErr w:type="spellStart"/>
      <w:r w:rsidRPr="007F77F5">
        <w:t>Q</w:t>
      </w:r>
      <w:r w:rsidRPr="007F77F5">
        <w:rPr>
          <w:vertAlign w:val="subscript"/>
        </w:rPr>
        <w:t>iдпо</w:t>
      </w:r>
      <w:proofErr w:type="spellEnd"/>
      <w:r w:rsidRPr="007F77F5">
        <w:t xml:space="preserve"> </w:t>
      </w:r>
      <w:r w:rsidR="00BE7FB3">
        <w:rPr>
          <w:bCs/>
        </w:rPr>
        <w:t>–</w:t>
      </w:r>
      <w:r w:rsidRPr="007F77F5">
        <w:t xml:space="preserve"> количество работников, направляемых на i-й вид дополнительного профессионального образования;</w:t>
      </w:r>
    </w:p>
    <w:p w:rsidR="007576D9" w:rsidRPr="007F77F5" w:rsidRDefault="007576D9" w:rsidP="00126030">
      <w:pPr>
        <w:pStyle w:val="ConsPlusNormal"/>
        <w:ind w:firstLine="709"/>
        <w:jc w:val="both"/>
      </w:pPr>
      <w:proofErr w:type="spellStart"/>
      <w:r w:rsidRPr="007F77F5">
        <w:t>Р</w:t>
      </w:r>
      <w:r w:rsidRPr="007F77F5">
        <w:rPr>
          <w:vertAlign w:val="subscript"/>
        </w:rPr>
        <w:t>iдпо</w:t>
      </w:r>
      <w:proofErr w:type="spellEnd"/>
      <w:r w:rsidRPr="007F77F5">
        <w:t xml:space="preserve"> </w:t>
      </w:r>
      <w:r w:rsidR="00BE7FB3">
        <w:rPr>
          <w:bCs/>
        </w:rPr>
        <w:t>–</w:t>
      </w:r>
      <w:r w:rsidRPr="007F77F5">
        <w:t xml:space="preserve"> цена обучения одного работника по i-</w:t>
      </w:r>
      <w:proofErr w:type="spellStart"/>
      <w:r w:rsidRPr="007F77F5">
        <w:t>му</w:t>
      </w:r>
      <w:proofErr w:type="spellEnd"/>
      <w:r w:rsidRPr="007F77F5">
        <w:t xml:space="preserve"> виду дополнительного профессионального образования.</w:t>
      </w:r>
    </w:p>
    <w:p w:rsidR="003D452C" w:rsidRPr="004D0071" w:rsidRDefault="000B40C8" w:rsidP="004D0071">
      <w:pPr>
        <w:pStyle w:val="1"/>
        <w:jc w:val="center"/>
        <w:rPr>
          <w:rFonts w:ascii="Times New Roman" w:hAnsi="Times New Roman" w:cs="Times New Roman"/>
          <w:b/>
          <w:color w:val="auto"/>
          <w:sz w:val="28"/>
          <w:szCs w:val="28"/>
        </w:rPr>
      </w:pPr>
      <w:bookmarkStart w:id="26" w:name="_Toc535754063"/>
      <w:r w:rsidRPr="004D0071">
        <w:rPr>
          <w:rFonts w:ascii="Times New Roman" w:hAnsi="Times New Roman" w:cs="Times New Roman"/>
          <w:b/>
          <w:color w:val="auto"/>
          <w:sz w:val="28"/>
          <w:szCs w:val="28"/>
          <w:lang w:val="en-US"/>
        </w:rPr>
        <w:t>V</w:t>
      </w:r>
      <w:r w:rsidR="00126030" w:rsidRPr="004D0071">
        <w:rPr>
          <w:rFonts w:ascii="Times New Roman" w:hAnsi="Times New Roman" w:cs="Times New Roman"/>
          <w:b/>
          <w:color w:val="auto"/>
          <w:sz w:val="28"/>
          <w:szCs w:val="28"/>
          <w:lang w:val="en-US"/>
        </w:rPr>
        <w:t>I</w:t>
      </w:r>
      <w:r w:rsidR="003D452C" w:rsidRPr="004D0071">
        <w:rPr>
          <w:rFonts w:ascii="Times New Roman" w:hAnsi="Times New Roman" w:cs="Times New Roman"/>
          <w:b/>
          <w:color w:val="auto"/>
          <w:sz w:val="28"/>
          <w:szCs w:val="28"/>
        </w:rPr>
        <w:t>. Прочие затраты</w:t>
      </w:r>
      <w:bookmarkEnd w:id="26"/>
    </w:p>
    <w:p w:rsidR="003D452C" w:rsidRPr="004D0071" w:rsidRDefault="003D452C" w:rsidP="004D0071">
      <w:pPr>
        <w:pStyle w:val="ConsPlusNormal"/>
        <w:jc w:val="center"/>
        <w:rPr>
          <w:b/>
        </w:rPr>
      </w:pPr>
    </w:p>
    <w:p w:rsidR="003D452C" w:rsidRPr="001B5692" w:rsidRDefault="00F45D25" w:rsidP="00F45D25">
      <w:pPr>
        <w:pStyle w:val="2"/>
        <w:jc w:val="center"/>
        <w:rPr>
          <w:color w:val="auto"/>
        </w:rPr>
      </w:pPr>
      <w:bookmarkStart w:id="27" w:name="_Toc535754064"/>
      <w:r w:rsidRPr="001B5692">
        <w:rPr>
          <w:color w:val="auto"/>
        </w:rPr>
        <w:t>6</w:t>
      </w:r>
      <w:r w:rsidR="003D452C" w:rsidRPr="001B5692">
        <w:rPr>
          <w:color w:val="auto"/>
        </w:rPr>
        <w:t>. Затраты на услуги связи</w:t>
      </w:r>
      <w:bookmarkEnd w:id="27"/>
    </w:p>
    <w:p w:rsidR="003D452C" w:rsidRPr="00F45D25" w:rsidRDefault="003D452C" w:rsidP="00F45D25">
      <w:pPr>
        <w:pStyle w:val="ConsPlusNormal"/>
        <w:jc w:val="center"/>
        <w:rPr>
          <w:b/>
        </w:rPr>
      </w:pPr>
    </w:p>
    <w:p w:rsidR="003D452C" w:rsidRPr="001E2549" w:rsidRDefault="004D0071" w:rsidP="001E2549">
      <w:pPr>
        <w:ind w:firstLine="709"/>
        <w:jc w:val="both"/>
        <w:rPr>
          <w:szCs w:val="28"/>
        </w:rPr>
      </w:pPr>
      <w:bookmarkStart w:id="28" w:name="_Toc535754065"/>
      <w:r>
        <w:rPr>
          <w:rFonts w:eastAsiaTheme="majorEastAsia"/>
          <w:szCs w:val="28"/>
        </w:rPr>
        <w:t>3</w:t>
      </w:r>
      <w:r w:rsidR="00F45D25">
        <w:rPr>
          <w:rFonts w:eastAsiaTheme="majorEastAsia"/>
          <w:szCs w:val="28"/>
        </w:rPr>
        <w:t>5</w:t>
      </w:r>
      <w:r w:rsidR="009524A7" w:rsidRPr="001E2549">
        <w:rPr>
          <w:rFonts w:eastAsiaTheme="majorEastAsia"/>
          <w:szCs w:val="28"/>
        </w:rPr>
        <w:t>.</w:t>
      </w:r>
      <w:r w:rsidR="003D452C" w:rsidRPr="001E2549">
        <w:rPr>
          <w:rFonts w:eastAsiaTheme="majorEastAsia"/>
          <w:szCs w:val="28"/>
        </w:rPr>
        <w:t xml:space="preserve"> Затраты на оплату услуг почтовой связи</w:t>
      </w:r>
      <w:bookmarkEnd w:id="28"/>
      <w:r w:rsidR="003D452C" w:rsidRPr="001E2549">
        <w:rPr>
          <w:szCs w:val="28"/>
        </w:rPr>
        <w:t xml:space="preserve"> (</w:t>
      </w:r>
      <w:proofErr w:type="spellStart"/>
      <w:r w:rsidR="003D452C" w:rsidRPr="001E2549">
        <w:rPr>
          <w:szCs w:val="28"/>
        </w:rPr>
        <w:t>З</w:t>
      </w:r>
      <w:r w:rsidR="001E2549">
        <w:rPr>
          <w:szCs w:val="28"/>
          <w:vertAlign w:val="subscript"/>
        </w:rPr>
        <w:t>п</w:t>
      </w:r>
      <w:proofErr w:type="spellEnd"/>
      <w:r w:rsidR="003D452C" w:rsidRPr="001E2549">
        <w:rPr>
          <w:szCs w:val="28"/>
        </w:rPr>
        <w:t>) определяются по формуле:</w:t>
      </w:r>
    </w:p>
    <w:p w:rsidR="003D452C" w:rsidRDefault="003D452C" w:rsidP="003D452C">
      <w:pPr>
        <w:pStyle w:val="ConsPlusNormal"/>
        <w:jc w:val="both"/>
      </w:pPr>
    </w:p>
    <w:p w:rsidR="003D452C" w:rsidRPr="00A33E3E" w:rsidRDefault="003D452C" w:rsidP="003D452C">
      <w:pPr>
        <w:pStyle w:val="ConsPlusNormal"/>
        <w:jc w:val="center"/>
      </w:pPr>
      <w:r w:rsidRPr="00A33E3E">
        <w:rPr>
          <w:noProof/>
          <w:position w:val="-28"/>
          <w:lang w:eastAsia="ru-RU"/>
        </w:rPr>
        <w:drawing>
          <wp:inline distT="0" distB="0" distL="0" distR="0">
            <wp:extent cx="1200150" cy="476250"/>
            <wp:effectExtent l="0" t="0" r="0" b="0"/>
            <wp:docPr id="272" name="Рисунок 272" descr="base_24468_27027_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 descr="base_24468_27027_112"/>
                    <pic:cNvPicPr preferRelativeResize="0">
                      <a:picLocks noChangeArrowheads="1"/>
                    </pic:cNvPicPr>
                  </pic:nvPicPr>
                  <pic:blipFill>
                    <a:blip r:embed="rId48" cstate="print"/>
                    <a:srcRect/>
                    <a:stretch>
                      <a:fillRect/>
                    </a:stretch>
                  </pic:blipFill>
                  <pic:spPr bwMode="auto">
                    <a:xfrm>
                      <a:off x="0" y="0"/>
                      <a:ext cx="1200150" cy="476250"/>
                    </a:xfrm>
                    <a:prstGeom prst="rect">
                      <a:avLst/>
                    </a:prstGeom>
                    <a:noFill/>
                    <a:ln w="9525">
                      <a:noFill/>
                      <a:miter lim="800000"/>
                      <a:headEnd/>
                      <a:tailEnd/>
                    </a:ln>
                  </pic:spPr>
                </pic:pic>
              </a:graphicData>
            </a:graphic>
          </wp:inline>
        </w:drawing>
      </w:r>
    </w:p>
    <w:p w:rsidR="003D452C" w:rsidRPr="00A33E3E" w:rsidRDefault="003D452C" w:rsidP="003D452C">
      <w:pPr>
        <w:pStyle w:val="ConsPlusNormal"/>
        <w:jc w:val="both"/>
      </w:pPr>
    </w:p>
    <w:p w:rsidR="003D452C" w:rsidRPr="00A33E3E" w:rsidRDefault="003D452C" w:rsidP="00036373">
      <w:pPr>
        <w:pStyle w:val="ConsPlusNormal"/>
        <w:ind w:firstLine="709"/>
        <w:jc w:val="both"/>
      </w:pPr>
      <w:r w:rsidRPr="00A33E3E">
        <w:t>где:</w:t>
      </w:r>
    </w:p>
    <w:p w:rsidR="003D452C" w:rsidRPr="00A33E3E" w:rsidRDefault="003D452C" w:rsidP="00036373">
      <w:pPr>
        <w:pStyle w:val="ConsPlusNormal"/>
        <w:ind w:firstLine="709"/>
        <w:jc w:val="both"/>
      </w:pPr>
      <w:proofErr w:type="spellStart"/>
      <w:r w:rsidRPr="00A33E3E">
        <w:t>Q</w:t>
      </w:r>
      <w:r w:rsidRPr="00A33E3E">
        <w:rPr>
          <w:vertAlign w:val="subscript"/>
        </w:rPr>
        <w:t>iп</w:t>
      </w:r>
      <w:proofErr w:type="spellEnd"/>
      <w:r w:rsidRPr="00A33E3E">
        <w:t xml:space="preserve"> </w:t>
      </w:r>
      <w:r w:rsidR="00BE7FB3">
        <w:rPr>
          <w:bCs/>
        </w:rPr>
        <w:t>–</w:t>
      </w:r>
      <w:r w:rsidRPr="00A33E3E">
        <w:t xml:space="preserve"> планируемое количество i-х почтовых отправлений в год;</w:t>
      </w:r>
    </w:p>
    <w:p w:rsidR="003D452C" w:rsidRDefault="003D452C" w:rsidP="00036373">
      <w:pPr>
        <w:pStyle w:val="ConsPlusNormal"/>
        <w:ind w:firstLine="709"/>
        <w:jc w:val="both"/>
      </w:pPr>
      <w:proofErr w:type="spellStart"/>
      <w:r w:rsidRPr="00A33E3E">
        <w:t>Р</w:t>
      </w:r>
      <w:r w:rsidRPr="00A33E3E">
        <w:rPr>
          <w:vertAlign w:val="subscript"/>
        </w:rPr>
        <w:t>iп</w:t>
      </w:r>
      <w:proofErr w:type="spellEnd"/>
      <w:r w:rsidRPr="00A33E3E">
        <w:t xml:space="preserve"> </w:t>
      </w:r>
      <w:r w:rsidR="00BE7FB3">
        <w:rPr>
          <w:bCs/>
        </w:rPr>
        <w:t>–</w:t>
      </w:r>
      <w:r w:rsidRPr="00A33E3E">
        <w:t xml:space="preserve"> цена одного i-</w:t>
      </w:r>
      <w:proofErr w:type="spellStart"/>
      <w:r w:rsidRPr="00A33E3E">
        <w:t>го</w:t>
      </w:r>
      <w:proofErr w:type="spellEnd"/>
      <w:r w:rsidRPr="00A33E3E">
        <w:t xml:space="preserve"> почтового отправления.</w:t>
      </w:r>
    </w:p>
    <w:p w:rsidR="00036373" w:rsidRPr="00A33E3E" w:rsidRDefault="00F45D25" w:rsidP="00036373">
      <w:pPr>
        <w:pStyle w:val="ConsPlusNormal"/>
        <w:ind w:firstLine="709"/>
        <w:jc w:val="both"/>
      </w:pPr>
      <w:r>
        <w:t>36</w:t>
      </w:r>
      <w:r w:rsidR="00036373" w:rsidRPr="00A33E3E">
        <w:t>. Затраты на оплату услуг специальной связи (</w:t>
      </w:r>
      <w:proofErr w:type="spellStart"/>
      <w:r w:rsidR="00036373" w:rsidRPr="00A33E3E">
        <w:t>З</w:t>
      </w:r>
      <w:r w:rsidR="00036373" w:rsidRPr="00A33E3E">
        <w:rPr>
          <w:vertAlign w:val="subscript"/>
        </w:rPr>
        <w:t>сс</w:t>
      </w:r>
      <w:proofErr w:type="spellEnd"/>
      <w:r w:rsidR="00036373" w:rsidRPr="00A33E3E">
        <w:t>) определяются по формуле:</w:t>
      </w:r>
    </w:p>
    <w:p w:rsidR="00036373" w:rsidRPr="00A33E3E" w:rsidRDefault="00036373" w:rsidP="00036373">
      <w:pPr>
        <w:pStyle w:val="ConsPlusNormal"/>
        <w:jc w:val="both"/>
      </w:pPr>
    </w:p>
    <w:p w:rsidR="00036373" w:rsidRPr="00A33E3E" w:rsidRDefault="00036373" w:rsidP="00036373">
      <w:pPr>
        <w:pStyle w:val="ConsPlusNormal"/>
        <w:jc w:val="center"/>
      </w:pPr>
      <w:proofErr w:type="spellStart"/>
      <w:r w:rsidRPr="00A33E3E">
        <w:t>З</w:t>
      </w:r>
      <w:r w:rsidRPr="00A33E3E">
        <w:rPr>
          <w:vertAlign w:val="subscript"/>
        </w:rPr>
        <w:t>сс</w:t>
      </w:r>
      <w:proofErr w:type="spellEnd"/>
      <w:r w:rsidRPr="00A33E3E">
        <w:t xml:space="preserve"> = </w:t>
      </w:r>
      <w:proofErr w:type="spellStart"/>
      <w:r w:rsidRPr="00A33E3E">
        <w:t>Q</w:t>
      </w:r>
      <w:r w:rsidRPr="00A33E3E">
        <w:rPr>
          <w:vertAlign w:val="subscript"/>
        </w:rPr>
        <w:t>сс</w:t>
      </w:r>
      <w:proofErr w:type="spellEnd"/>
      <w:r w:rsidRPr="00A33E3E">
        <w:t xml:space="preserve"> x </w:t>
      </w:r>
      <w:proofErr w:type="spellStart"/>
      <w:r w:rsidRPr="00A33E3E">
        <w:t>P</w:t>
      </w:r>
      <w:r w:rsidRPr="00A33E3E">
        <w:rPr>
          <w:vertAlign w:val="subscript"/>
        </w:rPr>
        <w:t>сс</w:t>
      </w:r>
      <w:proofErr w:type="spellEnd"/>
      <w:r w:rsidRPr="00A33E3E">
        <w:t>,</w:t>
      </w:r>
    </w:p>
    <w:p w:rsidR="00036373" w:rsidRPr="00A33E3E" w:rsidRDefault="00036373" w:rsidP="00036373">
      <w:pPr>
        <w:pStyle w:val="ConsPlusNormal"/>
        <w:jc w:val="both"/>
      </w:pPr>
    </w:p>
    <w:p w:rsidR="00036373" w:rsidRPr="00A33E3E" w:rsidRDefault="00036373" w:rsidP="007F09FA">
      <w:pPr>
        <w:pStyle w:val="ConsPlusNormal"/>
        <w:ind w:firstLine="709"/>
        <w:jc w:val="both"/>
      </w:pPr>
      <w:r w:rsidRPr="00A33E3E">
        <w:t>где:</w:t>
      </w:r>
    </w:p>
    <w:p w:rsidR="00036373" w:rsidRPr="00A33E3E" w:rsidRDefault="00036373" w:rsidP="007F09FA">
      <w:pPr>
        <w:pStyle w:val="ConsPlusNormal"/>
        <w:ind w:firstLine="709"/>
        <w:jc w:val="both"/>
      </w:pPr>
      <w:proofErr w:type="spellStart"/>
      <w:r w:rsidRPr="00A33E3E">
        <w:t>Q</w:t>
      </w:r>
      <w:r w:rsidRPr="00A33E3E">
        <w:rPr>
          <w:vertAlign w:val="subscript"/>
        </w:rPr>
        <w:t>сс</w:t>
      </w:r>
      <w:proofErr w:type="spellEnd"/>
      <w:r w:rsidRPr="00A33E3E">
        <w:t xml:space="preserve"> </w:t>
      </w:r>
      <w:r w:rsidR="00246404">
        <w:rPr>
          <w:bCs/>
        </w:rPr>
        <w:t>–</w:t>
      </w:r>
      <w:r w:rsidRPr="00A33E3E">
        <w:t xml:space="preserve"> планируемое количество листов (пакетов) исходящей информации в год;</w:t>
      </w:r>
    </w:p>
    <w:p w:rsidR="007F09FA" w:rsidRPr="007F09FA" w:rsidRDefault="00036373" w:rsidP="007F09FA">
      <w:pPr>
        <w:pStyle w:val="ConsPlusNormal"/>
        <w:ind w:firstLine="709"/>
        <w:jc w:val="both"/>
      </w:pPr>
      <w:proofErr w:type="spellStart"/>
      <w:r w:rsidRPr="00A33E3E">
        <w:t>Р</w:t>
      </w:r>
      <w:r w:rsidRPr="00A33E3E">
        <w:rPr>
          <w:vertAlign w:val="subscript"/>
        </w:rPr>
        <w:t>сс</w:t>
      </w:r>
      <w:proofErr w:type="spellEnd"/>
      <w:r w:rsidRPr="00A33E3E">
        <w:t xml:space="preserve"> </w:t>
      </w:r>
      <w:r w:rsidR="00246404">
        <w:rPr>
          <w:bCs/>
        </w:rPr>
        <w:t>–</w:t>
      </w:r>
      <w:r w:rsidRPr="00A33E3E">
        <w:t xml:space="preserve"> цена одного листа (пакета) исходящей информации, отправляемой по каналам специальной связи.</w:t>
      </w:r>
      <w:bookmarkStart w:id="29" w:name="_Toc535754066"/>
    </w:p>
    <w:p w:rsidR="00A25F11" w:rsidRPr="007F09FA" w:rsidRDefault="00F45D25" w:rsidP="007F09FA">
      <w:pPr>
        <w:pStyle w:val="ConsPlusNormal"/>
        <w:ind w:firstLine="709"/>
        <w:jc w:val="both"/>
      </w:pPr>
      <w:r>
        <w:rPr>
          <w:rStyle w:val="30"/>
          <w:b w:val="0"/>
          <w:i w:val="0"/>
          <w:color w:val="auto"/>
          <w:sz w:val="28"/>
          <w:szCs w:val="28"/>
        </w:rPr>
        <w:t>37.</w:t>
      </w:r>
      <w:r w:rsidR="00A25F11" w:rsidRPr="007F09FA">
        <w:rPr>
          <w:rStyle w:val="30"/>
          <w:b w:val="0"/>
          <w:i w:val="0"/>
          <w:color w:val="auto"/>
          <w:sz w:val="28"/>
          <w:szCs w:val="28"/>
        </w:rPr>
        <w:t xml:space="preserve"> Иные затраты, относящиеся к затратам на услуги связи</w:t>
      </w:r>
      <w:bookmarkEnd w:id="29"/>
      <w:r w:rsidR="00A25F11" w:rsidRPr="007F09FA">
        <w:t xml:space="preserve"> в рамках затрат, указанных в </w:t>
      </w:r>
      <w:r w:rsidR="00983771" w:rsidRPr="007F09FA">
        <w:t xml:space="preserve">разделе </w:t>
      </w:r>
      <w:r w:rsidR="00983771" w:rsidRPr="007F09FA">
        <w:rPr>
          <w:lang w:val="en-US"/>
        </w:rPr>
        <w:t>V</w:t>
      </w:r>
      <w:r w:rsidR="007F09FA">
        <w:rPr>
          <w:lang w:val="en-US"/>
        </w:rPr>
        <w:t>I</w:t>
      </w:r>
      <w:r w:rsidR="00A25F11" w:rsidRPr="007F09FA">
        <w:t>.</w:t>
      </w:r>
    </w:p>
    <w:p w:rsidR="00767941" w:rsidRPr="00A33E3E" w:rsidRDefault="00767941" w:rsidP="003D452C">
      <w:pPr>
        <w:pStyle w:val="ConsPlusNormal"/>
        <w:ind w:firstLine="540"/>
        <w:jc w:val="both"/>
      </w:pPr>
    </w:p>
    <w:p w:rsidR="003D452C" w:rsidRPr="001B5692" w:rsidRDefault="007F09FA" w:rsidP="00F45D25">
      <w:pPr>
        <w:pStyle w:val="2"/>
        <w:jc w:val="center"/>
        <w:rPr>
          <w:color w:val="auto"/>
          <w:sz w:val="28"/>
          <w:szCs w:val="28"/>
        </w:rPr>
      </w:pPr>
      <w:bookmarkStart w:id="30" w:name="_Toc535754067"/>
      <w:r w:rsidRPr="001B5692">
        <w:rPr>
          <w:color w:val="auto"/>
          <w:sz w:val="28"/>
          <w:szCs w:val="28"/>
        </w:rPr>
        <w:t>7</w:t>
      </w:r>
      <w:r w:rsidR="000D2FC1" w:rsidRPr="001B5692">
        <w:rPr>
          <w:color w:val="auto"/>
          <w:sz w:val="28"/>
          <w:szCs w:val="28"/>
        </w:rPr>
        <w:t>.</w:t>
      </w:r>
      <w:r w:rsidR="003D452C" w:rsidRPr="001B5692">
        <w:rPr>
          <w:color w:val="auto"/>
          <w:sz w:val="28"/>
          <w:szCs w:val="28"/>
        </w:rPr>
        <w:t xml:space="preserve"> Затраты на транспортные услуги</w:t>
      </w:r>
      <w:bookmarkEnd w:id="30"/>
    </w:p>
    <w:p w:rsidR="003D452C" w:rsidRPr="00954C87" w:rsidRDefault="003D452C" w:rsidP="00954C87">
      <w:pPr>
        <w:pStyle w:val="2"/>
        <w:jc w:val="center"/>
        <w:rPr>
          <w:b/>
        </w:rPr>
      </w:pPr>
    </w:p>
    <w:p w:rsidR="003D452C" w:rsidRPr="00A33E3E" w:rsidRDefault="00F45D25" w:rsidP="007F09FA">
      <w:pPr>
        <w:pStyle w:val="ConsPlusNormal"/>
        <w:ind w:firstLine="709"/>
        <w:jc w:val="both"/>
      </w:pPr>
      <w:bookmarkStart w:id="31" w:name="_Toc535754068"/>
      <w:r>
        <w:rPr>
          <w:rStyle w:val="30"/>
          <w:b w:val="0"/>
          <w:i w:val="0"/>
          <w:color w:val="auto"/>
          <w:sz w:val="28"/>
          <w:szCs w:val="28"/>
        </w:rPr>
        <w:t>38</w:t>
      </w:r>
      <w:r w:rsidR="003D452C" w:rsidRPr="007F09FA">
        <w:rPr>
          <w:rStyle w:val="30"/>
          <w:b w:val="0"/>
          <w:i w:val="0"/>
          <w:color w:val="auto"/>
          <w:sz w:val="28"/>
          <w:szCs w:val="28"/>
        </w:rPr>
        <w:t>. Затраты на оплату разовых услуг пассажирских перевозок при проведении совещания</w:t>
      </w:r>
      <w:bookmarkEnd w:id="31"/>
      <w:r w:rsidR="003D452C" w:rsidRPr="007F09FA">
        <w:rPr>
          <w:b/>
          <w:i/>
        </w:rPr>
        <w:t xml:space="preserve"> </w:t>
      </w:r>
      <w:r w:rsidR="003D452C" w:rsidRPr="00A33E3E">
        <w:t>(</w:t>
      </w:r>
      <w:proofErr w:type="spellStart"/>
      <w:r w:rsidR="003D452C" w:rsidRPr="00A33E3E">
        <w:t>З</w:t>
      </w:r>
      <w:r w:rsidR="003D452C" w:rsidRPr="00A33E3E">
        <w:rPr>
          <w:vertAlign w:val="subscript"/>
        </w:rPr>
        <w:t>пп</w:t>
      </w:r>
      <w:proofErr w:type="spellEnd"/>
      <w:r w:rsidR="003D452C" w:rsidRPr="00A33E3E">
        <w:t>) определяются по формуле:</w:t>
      </w:r>
    </w:p>
    <w:p w:rsidR="003D452C" w:rsidRPr="00A33E3E" w:rsidRDefault="003D452C" w:rsidP="003D452C">
      <w:pPr>
        <w:pStyle w:val="ConsPlusNormal"/>
        <w:jc w:val="both"/>
      </w:pPr>
    </w:p>
    <w:p w:rsidR="003D452C" w:rsidRPr="00A33E3E" w:rsidRDefault="003D452C" w:rsidP="003D452C">
      <w:pPr>
        <w:pStyle w:val="ConsPlusNormal"/>
        <w:jc w:val="center"/>
      </w:pPr>
      <w:r w:rsidRPr="00A33E3E">
        <w:rPr>
          <w:noProof/>
          <w:position w:val="-28"/>
          <w:lang w:eastAsia="ru-RU"/>
        </w:rPr>
        <w:drawing>
          <wp:inline distT="0" distB="0" distL="0" distR="0">
            <wp:extent cx="1590675" cy="476250"/>
            <wp:effectExtent l="0" t="0" r="0" b="0"/>
            <wp:docPr id="275" name="Рисунок 275" descr="base_24468_27027_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5" descr="base_24468_27027_115"/>
                    <pic:cNvPicPr preferRelativeResize="0">
                      <a:picLocks noChangeArrowheads="1"/>
                    </pic:cNvPicPr>
                  </pic:nvPicPr>
                  <pic:blipFill>
                    <a:blip r:embed="rId49" cstate="print"/>
                    <a:srcRect/>
                    <a:stretch>
                      <a:fillRect/>
                    </a:stretch>
                  </pic:blipFill>
                  <pic:spPr bwMode="auto">
                    <a:xfrm>
                      <a:off x="0" y="0"/>
                      <a:ext cx="1590675" cy="476250"/>
                    </a:xfrm>
                    <a:prstGeom prst="rect">
                      <a:avLst/>
                    </a:prstGeom>
                    <a:noFill/>
                    <a:ln w="9525">
                      <a:noFill/>
                      <a:miter lim="800000"/>
                      <a:headEnd/>
                      <a:tailEnd/>
                    </a:ln>
                  </pic:spPr>
                </pic:pic>
              </a:graphicData>
            </a:graphic>
          </wp:inline>
        </w:drawing>
      </w:r>
    </w:p>
    <w:p w:rsidR="003D452C" w:rsidRPr="00A33E3E" w:rsidRDefault="003D452C" w:rsidP="003D452C">
      <w:pPr>
        <w:pStyle w:val="ConsPlusNormal"/>
        <w:jc w:val="both"/>
      </w:pPr>
    </w:p>
    <w:p w:rsidR="003D452C" w:rsidRPr="00A33E3E" w:rsidRDefault="003D452C" w:rsidP="007F09FA">
      <w:pPr>
        <w:pStyle w:val="ConsPlusNormal"/>
        <w:ind w:firstLine="709"/>
        <w:jc w:val="both"/>
      </w:pPr>
      <w:r w:rsidRPr="00A33E3E">
        <w:t>где:</w:t>
      </w:r>
    </w:p>
    <w:p w:rsidR="003D452C" w:rsidRPr="00A33E3E" w:rsidRDefault="003D452C" w:rsidP="007F09FA">
      <w:pPr>
        <w:pStyle w:val="ConsPlusNormal"/>
        <w:ind w:firstLine="709"/>
        <w:jc w:val="both"/>
      </w:pPr>
      <w:proofErr w:type="spellStart"/>
      <w:r w:rsidRPr="00A33E3E">
        <w:t>Q</w:t>
      </w:r>
      <w:r w:rsidRPr="00A33E3E">
        <w:rPr>
          <w:vertAlign w:val="subscript"/>
        </w:rPr>
        <w:t>iу</w:t>
      </w:r>
      <w:proofErr w:type="spellEnd"/>
      <w:r w:rsidRPr="00A33E3E">
        <w:t xml:space="preserve"> </w:t>
      </w:r>
      <w:r w:rsidR="00246404">
        <w:rPr>
          <w:bCs/>
        </w:rPr>
        <w:t>–</w:t>
      </w:r>
      <w:r w:rsidRPr="00A33E3E">
        <w:t xml:space="preserve"> планируемое количество к приобретению i-х разовых услуг пассажирских перевозок;</w:t>
      </w:r>
    </w:p>
    <w:p w:rsidR="003D452C" w:rsidRPr="00A33E3E" w:rsidRDefault="003D452C" w:rsidP="007F09FA">
      <w:pPr>
        <w:pStyle w:val="ConsPlusNormal"/>
        <w:ind w:firstLine="709"/>
        <w:jc w:val="both"/>
      </w:pPr>
      <w:proofErr w:type="spellStart"/>
      <w:r w:rsidRPr="00A33E3E">
        <w:t>Q</w:t>
      </w:r>
      <w:r w:rsidRPr="00A33E3E">
        <w:rPr>
          <w:vertAlign w:val="subscript"/>
        </w:rPr>
        <w:t>iч</w:t>
      </w:r>
      <w:proofErr w:type="spellEnd"/>
      <w:r w:rsidRPr="00A33E3E">
        <w:t xml:space="preserve"> </w:t>
      </w:r>
      <w:r w:rsidR="00246404">
        <w:rPr>
          <w:bCs/>
        </w:rPr>
        <w:t>–</w:t>
      </w:r>
      <w:r w:rsidRPr="00A33E3E">
        <w:t xml:space="preserve"> среднее количество часов аренды транспортного средства по i-й разовой услуге;</w:t>
      </w:r>
    </w:p>
    <w:p w:rsidR="003D452C" w:rsidRPr="00A33E3E" w:rsidRDefault="003D452C" w:rsidP="007F09FA">
      <w:pPr>
        <w:pStyle w:val="ConsPlusNormal"/>
        <w:ind w:firstLine="709"/>
        <w:jc w:val="both"/>
      </w:pPr>
      <w:proofErr w:type="spellStart"/>
      <w:r w:rsidRPr="00A33E3E">
        <w:t>Р</w:t>
      </w:r>
      <w:r w:rsidRPr="00A33E3E">
        <w:rPr>
          <w:vertAlign w:val="subscript"/>
        </w:rPr>
        <w:t>iч</w:t>
      </w:r>
      <w:proofErr w:type="spellEnd"/>
      <w:r w:rsidRPr="00A33E3E">
        <w:t xml:space="preserve"> </w:t>
      </w:r>
      <w:r w:rsidR="00246404">
        <w:rPr>
          <w:bCs/>
        </w:rPr>
        <w:t>–</w:t>
      </w:r>
      <w:r w:rsidRPr="00A33E3E">
        <w:t xml:space="preserve"> цена одного часа аренды транспортного средства по i-й разовой услуге.</w:t>
      </w:r>
    </w:p>
    <w:p w:rsidR="003D452C" w:rsidRPr="00A33E3E" w:rsidRDefault="00F45D25" w:rsidP="007F09FA">
      <w:pPr>
        <w:pStyle w:val="ConsPlusNormal"/>
        <w:ind w:firstLine="709"/>
        <w:jc w:val="both"/>
      </w:pPr>
      <w:bookmarkStart w:id="32" w:name="_Toc535754069"/>
      <w:r>
        <w:rPr>
          <w:rStyle w:val="30"/>
          <w:b w:val="0"/>
          <w:i w:val="0"/>
          <w:color w:val="auto"/>
          <w:sz w:val="28"/>
          <w:szCs w:val="28"/>
        </w:rPr>
        <w:t>39.</w:t>
      </w:r>
      <w:r w:rsidR="003D452C" w:rsidRPr="007F09FA">
        <w:rPr>
          <w:rStyle w:val="30"/>
          <w:b w:val="0"/>
          <w:i w:val="0"/>
          <w:color w:val="auto"/>
          <w:sz w:val="28"/>
          <w:szCs w:val="28"/>
        </w:rPr>
        <w:t xml:space="preserve"> Затраты на оплату проезда работника к месту нахождения учебного заведения и обратно</w:t>
      </w:r>
      <w:bookmarkEnd w:id="32"/>
      <w:r w:rsidR="003D452C" w:rsidRPr="00A33E3E">
        <w:t xml:space="preserve"> (</w:t>
      </w:r>
      <w:proofErr w:type="spellStart"/>
      <w:r w:rsidR="003D452C" w:rsidRPr="00A33E3E">
        <w:t>З</w:t>
      </w:r>
      <w:r w:rsidR="003D452C" w:rsidRPr="00A33E3E">
        <w:rPr>
          <w:vertAlign w:val="subscript"/>
        </w:rPr>
        <w:t>тру</w:t>
      </w:r>
      <w:proofErr w:type="spellEnd"/>
      <w:r w:rsidR="003D452C" w:rsidRPr="00A33E3E">
        <w:t>) определяются по формуле:</w:t>
      </w:r>
    </w:p>
    <w:p w:rsidR="003D452C" w:rsidRPr="00A33E3E" w:rsidRDefault="003D452C" w:rsidP="003D452C">
      <w:pPr>
        <w:pStyle w:val="ConsPlusNormal"/>
        <w:jc w:val="both"/>
      </w:pPr>
    </w:p>
    <w:p w:rsidR="003D452C" w:rsidRPr="00A33E3E" w:rsidRDefault="003D452C" w:rsidP="003D452C">
      <w:pPr>
        <w:pStyle w:val="ConsPlusNormal"/>
        <w:jc w:val="center"/>
      </w:pPr>
      <w:r w:rsidRPr="00A33E3E">
        <w:rPr>
          <w:noProof/>
          <w:position w:val="-28"/>
          <w:lang w:eastAsia="ru-RU"/>
        </w:rPr>
        <w:drawing>
          <wp:inline distT="0" distB="0" distL="0" distR="0">
            <wp:extent cx="1685925" cy="476250"/>
            <wp:effectExtent l="0" t="0" r="0" b="0"/>
            <wp:docPr id="276" name="Рисунок 276" descr="base_24468_27027_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 descr="base_24468_27027_116"/>
                    <pic:cNvPicPr preferRelativeResize="0">
                      <a:picLocks noChangeArrowheads="1"/>
                    </pic:cNvPicPr>
                  </pic:nvPicPr>
                  <pic:blipFill>
                    <a:blip r:embed="rId50" cstate="print"/>
                    <a:srcRect/>
                    <a:stretch>
                      <a:fillRect/>
                    </a:stretch>
                  </pic:blipFill>
                  <pic:spPr bwMode="auto">
                    <a:xfrm>
                      <a:off x="0" y="0"/>
                      <a:ext cx="1685925" cy="476250"/>
                    </a:xfrm>
                    <a:prstGeom prst="rect">
                      <a:avLst/>
                    </a:prstGeom>
                    <a:noFill/>
                    <a:ln w="9525">
                      <a:noFill/>
                      <a:miter lim="800000"/>
                      <a:headEnd/>
                      <a:tailEnd/>
                    </a:ln>
                  </pic:spPr>
                </pic:pic>
              </a:graphicData>
            </a:graphic>
          </wp:inline>
        </w:drawing>
      </w:r>
    </w:p>
    <w:p w:rsidR="003D452C" w:rsidRPr="00A33E3E" w:rsidRDefault="003D452C" w:rsidP="003D452C">
      <w:pPr>
        <w:pStyle w:val="ConsPlusNormal"/>
        <w:jc w:val="both"/>
      </w:pPr>
    </w:p>
    <w:p w:rsidR="003D452C" w:rsidRPr="00A33E3E" w:rsidRDefault="003D452C" w:rsidP="007F09FA">
      <w:pPr>
        <w:pStyle w:val="ConsPlusNormal"/>
        <w:ind w:firstLine="709"/>
        <w:jc w:val="both"/>
      </w:pPr>
      <w:r w:rsidRPr="00A33E3E">
        <w:t>где:</w:t>
      </w:r>
    </w:p>
    <w:p w:rsidR="00F32FD1" w:rsidRPr="00F32FD1" w:rsidRDefault="003D452C" w:rsidP="00F32FD1">
      <w:pPr>
        <w:pStyle w:val="ConsPlusNormal"/>
        <w:ind w:firstLine="709"/>
        <w:jc w:val="both"/>
      </w:pPr>
      <w:proofErr w:type="spellStart"/>
      <w:r w:rsidRPr="00A33E3E">
        <w:t>Q</w:t>
      </w:r>
      <w:r w:rsidRPr="00A33E3E">
        <w:rPr>
          <w:vertAlign w:val="subscript"/>
        </w:rPr>
        <w:t>iтру</w:t>
      </w:r>
      <w:proofErr w:type="spellEnd"/>
      <w:r w:rsidRPr="00A33E3E">
        <w:t xml:space="preserve"> </w:t>
      </w:r>
      <w:r w:rsidR="00246404">
        <w:rPr>
          <w:bCs/>
        </w:rPr>
        <w:t>–</w:t>
      </w:r>
      <w:r w:rsidRPr="00A33E3E">
        <w:t xml:space="preserve"> количество работников, имеющих право на компенсацию расходов, по i-</w:t>
      </w:r>
      <w:proofErr w:type="spellStart"/>
      <w:r w:rsidRPr="00A33E3E">
        <w:t>му</w:t>
      </w:r>
      <w:proofErr w:type="spellEnd"/>
      <w:r w:rsidRPr="00A33E3E">
        <w:t xml:space="preserve"> направлению;</w:t>
      </w:r>
    </w:p>
    <w:p w:rsidR="003D452C" w:rsidRDefault="003D452C" w:rsidP="00F32FD1">
      <w:pPr>
        <w:pStyle w:val="ConsPlusNormal"/>
        <w:ind w:firstLine="709"/>
        <w:jc w:val="both"/>
      </w:pPr>
      <w:proofErr w:type="spellStart"/>
      <w:r w:rsidRPr="00A33E3E">
        <w:t>Р</w:t>
      </w:r>
      <w:r w:rsidRPr="00A33E3E">
        <w:rPr>
          <w:vertAlign w:val="subscript"/>
        </w:rPr>
        <w:t>iтру</w:t>
      </w:r>
      <w:proofErr w:type="spellEnd"/>
      <w:r w:rsidRPr="00A33E3E">
        <w:t xml:space="preserve"> </w:t>
      </w:r>
      <w:r w:rsidR="00246404">
        <w:rPr>
          <w:bCs/>
        </w:rPr>
        <w:t>–</w:t>
      </w:r>
      <w:r w:rsidRPr="00A33E3E">
        <w:t xml:space="preserve"> цена проезда к месту нахождения учебного заведения по i-</w:t>
      </w:r>
      <w:proofErr w:type="spellStart"/>
      <w:r w:rsidRPr="00A33E3E">
        <w:t>му</w:t>
      </w:r>
      <w:proofErr w:type="spellEnd"/>
      <w:r w:rsidRPr="00A33E3E">
        <w:t xml:space="preserve"> направлению.</w:t>
      </w:r>
    </w:p>
    <w:p w:rsidR="007D36E2" w:rsidRPr="00246404" w:rsidRDefault="00F45D25" w:rsidP="00246404">
      <w:pPr>
        <w:ind w:firstLine="709"/>
        <w:jc w:val="both"/>
        <w:rPr>
          <w:szCs w:val="28"/>
        </w:rPr>
      </w:pPr>
      <w:bookmarkStart w:id="33" w:name="_Toc535754070"/>
      <w:r>
        <w:rPr>
          <w:rFonts w:eastAsiaTheme="majorEastAsia"/>
          <w:szCs w:val="28"/>
        </w:rPr>
        <w:t>40.</w:t>
      </w:r>
      <w:r w:rsidR="007D36E2" w:rsidRPr="00246404">
        <w:rPr>
          <w:rFonts w:eastAsiaTheme="majorEastAsia"/>
          <w:szCs w:val="28"/>
        </w:rPr>
        <w:t xml:space="preserve"> Затраты по договору об оказании услуг перевозки (транспортировки) грузов</w:t>
      </w:r>
      <w:bookmarkEnd w:id="33"/>
      <w:r w:rsidR="007D36E2" w:rsidRPr="00246404">
        <w:rPr>
          <w:szCs w:val="28"/>
        </w:rPr>
        <w:t xml:space="preserve"> (З</w:t>
      </w:r>
      <w:r w:rsidR="0051594D">
        <w:rPr>
          <w:szCs w:val="28"/>
        </w:rPr>
        <w:t xml:space="preserve"> </w:t>
      </w:r>
      <w:proofErr w:type="spellStart"/>
      <w:r w:rsidR="0051594D">
        <w:rPr>
          <w:szCs w:val="28"/>
          <w:vertAlign w:val="subscript"/>
        </w:rPr>
        <w:t>дг</w:t>
      </w:r>
      <w:proofErr w:type="spellEnd"/>
      <w:r w:rsidR="007D36E2" w:rsidRPr="00246404">
        <w:rPr>
          <w:szCs w:val="28"/>
        </w:rPr>
        <w:t>) определяются по формуле:</w:t>
      </w:r>
    </w:p>
    <w:p w:rsidR="007D36E2" w:rsidRDefault="007D36E2" w:rsidP="00246404">
      <w:pPr>
        <w:pStyle w:val="ConsPlusNormal"/>
        <w:ind w:firstLine="709"/>
        <w:jc w:val="both"/>
      </w:pPr>
    </w:p>
    <w:p w:rsidR="007D36E2" w:rsidRDefault="007D36E2" w:rsidP="007D36E2">
      <w:pPr>
        <w:pStyle w:val="ConsPlusNormal"/>
        <w:jc w:val="center"/>
      </w:pPr>
      <w:r>
        <w:rPr>
          <w:noProof/>
          <w:position w:val="-26"/>
          <w:lang w:eastAsia="ru-RU"/>
        </w:rPr>
        <w:drawing>
          <wp:inline distT="0" distB="0" distL="0" distR="0">
            <wp:extent cx="1327785" cy="469265"/>
            <wp:effectExtent l="0" t="0" r="0" b="0"/>
            <wp:docPr id="237" name="Рисунок 237" descr="base_24468_28027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4468_28027_32801"/>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27785" cy="469265"/>
                    </a:xfrm>
                    <a:prstGeom prst="rect">
                      <a:avLst/>
                    </a:prstGeom>
                    <a:noFill/>
                    <a:ln>
                      <a:noFill/>
                    </a:ln>
                  </pic:spPr>
                </pic:pic>
              </a:graphicData>
            </a:graphic>
          </wp:inline>
        </w:drawing>
      </w:r>
    </w:p>
    <w:p w:rsidR="007D36E2" w:rsidRDefault="007D36E2" w:rsidP="007D36E2">
      <w:pPr>
        <w:pStyle w:val="ConsPlusNormal"/>
        <w:jc w:val="both"/>
      </w:pPr>
    </w:p>
    <w:p w:rsidR="007D36E2" w:rsidRDefault="007D36E2" w:rsidP="00F32FD1">
      <w:pPr>
        <w:pStyle w:val="ConsPlusNormal"/>
        <w:ind w:firstLine="709"/>
        <w:jc w:val="both"/>
      </w:pPr>
      <w:r>
        <w:t>где:</w:t>
      </w:r>
    </w:p>
    <w:p w:rsidR="00F32FD1" w:rsidRPr="00F32FD1" w:rsidRDefault="007D36E2" w:rsidP="00F32FD1">
      <w:pPr>
        <w:pStyle w:val="ConsPlusNormal"/>
        <w:ind w:firstLine="709"/>
        <w:jc w:val="both"/>
      </w:pPr>
      <w:proofErr w:type="spellStart"/>
      <w:r>
        <w:t>Q</w:t>
      </w:r>
      <w:r>
        <w:rPr>
          <w:vertAlign w:val="subscript"/>
        </w:rPr>
        <w:t>iдг</w:t>
      </w:r>
      <w:proofErr w:type="spellEnd"/>
      <w:r>
        <w:t xml:space="preserve"> </w:t>
      </w:r>
      <w:r w:rsidR="00246404">
        <w:rPr>
          <w:bCs/>
        </w:rPr>
        <w:t>–</w:t>
      </w:r>
      <w:r>
        <w:t xml:space="preserve"> планируемое к приобретению количество i-х услуг перевозки (транспортировки) грузов;</w:t>
      </w:r>
    </w:p>
    <w:p w:rsidR="007D36E2" w:rsidRDefault="007D36E2" w:rsidP="00A825AE">
      <w:pPr>
        <w:pStyle w:val="ConsPlusNormal"/>
        <w:ind w:firstLine="709"/>
        <w:jc w:val="both"/>
      </w:pPr>
      <w:proofErr w:type="spellStart"/>
      <w:r>
        <w:t>Р</w:t>
      </w:r>
      <w:r>
        <w:rPr>
          <w:vertAlign w:val="subscript"/>
        </w:rPr>
        <w:t>iдг</w:t>
      </w:r>
      <w:proofErr w:type="spellEnd"/>
      <w:r>
        <w:t xml:space="preserve"> </w:t>
      </w:r>
      <w:r w:rsidR="00A825AE">
        <w:rPr>
          <w:bCs/>
        </w:rPr>
        <w:t>–</w:t>
      </w:r>
      <w:r>
        <w:t xml:space="preserve"> цена одной i-й услуги перевозки (транспортировки) груза.</w:t>
      </w:r>
    </w:p>
    <w:p w:rsidR="003D452C" w:rsidRDefault="00F45D25" w:rsidP="00A825AE">
      <w:pPr>
        <w:ind w:firstLine="709"/>
        <w:jc w:val="both"/>
        <w:rPr>
          <w:szCs w:val="28"/>
        </w:rPr>
      </w:pPr>
      <w:bookmarkStart w:id="34" w:name="_Toc535754071"/>
      <w:r>
        <w:rPr>
          <w:szCs w:val="28"/>
        </w:rPr>
        <w:t>41.</w:t>
      </w:r>
      <w:r w:rsidR="003703ED" w:rsidRPr="00F32FD1">
        <w:rPr>
          <w:szCs w:val="28"/>
        </w:rPr>
        <w:t xml:space="preserve"> Иные затраты, относящиеся к затратам на транспортные услуги в рамках затрат, указанных</w:t>
      </w:r>
      <w:r w:rsidR="00386539" w:rsidRPr="00F32FD1">
        <w:rPr>
          <w:szCs w:val="28"/>
        </w:rPr>
        <w:t xml:space="preserve"> в разделе V</w:t>
      </w:r>
      <w:r w:rsidR="00F32FD1">
        <w:rPr>
          <w:szCs w:val="28"/>
          <w:lang w:val="en-US"/>
        </w:rPr>
        <w:t>I</w:t>
      </w:r>
      <w:r w:rsidR="00386539" w:rsidRPr="00F32FD1">
        <w:rPr>
          <w:szCs w:val="28"/>
        </w:rPr>
        <w:t>.</w:t>
      </w:r>
      <w:bookmarkEnd w:id="34"/>
    </w:p>
    <w:p w:rsidR="0050108A" w:rsidRPr="00F32FD1" w:rsidRDefault="0050108A" w:rsidP="00A825AE">
      <w:pPr>
        <w:ind w:firstLine="709"/>
        <w:jc w:val="both"/>
        <w:rPr>
          <w:szCs w:val="28"/>
        </w:rPr>
      </w:pPr>
    </w:p>
    <w:p w:rsidR="003D452C" w:rsidRPr="001B5692" w:rsidRDefault="00A825AE" w:rsidP="001B5692">
      <w:pPr>
        <w:pStyle w:val="2"/>
        <w:jc w:val="center"/>
        <w:rPr>
          <w:color w:val="auto"/>
          <w:sz w:val="28"/>
          <w:szCs w:val="28"/>
        </w:rPr>
      </w:pPr>
      <w:bookmarkStart w:id="35" w:name="_Toc535754072"/>
      <w:r w:rsidRPr="001B5692">
        <w:rPr>
          <w:color w:val="auto"/>
          <w:sz w:val="28"/>
          <w:szCs w:val="28"/>
        </w:rPr>
        <w:t>8.</w:t>
      </w:r>
      <w:r w:rsidR="003D452C" w:rsidRPr="001B5692">
        <w:rPr>
          <w:color w:val="auto"/>
          <w:sz w:val="28"/>
          <w:szCs w:val="28"/>
        </w:rPr>
        <w:t xml:space="preserve"> Затраты на оплату расходов по договорам об оказании</w:t>
      </w:r>
      <w:r w:rsidRPr="001B5692">
        <w:rPr>
          <w:color w:val="auto"/>
          <w:sz w:val="28"/>
          <w:szCs w:val="28"/>
        </w:rPr>
        <w:t xml:space="preserve"> </w:t>
      </w:r>
      <w:r w:rsidR="003D452C" w:rsidRPr="001B5692">
        <w:rPr>
          <w:color w:val="auto"/>
          <w:sz w:val="28"/>
          <w:szCs w:val="28"/>
        </w:rPr>
        <w:t>услуг,</w:t>
      </w:r>
      <w:r w:rsidR="0034305F" w:rsidRPr="001B5692">
        <w:rPr>
          <w:color w:val="auto"/>
          <w:sz w:val="28"/>
          <w:szCs w:val="28"/>
        </w:rPr>
        <w:t xml:space="preserve"> с</w:t>
      </w:r>
      <w:r w:rsidR="003D452C" w:rsidRPr="001B5692">
        <w:rPr>
          <w:color w:val="auto"/>
          <w:sz w:val="28"/>
          <w:szCs w:val="28"/>
        </w:rPr>
        <w:t>вязанных с проездом и наймом жилого помещения</w:t>
      </w:r>
      <w:r w:rsidRPr="001B5692">
        <w:rPr>
          <w:color w:val="auto"/>
          <w:sz w:val="28"/>
          <w:szCs w:val="28"/>
        </w:rPr>
        <w:t xml:space="preserve"> </w:t>
      </w:r>
      <w:r w:rsidR="003D452C" w:rsidRPr="001B5692">
        <w:rPr>
          <w:color w:val="auto"/>
          <w:sz w:val="28"/>
          <w:szCs w:val="28"/>
        </w:rPr>
        <w:t xml:space="preserve">в связи с </w:t>
      </w:r>
      <w:r w:rsidR="0034305F" w:rsidRPr="001B5692">
        <w:rPr>
          <w:color w:val="auto"/>
          <w:sz w:val="28"/>
          <w:szCs w:val="28"/>
        </w:rPr>
        <w:t>к</w:t>
      </w:r>
      <w:r w:rsidR="003D452C" w:rsidRPr="001B5692">
        <w:rPr>
          <w:color w:val="auto"/>
          <w:sz w:val="28"/>
          <w:szCs w:val="28"/>
        </w:rPr>
        <w:t>омандированием работников,</w:t>
      </w:r>
      <w:r w:rsidRPr="001B5692">
        <w:rPr>
          <w:color w:val="auto"/>
          <w:sz w:val="28"/>
          <w:szCs w:val="28"/>
        </w:rPr>
        <w:t xml:space="preserve"> </w:t>
      </w:r>
      <w:r w:rsidR="003D452C" w:rsidRPr="001B5692">
        <w:rPr>
          <w:color w:val="auto"/>
          <w:sz w:val="28"/>
          <w:szCs w:val="28"/>
        </w:rPr>
        <w:t>заключаемым со сторонними организациями</w:t>
      </w:r>
      <w:bookmarkEnd w:id="35"/>
    </w:p>
    <w:p w:rsidR="003D452C" w:rsidRPr="00D16F4D" w:rsidRDefault="003D452C" w:rsidP="00D16F4D">
      <w:pPr>
        <w:pStyle w:val="2"/>
        <w:jc w:val="center"/>
        <w:rPr>
          <w:b/>
        </w:rPr>
      </w:pPr>
    </w:p>
    <w:p w:rsidR="003D452C" w:rsidRPr="00A825AE" w:rsidRDefault="00F45D25" w:rsidP="00A825AE">
      <w:pPr>
        <w:ind w:firstLine="709"/>
        <w:jc w:val="both"/>
        <w:rPr>
          <w:szCs w:val="28"/>
        </w:rPr>
      </w:pPr>
      <w:bookmarkStart w:id="36" w:name="_Toc535754073"/>
      <w:r>
        <w:rPr>
          <w:rFonts w:eastAsiaTheme="majorEastAsia"/>
          <w:szCs w:val="28"/>
        </w:rPr>
        <w:t>42.</w:t>
      </w:r>
      <w:r w:rsidR="003D452C" w:rsidRPr="00A825AE">
        <w:rPr>
          <w:rFonts w:eastAsiaTheme="majorEastAsia"/>
          <w:szCs w:val="28"/>
        </w:rPr>
        <w:t xml:space="preserve">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bookmarkEnd w:id="36"/>
      <w:r w:rsidR="003D452C" w:rsidRPr="00A825AE">
        <w:rPr>
          <w:szCs w:val="28"/>
        </w:rPr>
        <w:t xml:space="preserve"> (</w:t>
      </w:r>
      <w:proofErr w:type="spellStart"/>
      <w:r w:rsidR="003D452C" w:rsidRPr="00A825AE">
        <w:rPr>
          <w:szCs w:val="28"/>
        </w:rPr>
        <w:t>З</w:t>
      </w:r>
      <w:r w:rsidR="0051594D">
        <w:rPr>
          <w:szCs w:val="28"/>
          <w:vertAlign w:val="subscript"/>
        </w:rPr>
        <w:t>кр</w:t>
      </w:r>
      <w:proofErr w:type="spellEnd"/>
      <w:r w:rsidR="003D452C" w:rsidRPr="00A825AE">
        <w:rPr>
          <w:szCs w:val="28"/>
        </w:rPr>
        <w:t>), определяются по формуле:</w:t>
      </w:r>
    </w:p>
    <w:p w:rsidR="003D452C" w:rsidRPr="00A825AE" w:rsidRDefault="003D452C" w:rsidP="00A825AE">
      <w:pPr>
        <w:ind w:firstLine="709"/>
        <w:jc w:val="both"/>
        <w:rPr>
          <w:szCs w:val="28"/>
        </w:rPr>
      </w:pPr>
    </w:p>
    <w:p w:rsidR="003D452C" w:rsidRPr="00A33E3E" w:rsidRDefault="003D452C" w:rsidP="003D452C">
      <w:pPr>
        <w:pStyle w:val="ConsPlusNormal"/>
        <w:jc w:val="center"/>
      </w:pPr>
      <w:proofErr w:type="spellStart"/>
      <w:r w:rsidRPr="00A33E3E">
        <w:t>З</w:t>
      </w:r>
      <w:r w:rsidRPr="00A33E3E">
        <w:rPr>
          <w:vertAlign w:val="subscript"/>
        </w:rPr>
        <w:t>кр</w:t>
      </w:r>
      <w:proofErr w:type="spellEnd"/>
      <w:r w:rsidRPr="00A33E3E">
        <w:t xml:space="preserve"> = </w:t>
      </w:r>
      <w:proofErr w:type="spellStart"/>
      <w:r w:rsidRPr="00A33E3E">
        <w:t>З</w:t>
      </w:r>
      <w:r w:rsidRPr="00A33E3E">
        <w:rPr>
          <w:vertAlign w:val="subscript"/>
        </w:rPr>
        <w:t>проезд</w:t>
      </w:r>
      <w:proofErr w:type="spellEnd"/>
      <w:r w:rsidRPr="00A33E3E">
        <w:t xml:space="preserve"> + </w:t>
      </w:r>
      <w:proofErr w:type="spellStart"/>
      <w:r w:rsidRPr="00A33E3E">
        <w:t>З</w:t>
      </w:r>
      <w:r w:rsidRPr="00A33E3E">
        <w:rPr>
          <w:vertAlign w:val="subscript"/>
        </w:rPr>
        <w:t>найм</w:t>
      </w:r>
      <w:proofErr w:type="spellEnd"/>
      <w:r w:rsidRPr="00A33E3E">
        <w:t>,</w:t>
      </w:r>
    </w:p>
    <w:p w:rsidR="003D452C" w:rsidRPr="00A33E3E" w:rsidRDefault="003D452C" w:rsidP="003D452C">
      <w:pPr>
        <w:pStyle w:val="ConsPlusNormal"/>
        <w:jc w:val="both"/>
      </w:pPr>
    </w:p>
    <w:p w:rsidR="003D452C" w:rsidRPr="00A33E3E" w:rsidRDefault="003D452C" w:rsidP="00A825AE">
      <w:pPr>
        <w:pStyle w:val="ConsPlusNormal"/>
        <w:ind w:firstLine="709"/>
        <w:jc w:val="both"/>
      </w:pPr>
      <w:r w:rsidRPr="00A33E3E">
        <w:t>где:</w:t>
      </w:r>
    </w:p>
    <w:p w:rsidR="003D452C" w:rsidRPr="00A33E3E" w:rsidRDefault="003D452C" w:rsidP="00A825AE">
      <w:pPr>
        <w:pStyle w:val="ConsPlusNormal"/>
        <w:ind w:firstLine="709"/>
        <w:jc w:val="both"/>
      </w:pPr>
      <w:proofErr w:type="spellStart"/>
      <w:r w:rsidRPr="00A33E3E">
        <w:t>З</w:t>
      </w:r>
      <w:r w:rsidRPr="00A33E3E">
        <w:rPr>
          <w:vertAlign w:val="subscript"/>
        </w:rPr>
        <w:t>проезд</w:t>
      </w:r>
      <w:proofErr w:type="spellEnd"/>
      <w:r w:rsidRPr="00A33E3E">
        <w:t xml:space="preserve"> </w:t>
      </w:r>
      <w:r w:rsidR="00A825AE">
        <w:rPr>
          <w:bCs/>
        </w:rPr>
        <w:t>–</w:t>
      </w:r>
      <w:r w:rsidRPr="00A33E3E">
        <w:t xml:space="preserve"> затраты по договору на проезд к месту командирования и обратно;</w:t>
      </w:r>
    </w:p>
    <w:p w:rsidR="003D452C" w:rsidRPr="00A33E3E" w:rsidRDefault="003D452C" w:rsidP="00A825AE">
      <w:pPr>
        <w:pStyle w:val="ConsPlusNormal"/>
        <w:ind w:firstLine="709"/>
        <w:jc w:val="both"/>
      </w:pPr>
      <w:proofErr w:type="spellStart"/>
      <w:r w:rsidRPr="00A33E3E">
        <w:t>З</w:t>
      </w:r>
      <w:r w:rsidRPr="00A33E3E">
        <w:rPr>
          <w:vertAlign w:val="subscript"/>
        </w:rPr>
        <w:t>найм</w:t>
      </w:r>
      <w:proofErr w:type="spellEnd"/>
      <w:r w:rsidRPr="00A33E3E">
        <w:t xml:space="preserve"> </w:t>
      </w:r>
      <w:r w:rsidR="00A825AE">
        <w:rPr>
          <w:bCs/>
        </w:rPr>
        <w:t>–</w:t>
      </w:r>
      <w:r w:rsidRPr="00A33E3E">
        <w:t xml:space="preserve"> затраты по договору на </w:t>
      </w:r>
      <w:proofErr w:type="spellStart"/>
      <w:r w:rsidRPr="00A33E3E">
        <w:t>найм</w:t>
      </w:r>
      <w:proofErr w:type="spellEnd"/>
      <w:r w:rsidRPr="00A33E3E">
        <w:t xml:space="preserve"> жилого помещения на период командирования.</w:t>
      </w:r>
    </w:p>
    <w:p w:rsidR="003D452C" w:rsidRPr="0050108A" w:rsidRDefault="00F45D25" w:rsidP="0050108A">
      <w:pPr>
        <w:ind w:firstLine="709"/>
        <w:jc w:val="both"/>
        <w:rPr>
          <w:szCs w:val="28"/>
        </w:rPr>
      </w:pPr>
      <w:bookmarkStart w:id="37" w:name="_Toc535754074"/>
      <w:r>
        <w:rPr>
          <w:rFonts w:eastAsiaTheme="majorEastAsia"/>
          <w:szCs w:val="28"/>
        </w:rPr>
        <w:t>43.</w:t>
      </w:r>
      <w:r w:rsidR="003D452C" w:rsidRPr="0050108A">
        <w:rPr>
          <w:rFonts w:eastAsiaTheme="majorEastAsia"/>
          <w:szCs w:val="28"/>
        </w:rPr>
        <w:t xml:space="preserve"> Затраты по договору на проезд к месту командирования и обратно</w:t>
      </w:r>
      <w:bookmarkEnd w:id="37"/>
      <w:r w:rsidR="003D452C" w:rsidRPr="0050108A">
        <w:rPr>
          <w:szCs w:val="28"/>
        </w:rPr>
        <w:t xml:space="preserve"> (</w:t>
      </w:r>
      <w:proofErr w:type="spellStart"/>
      <w:r w:rsidR="003D452C" w:rsidRPr="0050108A">
        <w:rPr>
          <w:szCs w:val="28"/>
        </w:rPr>
        <w:t>З</w:t>
      </w:r>
      <w:r w:rsidR="005F6BC1">
        <w:rPr>
          <w:szCs w:val="28"/>
          <w:vertAlign w:val="subscript"/>
        </w:rPr>
        <w:t>проезд</w:t>
      </w:r>
      <w:proofErr w:type="spellEnd"/>
      <w:r w:rsidR="003D452C" w:rsidRPr="0050108A">
        <w:rPr>
          <w:szCs w:val="28"/>
        </w:rPr>
        <w:t>) определяются по формуле:</w:t>
      </w:r>
    </w:p>
    <w:p w:rsidR="003D452C" w:rsidRPr="00A33E3E" w:rsidRDefault="003D452C" w:rsidP="003D452C">
      <w:pPr>
        <w:pStyle w:val="ConsPlusNormal"/>
        <w:jc w:val="both"/>
      </w:pPr>
    </w:p>
    <w:p w:rsidR="003D452C" w:rsidRPr="00A33E3E" w:rsidRDefault="003D452C" w:rsidP="003D452C">
      <w:pPr>
        <w:pStyle w:val="ConsPlusNormal"/>
        <w:jc w:val="center"/>
      </w:pPr>
      <w:r w:rsidRPr="00A33E3E">
        <w:rPr>
          <w:noProof/>
          <w:position w:val="-28"/>
          <w:lang w:eastAsia="ru-RU"/>
        </w:rPr>
        <w:drawing>
          <wp:inline distT="0" distB="0" distL="0" distR="0">
            <wp:extent cx="2095500" cy="476250"/>
            <wp:effectExtent l="0" t="0" r="0" b="0"/>
            <wp:docPr id="277" name="Рисунок 277" descr="base_24468_27027_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 descr="base_24468_27027_117"/>
                    <pic:cNvPicPr preferRelativeResize="0">
                      <a:picLocks noChangeArrowheads="1"/>
                    </pic:cNvPicPr>
                  </pic:nvPicPr>
                  <pic:blipFill>
                    <a:blip r:embed="rId52" cstate="print"/>
                    <a:srcRect/>
                    <a:stretch>
                      <a:fillRect/>
                    </a:stretch>
                  </pic:blipFill>
                  <pic:spPr bwMode="auto">
                    <a:xfrm>
                      <a:off x="0" y="0"/>
                      <a:ext cx="2095500" cy="476250"/>
                    </a:xfrm>
                    <a:prstGeom prst="rect">
                      <a:avLst/>
                    </a:prstGeom>
                    <a:noFill/>
                    <a:ln w="9525">
                      <a:noFill/>
                      <a:miter lim="800000"/>
                      <a:headEnd/>
                      <a:tailEnd/>
                    </a:ln>
                  </pic:spPr>
                </pic:pic>
              </a:graphicData>
            </a:graphic>
          </wp:inline>
        </w:drawing>
      </w:r>
    </w:p>
    <w:p w:rsidR="003D452C" w:rsidRPr="00A33E3E" w:rsidRDefault="003D452C" w:rsidP="003D452C">
      <w:pPr>
        <w:pStyle w:val="ConsPlusNormal"/>
        <w:jc w:val="both"/>
      </w:pPr>
    </w:p>
    <w:p w:rsidR="003D452C" w:rsidRPr="00A33E3E" w:rsidRDefault="003D452C" w:rsidP="00E63B3B">
      <w:pPr>
        <w:pStyle w:val="ConsPlusNormal"/>
        <w:ind w:firstLine="709"/>
        <w:jc w:val="both"/>
      </w:pPr>
      <w:r w:rsidRPr="00A33E3E">
        <w:t>где:</w:t>
      </w:r>
    </w:p>
    <w:p w:rsidR="00E63B3B" w:rsidRDefault="003D452C" w:rsidP="00E63B3B">
      <w:pPr>
        <w:pStyle w:val="ConsPlusNormal"/>
        <w:ind w:firstLine="709"/>
        <w:jc w:val="both"/>
      </w:pPr>
      <w:proofErr w:type="spellStart"/>
      <w:r w:rsidRPr="00A33E3E">
        <w:t>Q</w:t>
      </w:r>
      <w:r w:rsidRPr="00A33E3E">
        <w:rPr>
          <w:vertAlign w:val="subscript"/>
        </w:rPr>
        <w:t>iпроезд</w:t>
      </w:r>
      <w:proofErr w:type="spellEnd"/>
      <w:r w:rsidRPr="00A33E3E">
        <w:t xml:space="preserve"> </w:t>
      </w:r>
      <w:r w:rsidR="00A825AE">
        <w:rPr>
          <w:bCs/>
        </w:rPr>
        <w:t>–</w:t>
      </w:r>
      <w:r w:rsidRPr="00A33E3E">
        <w:t xml:space="preserve"> количество командированных работников по i-</w:t>
      </w:r>
      <w:proofErr w:type="spellStart"/>
      <w:r w:rsidRPr="00A33E3E">
        <w:t>му</w:t>
      </w:r>
      <w:proofErr w:type="spellEnd"/>
      <w:r w:rsidRPr="00A33E3E">
        <w:t xml:space="preserve"> направлению командирования с учетом показателей утвержденных планов служебных командировок;</w:t>
      </w:r>
    </w:p>
    <w:p w:rsidR="003D452C" w:rsidRPr="00A33E3E" w:rsidRDefault="003D452C" w:rsidP="00E63B3B">
      <w:pPr>
        <w:pStyle w:val="ConsPlusNormal"/>
        <w:ind w:firstLine="709"/>
        <w:jc w:val="both"/>
      </w:pPr>
      <w:proofErr w:type="spellStart"/>
      <w:r w:rsidRPr="00A33E3E">
        <w:t>P</w:t>
      </w:r>
      <w:r w:rsidRPr="00A33E3E">
        <w:rPr>
          <w:vertAlign w:val="subscript"/>
        </w:rPr>
        <w:t>iпроезд</w:t>
      </w:r>
      <w:proofErr w:type="spellEnd"/>
      <w:r w:rsidRPr="00A33E3E">
        <w:t xml:space="preserve"> </w:t>
      </w:r>
      <w:r w:rsidR="00A825AE">
        <w:rPr>
          <w:bCs/>
        </w:rPr>
        <w:t>–</w:t>
      </w:r>
      <w:r w:rsidRPr="00A33E3E">
        <w:t xml:space="preserve"> цена проезда по i-</w:t>
      </w:r>
      <w:proofErr w:type="spellStart"/>
      <w:r w:rsidRPr="00A33E3E">
        <w:t>му</w:t>
      </w:r>
      <w:proofErr w:type="spellEnd"/>
      <w:r w:rsidRPr="00A33E3E">
        <w:t xml:space="preserve"> направлению командирования.</w:t>
      </w:r>
    </w:p>
    <w:p w:rsidR="003D452C" w:rsidRPr="0051594D" w:rsidRDefault="00F45D25" w:rsidP="0051594D">
      <w:pPr>
        <w:ind w:firstLine="709"/>
        <w:jc w:val="both"/>
        <w:rPr>
          <w:szCs w:val="28"/>
        </w:rPr>
      </w:pPr>
      <w:bookmarkStart w:id="38" w:name="_Toc535754075"/>
      <w:r>
        <w:rPr>
          <w:rFonts w:eastAsiaTheme="majorEastAsia"/>
          <w:szCs w:val="28"/>
        </w:rPr>
        <w:t>44.</w:t>
      </w:r>
      <w:r w:rsidR="003D452C" w:rsidRPr="0051594D">
        <w:rPr>
          <w:rFonts w:eastAsiaTheme="majorEastAsia"/>
          <w:szCs w:val="28"/>
        </w:rPr>
        <w:t xml:space="preserve"> Затраты по договору на </w:t>
      </w:r>
      <w:proofErr w:type="spellStart"/>
      <w:r w:rsidR="003D452C" w:rsidRPr="0051594D">
        <w:rPr>
          <w:rFonts w:eastAsiaTheme="majorEastAsia"/>
          <w:szCs w:val="28"/>
        </w:rPr>
        <w:t>найм</w:t>
      </w:r>
      <w:proofErr w:type="spellEnd"/>
      <w:r w:rsidR="003D452C" w:rsidRPr="0051594D">
        <w:rPr>
          <w:rFonts w:eastAsiaTheme="majorEastAsia"/>
          <w:szCs w:val="28"/>
        </w:rPr>
        <w:t xml:space="preserve"> жилого помещения на период командирования</w:t>
      </w:r>
      <w:bookmarkEnd w:id="38"/>
      <w:r w:rsidR="003D452C" w:rsidRPr="0051594D">
        <w:rPr>
          <w:szCs w:val="28"/>
        </w:rPr>
        <w:t xml:space="preserve"> (</w:t>
      </w:r>
      <w:proofErr w:type="spellStart"/>
      <w:r w:rsidR="003D452C" w:rsidRPr="0051594D">
        <w:rPr>
          <w:szCs w:val="28"/>
        </w:rPr>
        <w:t>З</w:t>
      </w:r>
      <w:r w:rsidR="0051594D">
        <w:rPr>
          <w:szCs w:val="28"/>
          <w:vertAlign w:val="subscript"/>
        </w:rPr>
        <w:t>найм</w:t>
      </w:r>
      <w:proofErr w:type="spellEnd"/>
      <w:r w:rsidR="003D452C" w:rsidRPr="0051594D">
        <w:rPr>
          <w:szCs w:val="28"/>
        </w:rPr>
        <w:t>) определяются по формуле:</w:t>
      </w:r>
    </w:p>
    <w:p w:rsidR="003D452C" w:rsidRPr="00A33E3E" w:rsidRDefault="003D452C" w:rsidP="003D452C">
      <w:pPr>
        <w:pStyle w:val="ConsPlusNormal"/>
        <w:jc w:val="both"/>
      </w:pPr>
    </w:p>
    <w:p w:rsidR="003D452C" w:rsidRPr="00A33E3E" w:rsidRDefault="003D452C" w:rsidP="003D452C">
      <w:pPr>
        <w:pStyle w:val="ConsPlusNormal"/>
        <w:jc w:val="center"/>
      </w:pPr>
      <w:r w:rsidRPr="00A33E3E">
        <w:rPr>
          <w:noProof/>
          <w:position w:val="-28"/>
          <w:lang w:eastAsia="ru-RU"/>
        </w:rPr>
        <w:drawing>
          <wp:inline distT="0" distB="0" distL="0" distR="0">
            <wp:extent cx="2209800" cy="476250"/>
            <wp:effectExtent l="19050" t="0" r="0" b="0"/>
            <wp:docPr id="278" name="Рисунок 278" descr="base_24468_27027_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8" descr="base_24468_27027_118"/>
                    <pic:cNvPicPr preferRelativeResize="0">
                      <a:picLocks noChangeArrowheads="1"/>
                    </pic:cNvPicPr>
                  </pic:nvPicPr>
                  <pic:blipFill>
                    <a:blip r:embed="rId53" cstate="print"/>
                    <a:srcRect/>
                    <a:stretch>
                      <a:fillRect/>
                    </a:stretch>
                  </pic:blipFill>
                  <pic:spPr bwMode="auto">
                    <a:xfrm>
                      <a:off x="0" y="0"/>
                      <a:ext cx="2209800" cy="476250"/>
                    </a:xfrm>
                    <a:prstGeom prst="rect">
                      <a:avLst/>
                    </a:prstGeom>
                    <a:noFill/>
                    <a:ln w="9525">
                      <a:noFill/>
                      <a:miter lim="800000"/>
                      <a:headEnd/>
                      <a:tailEnd/>
                    </a:ln>
                  </pic:spPr>
                </pic:pic>
              </a:graphicData>
            </a:graphic>
          </wp:inline>
        </w:drawing>
      </w:r>
    </w:p>
    <w:p w:rsidR="003D452C" w:rsidRPr="00A33E3E" w:rsidRDefault="003D452C" w:rsidP="003D452C">
      <w:pPr>
        <w:pStyle w:val="ConsPlusNormal"/>
        <w:jc w:val="both"/>
      </w:pPr>
    </w:p>
    <w:p w:rsidR="003D452C" w:rsidRPr="00A33E3E" w:rsidRDefault="003D452C" w:rsidP="00E36FA3">
      <w:pPr>
        <w:pStyle w:val="ConsPlusNormal"/>
        <w:ind w:firstLine="709"/>
        <w:jc w:val="both"/>
      </w:pPr>
      <w:r w:rsidRPr="00A33E3E">
        <w:t>где:</w:t>
      </w:r>
    </w:p>
    <w:p w:rsidR="003D452C" w:rsidRPr="00A33E3E" w:rsidRDefault="003D452C" w:rsidP="00E36FA3">
      <w:pPr>
        <w:pStyle w:val="ConsPlusNormal"/>
        <w:ind w:firstLine="709"/>
        <w:jc w:val="both"/>
      </w:pPr>
      <w:proofErr w:type="spellStart"/>
      <w:r w:rsidRPr="00A33E3E">
        <w:t>Q</w:t>
      </w:r>
      <w:r w:rsidRPr="00A33E3E">
        <w:rPr>
          <w:vertAlign w:val="subscript"/>
        </w:rPr>
        <w:t>iнайм</w:t>
      </w:r>
      <w:proofErr w:type="spellEnd"/>
      <w:r w:rsidRPr="00A33E3E">
        <w:t xml:space="preserve"> </w:t>
      </w:r>
      <w:r w:rsidR="00A825AE">
        <w:rPr>
          <w:bCs/>
        </w:rPr>
        <w:t>–</w:t>
      </w:r>
      <w:r w:rsidRPr="00A33E3E">
        <w:t xml:space="preserve"> количество командированных работников по i-</w:t>
      </w:r>
      <w:proofErr w:type="spellStart"/>
      <w:r w:rsidRPr="00A33E3E">
        <w:t>му</w:t>
      </w:r>
      <w:proofErr w:type="spellEnd"/>
      <w:r w:rsidRPr="00A33E3E">
        <w:t xml:space="preserve"> направлению командирования с учетом показателей утвержденных планов служебных командировок;</w:t>
      </w:r>
    </w:p>
    <w:p w:rsidR="003D452C" w:rsidRPr="00A33E3E" w:rsidRDefault="003D452C" w:rsidP="00E36FA3">
      <w:pPr>
        <w:pStyle w:val="ConsPlusNormal"/>
        <w:ind w:firstLine="709"/>
        <w:jc w:val="both"/>
      </w:pPr>
      <w:proofErr w:type="spellStart"/>
      <w:r w:rsidRPr="00A33E3E">
        <w:t>Р</w:t>
      </w:r>
      <w:r w:rsidRPr="00A33E3E">
        <w:rPr>
          <w:vertAlign w:val="subscript"/>
        </w:rPr>
        <w:t>iнайм</w:t>
      </w:r>
      <w:proofErr w:type="spellEnd"/>
      <w:r w:rsidRPr="00A33E3E">
        <w:t xml:space="preserve"> </w:t>
      </w:r>
      <w:r w:rsidR="00A825AE">
        <w:rPr>
          <w:bCs/>
        </w:rPr>
        <w:t>–</w:t>
      </w:r>
      <w:r w:rsidRPr="00A33E3E">
        <w:t xml:space="preserve"> цена найма жилого помещения в сутки по i-</w:t>
      </w:r>
      <w:proofErr w:type="spellStart"/>
      <w:r w:rsidRPr="00A33E3E">
        <w:t>му</w:t>
      </w:r>
      <w:proofErr w:type="spellEnd"/>
      <w:r w:rsidRPr="00A33E3E">
        <w:t xml:space="preserve"> направлению командирования;</w:t>
      </w:r>
    </w:p>
    <w:p w:rsidR="003D452C" w:rsidRPr="00A33E3E" w:rsidRDefault="003D452C" w:rsidP="00E36FA3">
      <w:pPr>
        <w:pStyle w:val="ConsPlusNormal"/>
        <w:ind w:firstLine="709"/>
        <w:jc w:val="both"/>
      </w:pPr>
      <w:proofErr w:type="spellStart"/>
      <w:r w:rsidRPr="00A33E3E">
        <w:t>N</w:t>
      </w:r>
      <w:r w:rsidRPr="00A33E3E">
        <w:rPr>
          <w:vertAlign w:val="subscript"/>
        </w:rPr>
        <w:t>iнайм</w:t>
      </w:r>
      <w:proofErr w:type="spellEnd"/>
      <w:r w:rsidRPr="00A33E3E">
        <w:t xml:space="preserve"> </w:t>
      </w:r>
      <w:r w:rsidR="00A825AE">
        <w:rPr>
          <w:bCs/>
        </w:rPr>
        <w:t>–</w:t>
      </w:r>
      <w:r w:rsidRPr="00A33E3E">
        <w:t xml:space="preserve"> количество суток нахождения в командировке по i-</w:t>
      </w:r>
      <w:proofErr w:type="spellStart"/>
      <w:r w:rsidRPr="00A33E3E">
        <w:t>му</w:t>
      </w:r>
      <w:proofErr w:type="spellEnd"/>
      <w:r w:rsidRPr="00A33E3E">
        <w:t xml:space="preserve"> направлению командирования.</w:t>
      </w:r>
    </w:p>
    <w:p w:rsidR="003D452C" w:rsidRPr="00A33E3E" w:rsidRDefault="003D452C" w:rsidP="003D452C">
      <w:pPr>
        <w:pStyle w:val="ConsPlusNormal"/>
        <w:jc w:val="both"/>
      </w:pPr>
    </w:p>
    <w:p w:rsidR="00D16F4D" w:rsidRPr="001B5692" w:rsidRDefault="00095F83" w:rsidP="00F45D25">
      <w:pPr>
        <w:pStyle w:val="2"/>
        <w:jc w:val="center"/>
        <w:rPr>
          <w:color w:val="auto"/>
          <w:sz w:val="28"/>
          <w:szCs w:val="28"/>
        </w:rPr>
      </w:pPr>
      <w:bookmarkStart w:id="39" w:name="_Toc535754076"/>
      <w:r w:rsidRPr="001B5692">
        <w:rPr>
          <w:color w:val="auto"/>
          <w:sz w:val="28"/>
          <w:szCs w:val="28"/>
        </w:rPr>
        <w:t>9</w:t>
      </w:r>
      <w:r w:rsidR="00A25F11" w:rsidRPr="001B5692">
        <w:rPr>
          <w:color w:val="auto"/>
          <w:sz w:val="28"/>
          <w:szCs w:val="28"/>
        </w:rPr>
        <w:t>.</w:t>
      </w:r>
      <w:r w:rsidR="00D16F4D" w:rsidRPr="001B5692">
        <w:rPr>
          <w:color w:val="auto"/>
          <w:sz w:val="28"/>
          <w:szCs w:val="28"/>
        </w:rPr>
        <w:t xml:space="preserve"> Затраты на коммунальные услуги</w:t>
      </w:r>
      <w:bookmarkEnd w:id="39"/>
    </w:p>
    <w:p w:rsidR="00D16F4D" w:rsidRPr="00162031" w:rsidRDefault="00F45D25" w:rsidP="00095F83">
      <w:pPr>
        <w:pStyle w:val="ConsPlusNormal"/>
        <w:spacing w:before="220"/>
        <w:ind w:firstLine="709"/>
      </w:pPr>
      <w:bookmarkStart w:id="40" w:name="_Toc535754077"/>
      <w:r>
        <w:rPr>
          <w:rStyle w:val="30"/>
          <w:b w:val="0"/>
          <w:i w:val="0"/>
          <w:color w:val="auto"/>
          <w:sz w:val="28"/>
          <w:szCs w:val="28"/>
        </w:rPr>
        <w:t>45</w:t>
      </w:r>
      <w:r w:rsidR="00D16F4D" w:rsidRPr="00162031">
        <w:rPr>
          <w:rStyle w:val="30"/>
          <w:b w:val="0"/>
          <w:i w:val="0"/>
          <w:color w:val="auto"/>
          <w:sz w:val="28"/>
          <w:szCs w:val="28"/>
        </w:rPr>
        <w:t>. Затраты на электроснабжение</w:t>
      </w:r>
      <w:bookmarkEnd w:id="40"/>
      <w:r w:rsidR="00D16F4D" w:rsidRPr="00162031">
        <w:t xml:space="preserve"> (</w:t>
      </w:r>
      <w:proofErr w:type="spellStart"/>
      <w:r w:rsidR="00D16F4D" w:rsidRPr="00162031">
        <w:t>З</w:t>
      </w:r>
      <w:r w:rsidR="00D16F4D" w:rsidRPr="00162031">
        <w:rPr>
          <w:vertAlign w:val="subscript"/>
        </w:rPr>
        <w:t>эс</w:t>
      </w:r>
      <w:proofErr w:type="spellEnd"/>
      <w:r w:rsidR="00D16F4D" w:rsidRPr="00162031">
        <w:t>) определяются по формуле:</w:t>
      </w:r>
    </w:p>
    <w:p w:rsidR="00D16F4D" w:rsidRPr="00162031" w:rsidRDefault="00D16F4D" w:rsidP="00095F83">
      <w:pPr>
        <w:pStyle w:val="ConsPlusNormal"/>
        <w:ind w:firstLine="709"/>
      </w:pPr>
    </w:p>
    <w:p w:rsidR="00D16F4D" w:rsidRDefault="00D16F4D" w:rsidP="00D16F4D">
      <w:pPr>
        <w:pStyle w:val="ConsPlusNormal"/>
        <w:jc w:val="center"/>
      </w:pPr>
      <w:r>
        <w:rPr>
          <w:noProof/>
          <w:position w:val="-26"/>
          <w:lang w:eastAsia="ru-RU"/>
        </w:rPr>
        <w:drawing>
          <wp:inline distT="0" distB="0" distL="0" distR="0">
            <wp:extent cx="1327785" cy="469265"/>
            <wp:effectExtent l="0" t="0" r="0" b="0"/>
            <wp:docPr id="2" name="Рисунок 2" descr="base_24468_28027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68_28027_32808"/>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27785" cy="469265"/>
                    </a:xfrm>
                    <a:prstGeom prst="rect">
                      <a:avLst/>
                    </a:prstGeom>
                    <a:noFill/>
                    <a:ln>
                      <a:noFill/>
                    </a:ln>
                  </pic:spPr>
                </pic:pic>
              </a:graphicData>
            </a:graphic>
          </wp:inline>
        </w:drawing>
      </w:r>
    </w:p>
    <w:p w:rsidR="00D16F4D" w:rsidRDefault="00D16F4D" w:rsidP="00D16F4D">
      <w:pPr>
        <w:pStyle w:val="ConsPlusNormal"/>
        <w:jc w:val="both"/>
      </w:pPr>
    </w:p>
    <w:p w:rsidR="00D16F4D" w:rsidRDefault="00D16F4D" w:rsidP="002E403E">
      <w:pPr>
        <w:pStyle w:val="ConsPlusNormal"/>
        <w:ind w:firstLine="709"/>
        <w:jc w:val="both"/>
      </w:pPr>
      <w:r>
        <w:t>где:</w:t>
      </w:r>
    </w:p>
    <w:p w:rsidR="00095F83" w:rsidRDefault="00D16F4D" w:rsidP="002E403E">
      <w:pPr>
        <w:pStyle w:val="ConsPlusNormal"/>
        <w:ind w:firstLine="709"/>
        <w:jc w:val="both"/>
      </w:pPr>
      <w:proofErr w:type="spellStart"/>
      <w:r>
        <w:t>T</w:t>
      </w:r>
      <w:r>
        <w:rPr>
          <w:vertAlign w:val="subscript"/>
        </w:rPr>
        <w:t>iэс</w:t>
      </w:r>
      <w:proofErr w:type="spellEnd"/>
      <w:r>
        <w:t xml:space="preserve"> </w:t>
      </w:r>
      <w:r w:rsidR="00162031">
        <w:rPr>
          <w:bCs/>
        </w:rPr>
        <w:t>–</w:t>
      </w:r>
      <w:r>
        <w:t xml:space="preserve"> i-й регулируемый тариф на электроэнергию (в рамках применяемого </w:t>
      </w:r>
      <w:proofErr w:type="spellStart"/>
      <w:r>
        <w:t>одноставочного</w:t>
      </w:r>
      <w:proofErr w:type="spellEnd"/>
      <w:r>
        <w:t xml:space="preserve">, дифференцированного по зонам суток или </w:t>
      </w:r>
      <w:proofErr w:type="spellStart"/>
      <w:r>
        <w:t>двуставочного</w:t>
      </w:r>
      <w:proofErr w:type="spellEnd"/>
      <w:r>
        <w:t xml:space="preserve"> тарифа);</w:t>
      </w:r>
    </w:p>
    <w:p w:rsidR="002E403E" w:rsidRDefault="00D16F4D" w:rsidP="002E403E">
      <w:pPr>
        <w:pStyle w:val="ConsPlusNormal"/>
        <w:ind w:firstLine="709"/>
        <w:jc w:val="both"/>
      </w:pPr>
      <w:proofErr w:type="spellStart"/>
      <w:r>
        <w:t>П</w:t>
      </w:r>
      <w:r>
        <w:rPr>
          <w:vertAlign w:val="subscript"/>
        </w:rPr>
        <w:t>iэс</w:t>
      </w:r>
      <w:proofErr w:type="spellEnd"/>
      <w:r>
        <w:t xml:space="preserve"> </w:t>
      </w:r>
      <w:r w:rsidR="00162031">
        <w:rPr>
          <w:bCs/>
        </w:rPr>
        <w:t>–</w:t>
      </w:r>
      <w:r>
        <w:t xml:space="preserve"> расчетная потребность электроэнергии в год по i-</w:t>
      </w:r>
      <w:proofErr w:type="spellStart"/>
      <w:r>
        <w:t>му</w:t>
      </w:r>
      <w:proofErr w:type="spellEnd"/>
      <w:r>
        <w:t xml:space="preserve"> тарифу (цене) на электроэнергию (в рамках применяемого </w:t>
      </w:r>
      <w:proofErr w:type="spellStart"/>
      <w:r>
        <w:t>одноставочного</w:t>
      </w:r>
      <w:proofErr w:type="spellEnd"/>
      <w:r>
        <w:t xml:space="preserve">, дифференцированного по зонам суток или </w:t>
      </w:r>
      <w:proofErr w:type="spellStart"/>
      <w:r>
        <w:t>двуставочного</w:t>
      </w:r>
      <w:proofErr w:type="spellEnd"/>
      <w:r>
        <w:t xml:space="preserve"> тарифа).</w:t>
      </w:r>
      <w:bookmarkStart w:id="41" w:name="_Toc535754078"/>
    </w:p>
    <w:p w:rsidR="00D16F4D" w:rsidRPr="00095F83" w:rsidRDefault="00993483" w:rsidP="00E36FA3">
      <w:pPr>
        <w:pStyle w:val="ConsPlusNormal"/>
        <w:ind w:firstLine="709"/>
        <w:jc w:val="both"/>
      </w:pPr>
      <w:r>
        <w:rPr>
          <w:rStyle w:val="30"/>
          <w:b w:val="0"/>
          <w:i w:val="0"/>
          <w:color w:val="auto"/>
          <w:sz w:val="28"/>
          <w:szCs w:val="28"/>
        </w:rPr>
        <w:t>46</w:t>
      </w:r>
      <w:r w:rsidR="00095F83" w:rsidRPr="00095F83">
        <w:rPr>
          <w:rStyle w:val="30"/>
          <w:b w:val="0"/>
          <w:i w:val="0"/>
          <w:color w:val="auto"/>
          <w:sz w:val="28"/>
          <w:szCs w:val="28"/>
        </w:rPr>
        <w:t>.</w:t>
      </w:r>
      <w:r w:rsidR="00D16F4D" w:rsidRPr="00095F83">
        <w:rPr>
          <w:rStyle w:val="30"/>
          <w:b w:val="0"/>
          <w:i w:val="0"/>
          <w:color w:val="auto"/>
          <w:sz w:val="28"/>
          <w:szCs w:val="28"/>
        </w:rPr>
        <w:t xml:space="preserve"> Затраты на теплоснабжение</w:t>
      </w:r>
      <w:bookmarkEnd w:id="41"/>
      <w:r w:rsidR="00D16F4D" w:rsidRPr="00095F83">
        <w:t xml:space="preserve"> (</w:t>
      </w:r>
      <w:proofErr w:type="spellStart"/>
      <w:r w:rsidR="00D16F4D" w:rsidRPr="00095F83">
        <w:t>З</w:t>
      </w:r>
      <w:r w:rsidR="00D16F4D" w:rsidRPr="00095F83">
        <w:rPr>
          <w:vertAlign w:val="subscript"/>
        </w:rPr>
        <w:t>тс</w:t>
      </w:r>
      <w:proofErr w:type="spellEnd"/>
      <w:r w:rsidR="00D16F4D" w:rsidRPr="00095F83">
        <w:t>) определяются по формуле:</w:t>
      </w:r>
    </w:p>
    <w:p w:rsidR="00D16F4D" w:rsidRPr="00095F83" w:rsidRDefault="00D16F4D" w:rsidP="00095F83">
      <w:pPr>
        <w:pStyle w:val="ConsPlusNormal"/>
        <w:ind w:firstLine="709"/>
      </w:pPr>
    </w:p>
    <w:p w:rsidR="00D16F4D" w:rsidRDefault="00D16F4D" w:rsidP="00D16F4D">
      <w:pPr>
        <w:pStyle w:val="ConsPlusNormal"/>
        <w:jc w:val="center"/>
      </w:pPr>
      <w:proofErr w:type="spellStart"/>
      <w:r>
        <w:t>З</w:t>
      </w:r>
      <w:r>
        <w:rPr>
          <w:vertAlign w:val="subscript"/>
        </w:rPr>
        <w:t>тс</w:t>
      </w:r>
      <w:proofErr w:type="spellEnd"/>
      <w:r>
        <w:t xml:space="preserve"> = </w:t>
      </w:r>
      <w:proofErr w:type="spellStart"/>
      <w:r>
        <w:t>П</w:t>
      </w:r>
      <w:r>
        <w:rPr>
          <w:vertAlign w:val="subscript"/>
        </w:rPr>
        <w:t>топл</w:t>
      </w:r>
      <w:proofErr w:type="spellEnd"/>
      <w:r>
        <w:t xml:space="preserve"> x </w:t>
      </w:r>
      <w:proofErr w:type="spellStart"/>
      <w:r>
        <w:t>Т</w:t>
      </w:r>
      <w:r>
        <w:rPr>
          <w:vertAlign w:val="subscript"/>
        </w:rPr>
        <w:t>тс</w:t>
      </w:r>
      <w:proofErr w:type="spellEnd"/>
      <w:r>
        <w:t>,</w:t>
      </w:r>
    </w:p>
    <w:p w:rsidR="00D16F4D" w:rsidRDefault="00D16F4D" w:rsidP="00D16F4D">
      <w:pPr>
        <w:pStyle w:val="ConsPlusNormal"/>
        <w:jc w:val="both"/>
      </w:pPr>
    </w:p>
    <w:p w:rsidR="00D16F4D" w:rsidRDefault="00D16F4D" w:rsidP="002E403E">
      <w:pPr>
        <w:pStyle w:val="ConsPlusNormal"/>
        <w:ind w:firstLine="709"/>
        <w:jc w:val="both"/>
      </w:pPr>
      <w:r>
        <w:t>где:</w:t>
      </w:r>
    </w:p>
    <w:p w:rsidR="00095F83" w:rsidRDefault="00D16F4D" w:rsidP="002E403E">
      <w:pPr>
        <w:pStyle w:val="ConsPlusNormal"/>
        <w:ind w:firstLine="709"/>
        <w:jc w:val="both"/>
      </w:pPr>
      <w:proofErr w:type="spellStart"/>
      <w:r>
        <w:t>П</w:t>
      </w:r>
      <w:r>
        <w:rPr>
          <w:vertAlign w:val="subscript"/>
        </w:rPr>
        <w:t>топл</w:t>
      </w:r>
      <w:proofErr w:type="spellEnd"/>
      <w:r>
        <w:t xml:space="preserve"> </w:t>
      </w:r>
      <w:r w:rsidR="00162031">
        <w:rPr>
          <w:bCs/>
        </w:rPr>
        <w:t>–</w:t>
      </w:r>
      <w:r>
        <w:t xml:space="preserve"> расчетная потребность в </w:t>
      </w:r>
      <w:proofErr w:type="spellStart"/>
      <w:r>
        <w:t>теплоэнергии</w:t>
      </w:r>
      <w:proofErr w:type="spellEnd"/>
      <w:r>
        <w:t xml:space="preserve"> на отопление зданий, помещений и сооружений;</w:t>
      </w:r>
    </w:p>
    <w:p w:rsidR="002E403E" w:rsidRDefault="00D16F4D" w:rsidP="002E403E">
      <w:pPr>
        <w:pStyle w:val="ConsPlusNormal"/>
        <w:ind w:firstLine="709"/>
        <w:jc w:val="both"/>
      </w:pPr>
      <w:proofErr w:type="spellStart"/>
      <w:r>
        <w:t>Т</w:t>
      </w:r>
      <w:r>
        <w:rPr>
          <w:vertAlign w:val="subscript"/>
        </w:rPr>
        <w:t>тс</w:t>
      </w:r>
      <w:proofErr w:type="spellEnd"/>
      <w:r>
        <w:t xml:space="preserve"> </w:t>
      </w:r>
      <w:r w:rsidR="00162031">
        <w:rPr>
          <w:bCs/>
        </w:rPr>
        <w:t>–</w:t>
      </w:r>
      <w:r>
        <w:t xml:space="preserve"> регулируемый тариф на теплоснабжение.</w:t>
      </w:r>
      <w:bookmarkStart w:id="42" w:name="_Toc535754079"/>
    </w:p>
    <w:p w:rsidR="00D16F4D" w:rsidRPr="00095F83" w:rsidRDefault="00993483" w:rsidP="002E403E">
      <w:pPr>
        <w:pStyle w:val="ConsPlusNormal"/>
        <w:ind w:firstLine="709"/>
        <w:jc w:val="both"/>
      </w:pPr>
      <w:r>
        <w:rPr>
          <w:rStyle w:val="30"/>
          <w:b w:val="0"/>
          <w:i w:val="0"/>
          <w:color w:val="auto"/>
          <w:sz w:val="28"/>
          <w:szCs w:val="28"/>
        </w:rPr>
        <w:t>47</w:t>
      </w:r>
      <w:r w:rsidR="00095F83" w:rsidRPr="00095F83">
        <w:rPr>
          <w:rStyle w:val="30"/>
          <w:b w:val="0"/>
          <w:i w:val="0"/>
          <w:color w:val="auto"/>
          <w:sz w:val="28"/>
          <w:szCs w:val="28"/>
        </w:rPr>
        <w:t xml:space="preserve">. </w:t>
      </w:r>
      <w:r w:rsidR="00D16F4D" w:rsidRPr="00095F83">
        <w:rPr>
          <w:rStyle w:val="30"/>
          <w:rFonts w:cs="Times New Roman"/>
          <w:b w:val="0"/>
          <w:i w:val="0"/>
          <w:color w:val="auto"/>
          <w:sz w:val="28"/>
          <w:szCs w:val="28"/>
        </w:rPr>
        <w:t>Затраты на холодное водоснабжение и водоотведение</w:t>
      </w:r>
      <w:bookmarkEnd w:id="42"/>
      <w:r w:rsidR="00D16F4D" w:rsidRPr="00095F83">
        <w:t xml:space="preserve"> (</w:t>
      </w:r>
      <w:proofErr w:type="spellStart"/>
      <w:r w:rsidR="00D16F4D" w:rsidRPr="00095F83">
        <w:t>З</w:t>
      </w:r>
      <w:r w:rsidR="00D16F4D" w:rsidRPr="00095F83">
        <w:rPr>
          <w:vertAlign w:val="subscript"/>
        </w:rPr>
        <w:t>хв</w:t>
      </w:r>
      <w:proofErr w:type="spellEnd"/>
      <w:r w:rsidR="00D16F4D" w:rsidRPr="00095F83">
        <w:t>) определяются по формуле:</w:t>
      </w:r>
    </w:p>
    <w:p w:rsidR="00D16F4D" w:rsidRDefault="00D16F4D" w:rsidP="00D16F4D">
      <w:pPr>
        <w:pStyle w:val="ConsPlusNormal"/>
        <w:jc w:val="both"/>
      </w:pPr>
    </w:p>
    <w:p w:rsidR="00D16F4D" w:rsidRDefault="00D16F4D" w:rsidP="00D16F4D">
      <w:pPr>
        <w:pStyle w:val="ConsPlusNormal"/>
        <w:jc w:val="center"/>
      </w:pPr>
      <w:proofErr w:type="spellStart"/>
      <w:r>
        <w:t>З</w:t>
      </w:r>
      <w:r>
        <w:rPr>
          <w:vertAlign w:val="subscript"/>
        </w:rPr>
        <w:t>хв</w:t>
      </w:r>
      <w:proofErr w:type="spellEnd"/>
      <w:r>
        <w:t xml:space="preserve"> = </w:t>
      </w:r>
      <w:proofErr w:type="spellStart"/>
      <w:r>
        <w:t>П</w:t>
      </w:r>
      <w:r>
        <w:rPr>
          <w:vertAlign w:val="subscript"/>
        </w:rPr>
        <w:t>хв</w:t>
      </w:r>
      <w:proofErr w:type="spellEnd"/>
      <w:r>
        <w:t xml:space="preserve"> x </w:t>
      </w:r>
      <w:proofErr w:type="spellStart"/>
      <w:r>
        <w:t>Т</w:t>
      </w:r>
      <w:r>
        <w:rPr>
          <w:vertAlign w:val="subscript"/>
        </w:rPr>
        <w:t>хв</w:t>
      </w:r>
      <w:proofErr w:type="spellEnd"/>
      <w:r>
        <w:t xml:space="preserve"> + </w:t>
      </w:r>
      <w:proofErr w:type="spellStart"/>
      <w:r>
        <w:t>П</w:t>
      </w:r>
      <w:r>
        <w:rPr>
          <w:vertAlign w:val="subscript"/>
        </w:rPr>
        <w:t>во</w:t>
      </w:r>
      <w:proofErr w:type="spellEnd"/>
      <w:r>
        <w:t xml:space="preserve"> x </w:t>
      </w:r>
      <w:proofErr w:type="spellStart"/>
      <w:r>
        <w:t>Т</w:t>
      </w:r>
      <w:r>
        <w:rPr>
          <w:vertAlign w:val="subscript"/>
        </w:rPr>
        <w:t>во</w:t>
      </w:r>
      <w:proofErr w:type="spellEnd"/>
      <w:r>
        <w:t>,</w:t>
      </w:r>
    </w:p>
    <w:p w:rsidR="00D16F4D" w:rsidRDefault="00D16F4D" w:rsidP="00D16F4D">
      <w:pPr>
        <w:pStyle w:val="ConsPlusNormal"/>
        <w:jc w:val="both"/>
      </w:pPr>
    </w:p>
    <w:p w:rsidR="00D16F4D" w:rsidRDefault="00D16F4D" w:rsidP="002E403E">
      <w:pPr>
        <w:pStyle w:val="ConsPlusNormal"/>
        <w:ind w:firstLine="709"/>
        <w:jc w:val="both"/>
      </w:pPr>
      <w:r>
        <w:t>где:</w:t>
      </w:r>
    </w:p>
    <w:p w:rsidR="002E403E" w:rsidRDefault="00D16F4D" w:rsidP="002E403E">
      <w:pPr>
        <w:pStyle w:val="ConsPlusNormal"/>
        <w:ind w:firstLine="709"/>
        <w:jc w:val="both"/>
      </w:pPr>
      <w:proofErr w:type="spellStart"/>
      <w:r>
        <w:t>П</w:t>
      </w:r>
      <w:r>
        <w:rPr>
          <w:vertAlign w:val="subscript"/>
        </w:rPr>
        <w:t>хв</w:t>
      </w:r>
      <w:proofErr w:type="spellEnd"/>
      <w:r>
        <w:t xml:space="preserve"> </w:t>
      </w:r>
      <w:r w:rsidR="00162031">
        <w:rPr>
          <w:bCs/>
        </w:rPr>
        <w:t>–</w:t>
      </w:r>
      <w:r>
        <w:t xml:space="preserve"> расчетная потребность в холодном водоснабжении;</w:t>
      </w:r>
    </w:p>
    <w:p w:rsidR="00D16F4D" w:rsidRDefault="00D16F4D" w:rsidP="002E403E">
      <w:pPr>
        <w:pStyle w:val="ConsPlusNormal"/>
        <w:ind w:firstLine="709"/>
        <w:jc w:val="both"/>
      </w:pPr>
      <w:proofErr w:type="spellStart"/>
      <w:r>
        <w:t>Т</w:t>
      </w:r>
      <w:r>
        <w:rPr>
          <w:vertAlign w:val="subscript"/>
        </w:rPr>
        <w:t>хв</w:t>
      </w:r>
      <w:proofErr w:type="spellEnd"/>
      <w:r>
        <w:t xml:space="preserve"> </w:t>
      </w:r>
      <w:r w:rsidR="00162031">
        <w:rPr>
          <w:bCs/>
        </w:rPr>
        <w:t>–</w:t>
      </w:r>
      <w:r>
        <w:t xml:space="preserve"> регулируемый тариф на холодное водоснабжение;</w:t>
      </w:r>
    </w:p>
    <w:p w:rsidR="00D16F4D" w:rsidRDefault="00D16F4D" w:rsidP="002E403E">
      <w:pPr>
        <w:pStyle w:val="ConsPlusNormal"/>
        <w:ind w:firstLine="709"/>
        <w:jc w:val="both"/>
      </w:pPr>
      <w:proofErr w:type="spellStart"/>
      <w:r>
        <w:t>П</w:t>
      </w:r>
      <w:r>
        <w:rPr>
          <w:vertAlign w:val="subscript"/>
        </w:rPr>
        <w:t>во</w:t>
      </w:r>
      <w:proofErr w:type="spellEnd"/>
      <w:r>
        <w:t xml:space="preserve"> </w:t>
      </w:r>
      <w:r w:rsidR="00162031">
        <w:rPr>
          <w:bCs/>
        </w:rPr>
        <w:t>–</w:t>
      </w:r>
      <w:r>
        <w:t xml:space="preserve"> расчетная потребность в водоотведении;</w:t>
      </w:r>
    </w:p>
    <w:p w:rsidR="00D16F4D" w:rsidRDefault="00D16F4D" w:rsidP="002E403E">
      <w:pPr>
        <w:pStyle w:val="ConsPlusNormal"/>
        <w:ind w:firstLine="709"/>
        <w:jc w:val="both"/>
      </w:pPr>
      <w:proofErr w:type="spellStart"/>
      <w:r>
        <w:t>Т</w:t>
      </w:r>
      <w:r>
        <w:rPr>
          <w:vertAlign w:val="subscript"/>
        </w:rPr>
        <w:t>во</w:t>
      </w:r>
      <w:proofErr w:type="spellEnd"/>
      <w:r>
        <w:t xml:space="preserve"> </w:t>
      </w:r>
      <w:r w:rsidR="00162031">
        <w:rPr>
          <w:bCs/>
        </w:rPr>
        <w:t>–</w:t>
      </w:r>
      <w:r>
        <w:t xml:space="preserve"> регулируемый тариф на водоотведение.</w:t>
      </w:r>
    </w:p>
    <w:p w:rsidR="00DD1F9D" w:rsidRDefault="00993483" w:rsidP="00162031">
      <w:pPr>
        <w:pStyle w:val="ConsPlusNormal"/>
        <w:ind w:firstLine="709"/>
        <w:jc w:val="both"/>
      </w:pPr>
      <w:bookmarkStart w:id="43" w:name="_Toc535754080"/>
      <w:r>
        <w:rPr>
          <w:rStyle w:val="30"/>
          <w:b w:val="0"/>
          <w:i w:val="0"/>
          <w:color w:val="auto"/>
          <w:sz w:val="28"/>
          <w:szCs w:val="28"/>
        </w:rPr>
        <w:t>48.</w:t>
      </w:r>
      <w:r w:rsidR="00186B6A" w:rsidRPr="00162031">
        <w:rPr>
          <w:rStyle w:val="30"/>
          <w:b w:val="0"/>
          <w:i w:val="0"/>
          <w:color w:val="auto"/>
          <w:sz w:val="28"/>
          <w:szCs w:val="28"/>
        </w:rPr>
        <w:t xml:space="preserve"> </w:t>
      </w:r>
      <w:r w:rsidR="00326DC6" w:rsidRPr="00162031">
        <w:rPr>
          <w:rStyle w:val="30"/>
          <w:b w:val="0"/>
          <w:i w:val="0"/>
          <w:color w:val="auto"/>
          <w:sz w:val="28"/>
          <w:szCs w:val="28"/>
        </w:rPr>
        <w:t>З</w:t>
      </w:r>
      <w:r w:rsidR="00186B6A" w:rsidRPr="00162031">
        <w:rPr>
          <w:rStyle w:val="30"/>
          <w:b w:val="0"/>
          <w:i w:val="0"/>
          <w:color w:val="auto"/>
          <w:sz w:val="28"/>
          <w:szCs w:val="28"/>
        </w:rPr>
        <w:t>атраты на оплату услуг лиц, привлекаемых на основании гражданско-правовых договоров</w:t>
      </w:r>
      <w:bookmarkEnd w:id="43"/>
      <w:r w:rsidR="00162031">
        <w:rPr>
          <w:rStyle w:val="30"/>
          <w:b w:val="0"/>
          <w:i w:val="0"/>
          <w:sz w:val="28"/>
          <w:szCs w:val="28"/>
        </w:rPr>
        <w:t xml:space="preserve"> </w:t>
      </w:r>
      <w:r w:rsidR="00DD1F9D" w:rsidRPr="00DD1F9D">
        <w:t>(затраты на оплату услуг внештатных сотрудников)</w:t>
      </w:r>
      <w:r w:rsidR="00DD1F9D">
        <w:t xml:space="preserve"> (</w:t>
      </w:r>
      <w:proofErr w:type="spellStart"/>
      <w:r w:rsidR="00DD1F9D">
        <w:t>З</w:t>
      </w:r>
      <w:r w:rsidR="00DD1F9D">
        <w:rPr>
          <w:vertAlign w:val="subscript"/>
        </w:rPr>
        <w:t>внск</w:t>
      </w:r>
      <w:proofErr w:type="spellEnd"/>
      <w:r w:rsidR="00DD1F9D">
        <w:t>) определяются по формуле:</w:t>
      </w:r>
    </w:p>
    <w:p w:rsidR="00DD1F9D" w:rsidRDefault="00DD1F9D" w:rsidP="00DD1F9D">
      <w:pPr>
        <w:pStyle w:val="ConsPlusNormal"/>
        <w:jc w:val="both"/>
      </w:pPr>
    </w:p>
    <w:p w:rsidR="00DD1F9D" w:rsidRDefault="00DD1F9D" w:rsidP="00DD1F9D">
      <w:pPr>
        <w:pStyle w:val="ConsPlusNormal"/>
        <w:jc w:val="center"/>
      </w:pPr>
      <w:r>
        <w:rPr>
          <w:noProof/>
          <w:position w:val="-26"/>
          <w:lang w:eastAsia="ru-RU"/>
        </w:rPr>
        <w:drawing>
          <wp:inline distT="0" distB="0" distL="0" distR="0">
            <wp:extent cx="2377440" cy="469265"/>
            <wp:effectExtent l="0" t="0" r="0" b="0"/>
            <wp:docPr id="1" name="Рисунок 1" descr="base_24468_28027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68_28027_32809"/>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377440" cy="469265"/>
                    </a:xfrm>
                    <a:prstGeom prst="rect">
                      <a:avLst/>
                    </a:prstGeom>
                    <a:noFill/>
                    <a:ln>
                      <a:noFill/>
                    </a:ln>
                  </pic:spPr>
                </pic:pic>
              </a:graphicData>
            </a:graphic>
          </wp:inline>
        </w:drawing>
      </w:r>
    </w:p>
    <w:p w:rsidR="00DD1F9D" w:rsidRDefault="00DD1F9D" w:rsidP="00DD1F9D">
      <w:pPr>
        <w:pStyle w:val="ConsPlusNormal"/>
        <w:jc w:val="both"/>
      </w:pPr>
    </w:p>
    <w:p w:rsidR="00162031" w:rsidRDefault="00DD1F9D" w:rsidP="00162031">
      <w:pPr>
        <w:pStyle w:val="ConsPlusNormal"/>
        <w:ind w:firstLine="540"/>
        <w:jc w:val="both"/>
      </w:pPr>
      <w:r>
        <w:t>где:</w:t>
      </w:r>
    </w:p>
    <w:p w:rsidR="00162031" w:rsidRDefault="00DD1F9D" w:rsidP="00162031">
      <w:pPr>
        <w:pStyle w:val="ConsPlusNormal"/>
        <w:ind w:firstLine="540"/>
        <w:jc w:val="both"/>
      </w:pPr>
      <w:proofErr w:type="spellStart"/>
      <w:r>
        <w:t>М</w:t>
      </w:r>
      <w:r>
        <w:rPr>
          <w:vertAlign w:val="subscript"/>
        </w:rPr>
        <w:t>iвнск</w:t>
      </w:r>
      <w:proofErr w:type="spellEnd"/>
      <w:r>
        <w:t xml:space="preserve"> </w:t>
      </w:r>
      <w:r w:rsidR="00162031">
        <w:rPr>
          <w:bCs/>
        </w:rPr>
        <w:t>–</w:t>
      </w:r>
      <w:r>
        <w:t xml:space="preserve"> планируемое количество месяцев работы внештатного сотрудника по i-й должности;</w:t>
      </w:r>
    </w:p>
    <w:p w:rsidR="00162031" w:rsidRDefault="00DD1F9D" w:rsidP="00162031">
      <w:pPr>
        <w:pStyle w:val="ConsPlusNormal"/>
        <w:ind w:firstLine="540"/>
        <w:jc w:val="both"/>
      </w:pPr>
      <w:proofErr w:type="spellStart"/>
      <w:r>
        <w:t>Р</w:t>
      </w:r>
      <w:r>
        <w:rPr>
          <w:vertAlign w:val="subscript"/>
        </w:rPr>
        <w:t>iвнск</w:t>
      </w:r>
      <w:proofErr w:type="spellEnd"/>
      <w:r>
        <w:t xml:space="preserve"> </w:t>
      </w:r>
      <w:r w:rsidR="00162031">
        <w:rPr>
          <w:bCs/>
        </w:rPr>
        <w:t>–</w:t>
      </w:r>
      <w:r>
        <w:t xml:space="preserve"> стоимость 1 месяца работы внештатного сотрудника по i-й должности;</w:t>
      </w:r>
    </w:p>
    <w:p w:rsidR="00DD1F9D" w:rsidRDefault="00DD1F9D" w:rsidP="00162031">
      <w:pPr>
        <w:pStyle w:val="ConsPlusNormal"/>
        <w:ind w:firstLine="540"/>
        <w:jc w:val="both"/>
      </w:pPr>
      <w:proofErr w:type="spellStart"/>
      <w:r>
        <w:t>t</w:t>
      </w:r>
      <w:r>
        <w:rPr>
          <w:vertAlign w:val="subscript"/>
        </w:rPr>
        <w:t>iвнск</w:t>
      </w:r>
      <w:proofErr w:type="spellEnd"/>
      <w:r>
        <w:t xml:space="preserve"> </w:t>
      </w:r>
      <w:r w:rsidR="00162031">
        <w:rPr>
          <w:bCs/>
        </w:rPr>
        <w:t>–</w:t>
      </w:r>
      <w:r>
        <w:t xml:space="preserve"> процентная ставка страховых взносов в государственные внебюджетные фонды.</w:t>
      </w:r>
    </w:p>
    <w:p w:rsidR="00DD1F9D" w:rsidRDefault="00DD1F9D" w:rsidP="00DD1F9D">
      <w:pPr>
        <w:pStyle w:val="ConsPlusNormal"/>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A1D3F" w:rsidRDefault="00DD1F9D" w:rsidP="00CA1D3F">
      <w:pPr>
        <w:pStyle w:val="ConsPlusNormal"/>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другими).</w:t>
      </w:r>
      <w:bookmarkStart w:id="44" w:name="_Toc535754081"/>
    </w:p>
    <w:p w:rsidR="00186B6A" w:rsidRPr="00CA1D3F" w:rsidRDefault="00993483" w:rsidP="00CA1D3F">
      <w:pPr>
        <w:pStyle w:val="ConsPlusNormal"/>
        <w:ind w:firstLine="540"/>
        <w:jc w:val="both"/>
      </w:pPr>
      <w:r>
        <w:t>49.</w:t>
      </w:r>
      <w:r w:rsidR="00186B6A" w:rsidRPr="00186B6A">
        <w:rPr>
          <w:rStyle w:val="30"/>
        </w:rPr>
        <w:t xml:space="preserve"> </w:t>
      </w:r>
      <w:r w:rsidR="00326DC6" w:rsidRPr="00CA1D3F">
        <w:rPr>
          <w:rStyle w:val="30"/>
          <w:b w:val="0"/>
          <w:i w:val="0"/>
          <w:color w:val="auto"/>
          <w:sz w:val="28"/>
          <w:szCs w:val="28"/>
        </w:rPr>
        <w:t>И</w:t>
      </w:r>
      <w:r w:rsidR="00186B6A" w:rsidRPr="00CA1D3F">
        <w:rPr>
          <w:rStyle w:val="30"/>
          <w:b w:val="0"/>
          <w:i w:val="0"/>
          <w:color w:val="auto"/>
          <w:sz w:val="28"/>
          <w:szCs w:val="28"/>
        </w:rPr>
        <w:t>ные затраты, относящиеся к затратам на коммунальные услуги</w:t>
      </w:r>
      <w:bookmarkEnd w:id="44"/>
      <w:r w:rsidR="00186B6A" w:rsidRPr="00CA1D3F">
        <w:rPr>
          <w:b/>
        </w:rPr>
        <w:t xml:space="preserve"> </w:t>
      </w:r>
      <w:r w:rsidR="00186B6A" w:rsidRPr="00CA1D3F">
        <w:t>в рамках затрат, указанны</w:t>
      </w:r>
      <w:r w:rsidR="00CA1D3F">
        <w:t>е</w:t>
      </w:r>
      <w:r w:rsidR="00186B6A" w:rsidRPr="00CA1D3F">
        <w:t xml:space="preserve"> в разделе </w:t>
      </w:r>
      <w:r w:rsidR="00186B6A" w:rsidRPr="00CA1D3F">
        <w:rPr>
          <w:lang w:val="en-US"/>
        </w:rPr>
        <w:t>V</w:t>
      </w:r>
      <w:r w:rsidR="00CA1D3F">
        <w:rPr>
          <w:lang w:val="en-US"/>
        </w:rPr>
        <w:t>I</w:t>
      </w:r>
      <w:r w:rsidR="00186B6A" w:rsidRPr="00CA1D3F">
        <w:t xml:space="preserve"> </w:t>
      </w:r>
      <w:r w:rsidR="00CA1D3F">
        <w:t>ф</w:t>
      </w:r>
      <w:r w:rsidR="00186B6A" w:rsidRPr="00CA1D3F">
        <w:t>ормирование затрат на коммунальные услуги осуществляется с учетом требований законодательства Российской Федерации об энергосбережении и о</w:t>
      </w:r>
      <w:r w:rsidR="00186B6A" w:rsidRPr="00CA1D3F">
        <w:rPr>
          <w:b/>
        </w:rPr>
        <w:t xml:space="preserve"> </w:t>
      </w:r>
      <w:r w:rsidR="00186B6A" w:rsidRPr="00CA1D3F">
        <w:t>повышении энергетической эффективности.</w:t>
      </w:r>
    </w:p>
    <w:p w:rsidR="00D16F4D" w:rsidRPr="00CA1D3F" w:rsidRDefault="00D16F4D" w:rsidP="003D452C">
      <w:pPr>
        <w:pStyle w:val="ConsPlusNormal"/>
        <w:jc w:val="center"/>
      </w:pPr>
    </w:p>
    <w:p w:rsidR="003D452C" w:rsidRPr="001B5692" w:rsidRDefault="00993483" w:rsidP="0068232E">
      <w:pPr>
        <w:pStyle w:val="2"/>
        <w:jc w:val="center"/>
        <w:rPr>
          <w:color w:val="auto"/>
          <w:sz w:val="28"/>
          <w:szCs w:val="28"/>
        </w:rPr>
      </w:pPr>
      <w:bookmarkStart w:id="45" w:name="_Toc535754082"/>
      <w:r w:rsidRPr="001B5692">
        <w:rPr>
          <w:color w:val="auto"/>
          <w:sz w:val="28"/>
          <w:szCs w:val="28"/>
        </w:rPr>
        <w:t>1</w:t>
      </w:r>
      <w:r w:rsidR="00CA1D3F" w:rsidRPr="001B5692">
        <w:rPr>
          <w:color w:val="auto"/>
          <w:sz w:val="28"/>
          <w:szCs w:val="28"/>
        </w:rPr>
        <w:t>0.</w:t>
      </w:r>
      <w:r w:rsidR="003D452C" w:rsidRPr="001B5692">
        <w:rPr>
          <w:color w:val="auto"/>
          <w:sz w:val="28"/>
          <w:szCs w:val="28"/>
        </w:rPr>
        <w:t xml:space="preserve"> Затраты на аренду помещений и оборудования</w:t>
      </w:r>
      <w:bookmarkEnd w:id="45"/>
    </w:p>
    <w:p w:rsidR="003D452C" w:rsidRPr="00CA1D3F" w:rsidRDefault="003D452C" w:rsidP="00CA1D3F">
      <w:pPr>
        <w:pStyle w:val="ConsPlusNormal"/>
        <w:ind w:firstLine="709"/>
        <w:jc w:val="both"/>
      </w:pPr>
    </w:p>
    <w:p w:rsidR="00727959" w:rsidRPr="00CA1D3F" w:rsidRDefault="0068232E" w:rsidP="00CA1D3F">
      <w:pPr>
        <w:pStyle w:val="ConsPlusNormal"/>
        <w:ind w:firstLine="709"/>
        <w:jc w:val="both"/>
        <w:rPr>
          <w:b/>
          <w:i/>
        </w:rPr>
      </w:pPr>
      <w:bookmarkStart w:id="46" w:name="_Toc535754083"/>
      <w:r>
        <w:rPr>
          <w:rStyle w:val="30"/>
          <w:b w:val="0"/>
          <w:i w:val="0"/>
          <w:sz w:val="28"/>
          <w:szCs w:val="28"/>
        </w:rPr>
        <w:t>50</w:t>
      </w:r>
      <w:r w:rsidR="003D452C" w:rsidRPr="00CA1D3F">
        <w:rPr>
          <w:rStyle w:val="30"/>
          <w:b w:val="0"/>
          <w:i w:val="0"/>
          <w:color w:val="auto"/>
          <w:sz w:val="28"/>
          <w:szCs w:val="28"/>
        </w:rPr>
        <w:t xml:space="preserve">. </w:t>
      </w:r>
      <w:r w:rsidR="00727959" w:rsidRPr="00CA1D3F">
        <w:rPr>
          <w:rStyle w:val="30"/>
          <w:b w:val="0"/>
          <w:i w:val="0"/>
          <w:color w:val="auto"/>
          <w:sz w:val="28"/>
          <w:szCs w:val="28"/>
        </w:rPr>
        <w:t>Затраты на аренду помещения (зала) для проведения совещания</w:t>
      </w:r>
      <w:bookmarkEnd w:id="46"/>
      <w:r w:rsidR="00727959" w:rsidRPr="00CA1D3F">
        <w:rPr>
          <w:b/>
          <w:i/>
        </w:rPr>
        <w:t xml:space="preserve"> </w:t>
      </w:r>
      <w:r w:rsidR="00727959" w:rsidRPr="00CA1D3F">
        <w:t>(</w:t>
      </w:r>
      <w:proofErr w:type="spellStart"/>
      <w:r w:rsidR="00727959" w:rsidRPr="00CA1D3F">
        <w:t>З</w:t>
      </w:r>
      <w:r w:rsidR="00727959" w:rsidRPr="00CA1D3F">
        <w:rPr>
          <w:vertAlign w:val="subscript"/>
        </w:rPr>
        <w:t>акз</w:t>
      </w:r>
      <w:proofErr w:type="spellEnd"/>
      <w:r w:rsidR="00727959" w:rsidRPr="00CA1D3F">
        <w:t>) определяются по формуле:</w:t>
      </w:r>
    </w:p>
    <w:p w:rsidR="00727959" w:rsidRDefault="00727959" w:rsidP="00727959">
      <w:pPr>
        <w:pStyle w:val="ConsPlusNormal"/>
        <w:jc w:val="both"/>
      </w:pPr>
    </w:p>
    <w:p w:rsidR="00727959" w:rsidRDefault="00727959" w:rsidP="00727959">
      <w:pPr>
        <w:pStyle w:val="ConsPlusNormal"/>
        <w:jc w:val="center"/>
      </w:pPr>
      <w:r>
        <w:rPr>
          <w:noProof/>
          <w:position w:val="-26"/>
          <w:lang w:eastAsia="ru-RU"/>
        </w:rPr>
        <w:drawing>
          <wp:inline distT="0" distB="0" distL="0" distR="0">
            <wp:extent cx="1423035" cy="469265"/>
            <wp:effectExtent l="0" t="0" r="0" b="0"/>
            <wp:docPr id="3" name="Рисунок 3" descr="base_24468_28027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68_28027_32811"/>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3035" cy="469265"/>
                    </a:xfrm>
                    <a:prstGeom prst="rect">
                      <a:avLst/>
                    </a:prstGeom>
                    <a:noFill/>
                    <a:ln>
                      <a:noFill/>
                    </a:ln>
                  </pic:spPr>
                </pic:pic>
              </a:graphicData>
            </a:graphic>
          </wp:inline>
        </w:drawing>
      </w:r>
    </w:p>
    <w:p w:rsidR="00727959" w:rsidRDefault="00727959" w:rsidP="00727959">
      <w:pPr>
        <w:pStyle w:val="ConsPlusNormal"/>
        <w:jc w:val="both"/>
      </w:pPr>
    </w:p>
    <w:p w:rsidR="00CA1D3F" w:rsidRDefault="00727959" w:rsidP="00CA1D3F">
      <w:pPr>
        <w:pStyle w:val="ConsPlusNormal"/>
        <w:ind w:firstLine="709"/>
        <w:jc w:val="both"/>
      </w:pPr>
      <w:r>
        <w:t>где:</w:t>
      </w:r>
    </w:p>
    <w:p w:rsidR="00CA1D3F" w:rsidRDefault="00727959" w:rsidP="00CA1D3F">
      <w:pPr>
        <w:pStyle w:val="ConsPlusNormal"/>
        <w:ind w:firstLine="709"/>
        <w:jc w:val="both"/>
      </w:pPr>
      <w:proofErr w:type="spellStart"/>
      <w:r>
        <w:t>Q</w:t>
      </w:r>
      <w:r>
        <w:rPr>
          <w:vertAlign w:val="subscript"/>
        </w:rPr>
        <w:t>iакз</w:t>
      </w:r>
      <w:proofErr w:type="spellEnd"/>
      <w:r>
        <w:t xml:space="preserve"> </w:t>
      </w:r>
      <w:r w:rsidR="000B2E3B">
        <w:rPr>
          <w:bCs/>
        </w:rPr>
        <w:t>–</w:t>
      </w:r>
      <w:r>
        <w:t xml:space="preserve"> планируемое количество суток аренды i-</w:t>
      </w:r>
      <w:proofErr w:type="spellStart"/>
      <w:r>
        <w:t>го</w:t>
      </w:r>
      <w:proofErr w:type="spellEnd"/>
      <w:r>
        <w:t xml:space="preserve"> помещения (зала);</w:t>
      </w:r>
    </w:p>
    <w:p w:rsidR="00727959" w:rsidRDefault="00727959" w:rsidP="00CA1D3F">
      <w:pPr>
        <w:pStyle w:val="ConsPlusNormal"/>
        <w:ind w:firstLine="709"/>
        <w:jc w:val="both"/>
      </w:pPr>
      <w:proofErr w:type="spellStart"/>
      <w:r>
        <w:t>Р</w:t>
      </w:r>
      <w:r>
        <w:rPr>
          <w:vertAlign w:val="subscript"/>
        </w:rPr>
        <w:t>iакз</w:t>
      </w:r>
      <w:proofErr w:type="spellEnd"/>
      <w:r>
        <w:t xml:space="preserve"> </w:t>
      </w:r>
      <w:r w:rsidR="000B2E3B">
        <w:rPr>
          <w:bCs/>
        </w:rPr>
        <w:t>–</w:t>
      </w:r>
      <w:r>
        <w:t xml:space="preserve"> цена аренды i-</w:t>
      </w:r>
      <w:proofErr w:type="spellStart"/>
      <w:r>
        <w:t>го</w:t>
      </w:r>
      <w:proofErr w:type="spellEnd"/>
      <w:r>
        <w:t xml:space="preserve"> помещения (зала) в сутки.</w:t>
      </w:r>
    </w:p>
    <w:p w:rsidR="003D452C" w:rsidRPr="0041430A" w:rsidRDefault="0068232E" w:rsidP="00CA1D3F">
      <w:pPr>
        <w:pStyle w:val="ConsPlusNormal"/>
        <w:ind w:firstLine="709"/>
        <w:jc w:val="both"/>
      </w:pPr>
      <w:bookmarkStart w:id="47" w:name="_Toc535754084"/>
      <w:r>
        <w:rPr>
          <w:rStyle w:val="30"/>
          <w:b w:val="0"/>
          <w:i w:val="0"/>
          <w:color w:val="auto"/>
          <w:sz w:val="28"/>
          <w:szCs w:val="28"/>
        </w:rPr>
        <w:t>51</w:t>
      </w:r>
      <w:r w:rsidR="003D452C" w:rsidRPr="00CA1D3F">
        <w:rPr>
          <w:rStyle w:val="30"/>
          <w:b w:val="0"/>
          <w:i w:val="0"/>
          <w:color w:val="auto"/>
          <w:sz w:val="28"/>
          <w:szCs w:val="28"/>
        </w:rPr>
        <w:t>. Затраты на аренду оборудования для проведения совещания</w:t>
      </w:r>
      <w:bookmarkEnd w:id="47"/>
      <w:r w:rsidR="003D452C" w:rsidRPr="0041430A">
        <w:t xml:space="preserve"> (</w:t>
      </w:r>
      <w:proofErr w:type="spellStart"/>
      <w:r w:rsidR="003D452C" w:rsidRPr="0041430A">
        <w:t>З</w:t>
      </w:r>
      <w:r w:rsidR="003D452C" w:rsidRPr="0041430A">
        <w:rPr>
          <w:vertAlign w:val="subscript"/>
        </w:rPr>
        <w:t>аоб</w:t>
      </w:r>
      <w:proofErr w:type="spellEnd"/>
      <w:r w:rsidR="003D452C" w:rsidRPr="0041430A">
        <w:t>) определяются по формуле:</w:t>
      </w:r>
    </w:p>
    <w:p w:rsidR="003D452C" w:rsidRPr="0041430A" w:rsidRDefault="003D452C" w:rsidP="003D452C">
      <w:pPr>
        <w:pStyle w:val="ConsPlusNormal"/>
        <w:jc w:val="both"/>
      </w:pPr>
    </w:p>
    <w:p w:rsidR="003D452C" w:rsidRPr="0041430A" w:rsidRDefault="003D452C" w:rsidP="003D452C">
      <w:pPr>
        <w:pStyle w:val="ConsPlusNormal"/>
        <w:jc w:val="center"/>
      </w:pPr>
      <w:r w:rsidRPr="0041430A">
        <w:rPr>
          <w:noProof/>
          <w:position w:val="-28"/>
          <w:lang w:eastAsia="ru-RU"/>
        </w:rPr>
        <w:drawing>
          <wp:inline distT="0" distB="0" distL="0" distR="0">
            <wp:extent cx="2085975" cy="476250"/>
            <wp:effectExtent l="19050" t="0" r="0" b="0"/>
            <wp:docPr id="284" name="Рисунок 284" descr="base_24468_27027_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4" descr="base_24468_27027_124"/>
                    <pic:cNvPicPr preferRelativeResize="0">
                      <a:picLocks noChangeArrowheads="1"/>
                    </pic:cNvPicPr>
                  </pic:nvPicPr>
                  <pic:blipFill>
                    <a:blip r:embed="rId57" cstate="print"/>
                    <a:srcRect/>
                    <a:stretch>
                      <a:fillRect/>
                    </a:stretch>
                  </pic:blipFill>
                  <pic:spPr bwMode="auto">
                    <a:xfrm>
                      <a:off x="0" y="0"/>
                      <a:ext cx="2085975" cy="476250"/>
                    </a:xfrm>
                    <a:prstGeom prst="rect">
                      <a:avLst/>
                    </a:prstGeom>
                    <a:noFill/>
                    <a:ln w="9525">
                      <a:noFill/>
                      <a:miter lim="800000"/>
                      <a:headEnd/>
                      <a:tailEnd/>
                    </a:ln>
                  </pic:spPr>
                </pic:pic>
              </a:graphicData>
            </a:graphic>
          </wp:inline>
        </w:drawing>
      </w:r>
    </w:p>
    <w:p w:rsidR="003D452C" w:rsidRPr="0041430A" w:rsidRDefault="003D452C" w:rsidP="003D452C">
      <w:pPr>
        <w:pStyle w:val="ConsPlusNormal"/>
        <w:jc w:val="both"/>
      </w:pPr>
    </w:p>
    <w:p w:rsidR="003D452C" w:rsidRPr="0041430A" w:rsidRDefault="003D452C" w:rsidP="00CA1D3F">
      <w:pPr>
        <w:pStyle w:val="ConsPlusNormal"/>
        <w:ind w:firstLine="709"/>
        <w:jc w:val="both"/>
      </w:pPr>
      <w:r w:rsidRPr="0041430A">
        <w:t>где:</w:t>
      </w:r>
    </w:p>
    <w:p w:rsidR="003D452C" w:rsidRPr="0041430A" w:rsidRDefault="003D452C" w:rsidP="00CA1D3F">
      <w:pPr>
        <w:pStyle w:val="ConsPlusNormal"/>
        <w:ind w:firstLine="709"/>
        <w:jc w:val="both"/>
      </w:pPr>
      <w:proofErr w:type="spellStart"/>
      <w:r w:rsidRPr="0041430A">
        <w:t>Q</w:t>
      </w:r>
      <w:r w:rsidRPr="0041430A">
        <w:rPr>
          <w:vertAlign w:val="subscript"/>
        </w:rPr>
        <w:t>iоб</w:t>
      </w:r>
      <w:proofErr w:type="spellEnd"/>
      <w:r w:rsidRPr="0041430A">
        <w:t xml:space="preserve"> </w:t>
      </w:r>
      <w:r w:rsidR="000B2E3B">
        <w:rPr>
          <w:bCs/>
        </w:rPr>
        <w:t>–</w:t>
      </w:r>
      <w:r w:rsidRPr="0041430A">
        <w:t xml:space="preserve"> количество арендуемого i-</w:t>
      </w:r>
      <w:proofErr w:type="spellStart"/>
      <w:r w:rsidRPr="0041430A">
        <w:t>го</w:t>
      </w:r>
      <w:proofErr w:type="spellEnd"/>
      <w:r w:rsidRPr="0041430A">
        <w:t xml:space="preserve"> оборудования;</w:t>
      </w:r>
    </w:p>
    <w:p w:rsidR="003D452C" w:rsidRPr="0041430A" w:rsidRDefault="003D452C" w:rsidP="00CA1D3F">
      <w:pPr>
        <w:pStyle w:val="ConsPlusNormal"/>
        <w:ind w:firstLine="709"/>
        <w:jc w:val="both"/>
      </w:pPr>
      <w:proofErr w:type="spellStart"/>
      <w:r w:rsidRPr="0041430A">
        <w:t>Q</w:t>
      </w:r>
      <w:r w:rsidRPr="0041430A">
        <w:rPr>
          <w:vertAlign w:val="subscript"/>
        </w:rPr>
        <w:t>iдн</w:t>
      </w:r>
      <w:proofErr w:type="spellEnd"/>
      <w:r w:rsidRPr="0041430A">
        <w:t xml:space="preserve"> </w:t>
      </w:r>
      <w:r w:rsidR="000B2E3B">
        <w:rPr>
          <w:bCs/>
        </w:rPr>
        <w:t>–</w:t>
      </w:r>
      <w:r w:rsidRPr="0041430A">
        <w:t xml:space="preserve"> количество дней аренды i-</w:t>
      </w:r>
      <w:proofErr w:type="spellStart"/>
      <w:r w:rsidRPr="0041430A">
        <w:t>го</w:t>
      </w:r>
      <w:proofErr w:type="spellEnd"/>
      <w:r w:rsidRPr="0041430A">
        <w:t xml:space="preserve"> оборудования;</w:t>
      </w:r>
    </w:p>
    <w:p w:rsidR="003D452C" w:rsidRPr="0041430A" w:rsidRDefault="003D452C" w:rsidP="00CA1D3F">
      <w:pPr>
        <w:pStyle w:val="ConsPlusNormal"/>
        <w:ind w:firstLine="709"/>
        <w:jc w:val="both"/>
      </w:pPr>
      <w:proofErr w:type="spellStart"/>
      <w:r w:rsidRPr="0041430A">
        <w:t>Q</w:t>
      </w:r>
      <w:r w:rsidRPr="0041430A">
        <w:rPr>
          <w:vertAlign w:val="subscript"/>
        </w:rPr>
        <w:t>iч</w:t>
      </w:r>
      <w:proofErr w:type="spellEnd"/>
      <w:r w:rsidRPr="0041430A">
        <w:t xml:space="preserve"> </w:t>
      </w:r>
      <w:r w:rsidR="000B2E3B">
        <w:rPr>
          <w:bCs/>
        </w:rPr>
        <w:t>–</w:t>
      </w:r>
      <w:r w:rsidRPr="0041430A">
        <w:t xml:space="preserve"> количество часов аренды в день i-</w:t>
      </w:r>
      <w:proofErr w:type="spellStart"/>
      <w:r w:rsidRPr="0041430A">
        <w:t>го</w:t>
      </w:r>
      <w:proofErr w:type="spellEnd"/>
      <w:r w:rsidRPr="0041430A">
        <w:t xml:space="preserve"> оборудования;</w:t>
      </w:r>
    </w:p>
    <w:p w:rsidR="003D452C" w:rsidRDefault="003D452C" w:rsidP="00CA1D3F">
      <w:pPr>
        <w:pStyle w:val="ConsPlusNormal"/>
        <w:ind w:firstLine="709"/>
        <w:jc w:val="both"/>
      </w:pPr>
      <w:proofErr w:type="spellStart"/>
      <w:r w:rsidRPr="0041430A">
        <w:t>P</w:t>
      </w:r>
      <w:r w:rsidRPr="0041430A">
        <w:rPr>
          <w:vertAlign w:val="subscript"/>
        </w:rPr>
        <w:t>iч</w:t>
      </w:r>
      <w:proofErr w:type="spellEnd"/>
      <w:r w:rsidRPr="0041430A">
        <w:t xml:space="preserve"> </w:t>
      </w:r>
      <w:r w:rsidR="000B2E3B">
        <w:rPr>
          <w:bCs/>
        </w:rPr>
        <w:t>–</w:t>
      </w:r>
      <w:r w:rsidRPr="0041430A">
        <w:t xml:space="preserve"> цена 1 часа аренды i-</w:t>
      </w:r>
      <w:proofErr w:type="spellStart"/>
      <w:r w:rsidRPr="0041430A">
        <w:t>го</w:t>
      </w:r>
      <w:proofErr w:type="spellEnd"/>
      <w:r w:rsidRPr="0041430A">
        <w:t xml:space="preserve"> оборудования.</w:t>
      </w:r>
    </w:p>
    <w:p w:rsidR="003D452C" w:rsidRPr="008153C1" w:rsidRDefault="0068232E" w:rsidP="00CA1D3F">
      <w:pPr>
        <w:ind w:firstLine="709"/>
      </w:pPr>
      <w:bookmarkStart w:id="48" w:name="_Toc535754085"/>
      <w:r>
        <w:rPr>
          <w:rStyle w:val="30"/>
          <w:b w:val="0"/>
          <w:i w:val="0"/>
          <w:color w:val="auto"/>
          <w:sz w:val="28"/>
          <w:szCs w:val="28"/>
        </w:rPr>
        <w:t>52.</w:t>
      </w:r>
      <w:r w:rsidR="00E5289D" w:rsidRPr="00CA1D3F">
        <w:rPr>
          <w:rStyle w:val="30"/>
          <w:b w:val="0"/>
          <w:i w:val="0"/>
          <w:color w:val="auto"/>
          <w:sz w:val="28"/>
          <w:szCs w:val="28"/>
        </w:rPr>
        <w:t xml:space="preserve"> Иные затраты, относящиеся к затратам на аренду помещений и оборудования</w:t>
      </w:r>
      <w:bookmarkEnd w:id="48"/>
      <w:r w:rsidR="00E5289D">
        <w:t xml:space="preserve"> в рамках затрат, указанных в разделе </w:t>
      </w:r>
      <w:r w:rsidR="00E5289D">
        <w:rPr>
          <w:lang w:val="en-US"/>
        </w:rPr>
        <w:t>V</w:t>
      </w:r>
      <w:r w:rsidR="00CA1D3F">
        <w:rPr>
          <w:lang w:val="en-US"/>
        </w:rPr>
        <w:t>I</w:t>
      </w:r>
      <w:r w:rsidR="00E5289D">
        <w:t>.</w:t>
      </w:r>
    </w:p>
    <w:p w:rsidR="00CA1D3F" w:rsidRPr="008153C1" w:rsidRDefault="00CA1D3F" w:rsidP="00CA1D3F">
      <w:pPr>
        <w:ind w:firstLine="709"/>
      </w:pPr>
    </w:p>
    <w:p w:rsidR="00C62C72" w:rsidRPr="004F5FA4" w:rsidRDefault="0068232E" w:rsidP="0068232E">
      <w:pPr>
        <w:pStyle w:val="2"/>
        <w:jc w:val="center"/>
        <w:rPr>
          <w:color w:val="auto"/>
          <w:sz w:val="28"/>
          <w:szCs w:val="28"/>
        </w:rPr>
      </w:pPr>
      <w:bookmarkStart w:id="49" w:name="_Toc535754086"/>
      <w:r w:rsidRPr="004F5FA4">
        <w:rPr>
          <w:color w:val="auto"/>
          <w:sz w:val="28"/>
          <w:szCs w:val="28"/>
        </w:rPr>
        <w:t>1</w:t>
      </w:r>
      <w:r w:rsidR="00CA1D3F" w:rsidRPr="004F5FA4">
        <w:rPr>
          <w:color w:val="auto"/>
          <w:sz w:val="28"/>
          <w:szCs w:val="28"/>
        </w:rPr>
        <w:t>1</w:t>
      </w:r>
      <w:r w:rsidR="00C62C72" w:rsidRPr="004F5FA4">
        <w:rPr>
          <w:color w:val="auto"/>
          <w:sz w:val="28"/>
          <w:szCs w:val="28"/>
        </w:rPr>
        <w:t>. Затраты на содержание имущества</w:t>
      </w:r>
      <w:bookmarkEnd w:id="49"/>
    </w:p>
    <w:p w:rsidR="007F1D89" w:rsidRDefault="0068232E" w:rsidP="00CA1D3F">
      <w:pPr>
        <w:pStyle w:val="ConsPlusNormal"/>
        <w:spacing w:before="220"/>
        <w:ind w:firstLine="709"/>
        <w:jc w:val="both"/>
      </w:pPr>
      <w:bookmarkStart w:id="50" w:name="_Toc535754087"/>
      <w:r>
        <w:rPr>
          <w:rStyle w:val="30"/>
          <w:b w:val="0"/>
          <w:i w:val="0"/>
          <w:color w:val="auto"/>
          <w:sz w:val="28"/>
          <w:szCs w:val="28"/>
        </w:rPr>
        <w:t>53.</w:t>
      </w:r>
      <w:r w:rsidR="007F1D89" w:rsidRPr="00CA1D3F">
        <w:rPr>
          <w:rStyle w:val="30"/>
          <w:b w:val="0"/>
          <w:i w:val="0"/>
          <w:color w:val="auto"/>
          <w:sz w:val="28"/>
          <w:szCs w:val="28"/>
        </w:rPr>
        <w:t xml:space="preserve"> Затраты на закупку услуг управляющей компании</w:t>
      </w:r>
      <w:bookmarkEnd w:id="50"/>
      <w:r w:rsidR="007F1D89">
        <w:t xml:space="preserve"> (</w:t>
      </w:r>
      <w:proofErr w:type="spellStart"/>
      <w:r w:rsidR="007F1D89">
        <w:t>З</w:t>
      </w:r>
      <w:r w:rsidR="007F1D89">
        <w:rPr>
          <w:vertAlign w:val="subscript"/>
        </w:rPr>
        <w:t>ук</w:t>
      </w:r>
      <w:proofErr w:type="spellEnd"/>
      <w:r w:rsidR="007F1D89">
        <w:t>) определяются по формуле:</w:t>
      </w:r>
    </w:p>
    <w:p w:rsidR="007F1D89" w:rsidRDefault="007F1D89" w:rsidP="007F1D89">
      <w:pPr>
        <w:pStyle w:val="ConsPlusNormal"/>
        <w:jc w:val="both"/>
      </w:pPr>
    </w:p>
    <w:p w:rsidR="007F1D89" w:rsidRDefault="007F1D89" w:rsidP="007F1D89">
      <w:pPr>
        <w:pStyle w:val="ConsPlusNormal"/>
        <w:jc w:val="center"/>
      </w:pPr>
      <w:r>
        <w:rPr>
          <w:noProof/>
          <w:position w:val="-26"/>
          <w:lang w:eastAsia="ru-RU"/>
        </w:rPr>
        <w:drawing>
          <wp:inline distT="0" distB="0" distL="0" distR="0">
            <wp:extent cx="1757045" cy="469265"/>
            <wp:effectExtent l="0" t="0" r="0" b="0"/>
            <wp:docPr id="24" name="Рисунок 24" descr="base_24468_28027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68_28027_32813"/>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757045" cy="469265"/>
                    </a:xfrm>
                    <a:prstGeom prst="rect">
                      <a:avLst/>
                    </a:prstGeom>
                    <a:noFill/>
                    <a:ln>
                      <a:noFill/>
                    </a:ln>
                  </pic:spPr>
                </pic:pic>
              </a:graphicData>
            </a:graphic>
          </wp:inline>
        </w:drawing>
      </w:r>
    </w:p>
    <w:p w:rsidR="007F1D89" w:rsidRDefault="007F1D89" w:rsidP="007F1D89">
      <w:pPr>
        <w:pStyle w:val="ConsPlusNormal"/>
        <w:jc w:val="both"/>
      </w:pPr>
    </w:p>
    <w:p w:rsidR="000B2E3B" w:rsidRPr="000B2E3B" w:rsidRDefault="007F1D89" w:rsidP="000B2E3B">
      <w:pPr>
        <w:pStyle w:val="ConsPlusNormal"/>
        <w:ind w:firstLine="709"/>
        <w:jc w:val="both"/>
      </w:pPr>
      <w:r>
        <w:t>где:</w:t>
      </w:r>
    </w:p>
    <w:p w:rsidR="000B2E3B" w:rsidRPr="000B2E3B" w:rsidRDefault="007F1D89" w:rsidP="000B2E3B">
      <w:pPr>
        <w:pStyle w:val="ConsPlusNormal"/>
        <w:ind w:firstLine="709"/>
        <w:jc w:val="both"/>
      </w:pPr>
      <w:proofErr w:type="spellStart"/>
      <w:r>
        <w:t>Q</w:t>
      </w:r>
      <w:r>
        <w:rPr>
          <w:vertAlign w:val="subscript"/>
        </w:rPr>
        <w:t>iук</w:t>
      </w:r>
      <w:proofErr w:type="spellEnd"/>
      <w:r>
        <w:t xml:space="preserve"> </w:t>
      </w:r>
      <w:r w:rsidR="000B2E3B">
        <w:rPr>
          <w:bCs/>
        </w:rPr>
        <w:t>–</w:t>
      </w:r>
      <w:r>
        <w:t xml:space="preserve"> объем i-й услуги управляющей компании;</w:t>
      </w:r>
    </w:p>
    <w:p w:rsidR="000B2E3B" w:rsidRPr="000B2E3B" w:rsidRDefault="007F1D89" w:rsidP="000B2E3B">
      <w:pPr>
        <w:pStyle w:val="ConsPlusNormal"/>
        <w:ind w:firstLine="709"/>
        <w:jc w:val="both"/>
      </w:pPr>
      <w:proofErr w:type="spellStart"/>
      <w:r>
        <w:t>P</w:t>
      </w:r>
      <w:r>
        <w:rPr>
          <w:vertAlign w:val="subscript"/>
        </w:rPr>
        <w:t>iук</w:t>
      </w:r>
      <w:proofErr w:type="spellEnd"/>
      <w:r>
        <w:t xml:space="preserve"> </w:t>
      </w:r>
      <w:r w:rsidR="000B2E3B">
        <w:rPr>
          <w:bCs/>
        </w:rPr>
        <w:t>–</w:t>
      </w:r>
      <w:r>
        <w:t xml:space="preserve"> цена i-й услуги управляющей компании в месяц;</w:t>
      </w:r>
    </w:p>
    <w:p w:rsidR="000B2E3B" w:rsidRPr="000B2E3B" w:rsidRDefault="007F1D89" w:rsidP="000B2E3B">
      <w:pPr>
        <w:pStyle w:val="ConsPlusNormal"/>
        <w:ind w:firstLine="709"/>
        <w:jc w:val="both"/>
      </w:pPr>
      <w:proofErr w:type="spellStart"/>
      <w:r>
        <w:t>N</w:t>
      </w:r>
      <w:r>
        <w:rPr>
          <w:vertAlign w:val="subscript"/>
        </w:rPr>
        <w:t>iук</w:t>
      </w:r>
      <w:proofErr w:type="spellEnd"/>
      <w:r>
        <w:t xml:space="preserve"> </w:t>
      </w:r>
      <w:r w:rsidR="000B2E3B">
        <w:rPr>
          <w:bCs/>
        </w:rPr>
        <w:t>–</w:t>
      </w:r>
      <w:r>
        <w:t xml:space="preserve"> планируемое количество месяцев использования i-й услуги управляющей компании.</w:t>
      </w:r>
      <w:bookmarkStart w:id="51" w:name="_Toc535754088"/>
    </w:p>
    <w:p w:rsidR="007E35EE" w:rsidRDefault="0068232E" w:rsidP="000B2E3B">
      <w:pPr>
        <w:pStyle w:val="ConsPlusNormal"/>
        <w:ind w:firstLine="709"/>
        <w:jc w:val="both"/>
      </w:pPr>
      <w:r>
        <w:rPr>
          <w:rStyle w:val="30"/>
          <w:b w:val="0"/>
          <w:i w:val="0"/>
          <w:color w:val="auto"/>
          <w:sz w:val="28"/>
          <w:szCs w:val="28"/>
        </w:rPr>
        <w:t>54.</w:t>
      </w:r>
      <w:r w:rsidR="007E35EE" w:rsidRPr="000B2E3B">
        <w:rPr>
          <w:rStyle w:val="30"/>
          <w:b w:val="0"/>
          <w:i w:val="0"/>
          <w:color w:val="auto"/>
          <w:sz w:val="28"/>
          <w:szCs w:val="28"/>
        </w:rPr>
        <w:t xml:space="preserve"> Затраты на техническое обслуживание и </w:t>
      </w:r>
      <w:proofErr w:type="spellStart"/>
      <w:r w:rsidR="007E35EE" w:rsidRPr="000B2E3B">
        <w:rPr>
          <w:rStyle w:val="30"/>
          <w:b w:val="0"/>
          <w:i w:val="0"/>
          <w:color w:val="auto"/>
          <w:sz w:val="28"/>
          <w:szCs w:val="28"/>
        </w:rPr>
        <w:t>регламентно</w:t>
      </w:r>
      <w:proofErr w:type="spellEnd"/>
      <w:r w:rsidR="007E35EE" w:rsidRPr="000B2E3B">
        <w:rPr>
          <w:rStyle w:val="30"/>
          <w:b w:val="0"/>
          <w:i w:val="0"/>
          <w:color w:val="auto"/>
          <w:sz w:val="28"/>
          <w:szCs w:val="28"/>
        </w:rPr>
        <w:t>-профилактический ремонт систем охранно-тревожной сигнализации</w:t>
      </w:r>
      <w:bookmarkEnd w:id="51"/>
      <w:r w:rsidR="007E35EE">
        <w:t xml:space="preserve"> (</w:t>
      </w:r>
      <w:proofErr w:type="spellStart"/>
      <w:r w:rsidR="007E35EE">
        <w:t>З</w:t>
      </w:r>
      <w:r w:rsidR="007E35EE">
        <w:rPr>
          <w:vertAlign w:val="subscript"/>
        </w:rPr>
        <w:t>ос</w:t>
      </w:r>
      <w:proofErr w:type="spellEnd"/>
      <w:r w:rsidR="007E35EE">
        <w:t>) определяются по формуле:</w:t>
      </w:r>
    </w:p>
    <w:p w:rsidR="007E35EE" w:rsidRDefault="007E35EE" w:rsidP="000B2E3B">
      <w:pPr>
        <w:pStyle w:val="ConsPlusNormal"/>
        <w:ind w:firstLine="709"/>
      </w:pPr>
    </w:p>
    <w:p w:rsidR="007E35EE" w:rsidRDefault="007E35EE" w:rsidP="007E35EE">
      <w:pPr>
        <w:pStyle w:val="ConsPlusNormal"/>
        <w:jc w:val="center"/>
      </w:pPr>
      <w:r>
        <w:rPr>
          <w:noProof/>
          <w:position w:val="-26"/>
          <w:lang w:eastAsia="ru-RU"/>
        </w:rPr>
        <w:drawing>
          <wp:inline distT="0" distB="0" distL="0" distR="0">
            <wp:extent cx="1311910" cy="469265"/>
            <wp:effectExtent l="0" t="0" r="0" b="0"/>
            <wp:docPr id="235" name="Рисунок 235" descr="base_24468_28027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4468_28027_32814"/>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11910" cy="469265"/>
                    </a:xfrm>
                    <a:prstGeom prst="rect">
                      <a:avLst/>
                    </a:prstGeom>
                    <a:noFill/>
                    <a:ln>
                      <a:noFill/>
                    </a:ln>
                  </pic:spPr>
                </pic:pic>
              </a:graphicData>
            </a:graphic>
          </wp:inline>
        </w:drawing>
      </w:r>
    </w:p>
    <w:p w:rsidR="007E35EE" w:rsidRDefault="007E35EE" w:rsidP="007E35EE">
      <w:pPr>
        <w:pStyle w:val="ConsPlusNormal"/>
        <w:jc w:val="both"/>
      </w:pPr>
    </w:p>
    <w:p w:rsidR="000B2E3B" w:rsidRPr="000B2E3B" w:rsidRDefault="007E35EE" w:rsidP="000B2E3B">
      <w:pPr>
        <w:pStyle w:val="ConsPlusNormal"/>
        <w:ind w:firstLine="709"/>
        <w:jc w:val="both"/>
      </w:pPr>
      <w:r>
        <w:t>где:</w:t>
      </w:r>
    </w:p>
    <w:p w:rsidR="000B2E3B" w:rsidRPr="000B2E3B" w:rsidRDefault="007E35EE" w:rsidP="000B2E3B">
      <w:pPr>
        <w:pStyle w:val="ConsPlusNormal"/>
        <w:ind w:firstLine="709"/>
        <w:jc w:val="both"/>
      </w:pPr>
      <w:proofErr w:type="spellStart"/>
      <w:r>
        <w:t>Q</w:t>
      </w:r>
      <w:r>
        <w:rPr>
          <w:vertAlign w:val="subscript"/>
        </w:rPr>
        <w:t>iос</w:t>
      </w:r>
      <w:proofErr w:type="spellEnd"/>
      <w:r>
        <w:t xml:space="preserve"> </w:t>
      </w:r>
      <w:r w:rsidR="000B2E3B">
        <w:rPr>
          <w:bCs/>
        </w:rPr>
        <w:t>–</w:t>
      </w:r>
      <w:r>
        <w:t xml:space="preserve"> количество i-х обслуживаемых устройств в составе системы охранно-тревожной сигнализации;</w:t>
      </w:r>
    </w:p>
    <w:p w:rsidR="000B2E3B" w:rsidRDefault="007E35EE" w:rsidP="000B2E3B">
      <w:pPr>
        <w:pStyle w:val="ConsPlusNormal"/>
        <w:ind w:firstLine="709"/>
        <w:jc w:val="both"/>
      </w:pPr>
      <w:proofErr w:type="spellStart"/>
      <w:r>
        <w:t>P</w:t>
      </w:r>
      <w:r>
        <w:rPr>
          <w:vertAlign w:val="subscript"/>
        </w:rPr>
        <w:t>iос</w:t>
      </w:r>
      <w:proofErr w:type="spellEnd"/>
      <w:r>
        <w:t xml:space="preserve"> </w:t>
      </w:r>
      <w:r w:rsidR="000B2E3B">
        <w:rPr>
          <w:bCs/>
        </w:rPr>
        <w:t>–</w:t>
      </w:r>
      <w:r>
        <w:t xml:space="preserve"> цена обслуживания 1 i-</w:t>
      </w:r>
      <w:proofErr w:type="spellStart"/>
      <w:r>
        <w:t>го</w:t>
      </w:r>
      <w:proofErr w:type="spellEnd"/>
      <w:r>
        <w:t xml:space="preserve"> устройства</w:t>
      </w:r>
      <w:r w:rsidR="00C108A9">
        <w:t xml:space="preserve"> в год</w:t>
      </w:r>
      <w:r>
        <w:t>.</w:t>
      </w:r>
      <w:bookmarkStart w:id="52" w:name="_Toc535754089"/>
    </w:p>
    <w:p w:rsidR="007E35EE" w:rsidRPr="000B2E3B" w:rsidRDefault="0068232E" w:rsidP="000B2E3B">
      <w:pPr>
        <w:pStyle w:val="ConsPlusNormal"/>
        <w:ind w:firstLine="709"/>
        <w:jc w:val="both"/>
      </w:pPr>
      <w:r>
        <w:rPr>
          <w:rStyle w:val="30"/>
          <w:b w:val="0"/>
          <w:i w:val="0"/>
          <w:color w:val="auto"/>
          <w:sz w:val="28"/>
          <w:szCs w:val="28"/>
        </w:rPr>
        <w:t>55</w:t>
      </w:r>
      <w:r w:rsidR="000B2E3B" w:rsidRPr="000B2E3B">
        <w:rPr>
          <w:rStyle w:val="30"/>
          <w:b w:val="0"/>
          <w:i w:val="0"/>
          <w:color w:val="auto"/>
          <w:sz w:val="28"/>
          <w:szCs w:val="28"/>
        </w:rPr>
        <w:t>.</w:t>
      </w:r>
      <w:r w:rsidR="007E35EE" w:rsidRPr="000B2E3B">
        <w:rPr>
          <w:rStyle w:val="30"/>
          <w:b w:val="0"/>
          <w:i w:val="0"/>
          <w:color w:val="auto"/>
          <w:sz w:val="28"/>
          <w:szCs w:val="28"/>
        </w:rPr>
        <w:t xml:space="preserve"> Затраты на проведение текущего ремонта помещения</w:t>
      </w:r>
      <w:bookmarkEnd w:id="52"/>
      <w:r w:rsidR="007E35EE" w:rsidRPr="000B2E3B">
        <w:t xml:space="preserve"> (</w:t>
      </w:r>
      <w:proofErr w:type="spellStart"/>
      <w:r w:rsidR="007E35EE" w:rsidRPr="000B2E3B">
        <w:t>З</w:t>
      </w:r>
      <w:r w:rsidR="007E35EE" w:rsidRPr="000B2E3B">
        <w:rPr>
          <w:vertAlign w:val="subscript"/>
        </w:rPr>
        <w:t>тр</w:t>
      </w:r>
      <w:proofErr w:type="spellEnd"/>
      <w:r w:rsidR="007E35EE" w:rsidRPr="000B2E3B">
        <w:t xml:space="preserve">) определяются исходя из установленной государственным органом Республики Алтай нормы проведения ремонта, но не реже 1 раза в 3 года, с учетом требований </w:t>
      </w:r>
      <w:hyperlink r:id="rId60" w:history="1">
        <w:r w:rsidR="007E35EE" w:rsidRPr="000B2E3B">
          <w:t>Положения</w:t>
        </w:r>
      </w:hyperlink>
      <w:r w:rsidR="007E35EE" w:rsidRPr="000B2E3B">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утвержденного Приказом Государственного комитета по архитектуре и градостроительству при Госстрое СССР от 23 ноября 1988 года </w:t>
      </w:r>
      <w:r w:rsidR="000B2E3B">
        <w:t>№</w:t>
      </w:r>
      <w:r w:rsidR="007E35EE" w:rsidRPr="000B2E3B">
        <w:t xml:space="preserve"> 312, по формуле:</w:t>
      </w:r>
    </w:p>
    <w:p w:rsidR="007E35EE" w:rsidRDefault="007E35EE" w:rsidP="007E35EE">
      <w:pPr>
        <w:pStyle w:val="ConsPlusNormal"/>
        <w:jc w:val="both"/>
      </w:pPr>
    </w:p>
    <w:p w:rsidR="007E35EE" w:rsidRDefault="007E35EE" w:rsidP="007E35EE">
      <w:pPr>
        <w:pStyle w:val="ConsPlusNormal"/>
        <w:jc w:val="center"/>
      </w:pPr>
      <w:r>
        <w:rPr>
          <w:noProof/>
          <w:position w:val="-26"/>
          <w:lang w:eastAsia="ru-RU"/>
        </w:rPr>
        <w:drawing>
          <wp:inline distT="0" distB="0" distL="0" distR="0">
            <wp:extent cx="1288415" cy="469265"/>
            <wp:effectExtent l="0" t="0" r="0" b="0"/>
            <wp:docPr id="234" name="Рисунок 234" descr="base_24468_28027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4468_28027_32815"/>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88415" cy="469265"/>
                    </a:xfrm>
                    <a:prstGeom prst="rect">
                      <a:avLst/>
                    </a:prstGeom>
                    <a:noFill/>
                    <a:ln>
                      <a:noFill/>
                    </a:ln>
                  </pic:spPr>
                </pic:pic>
              </a:graphicData>
            </a:graphic>
          </wp:inline>
        </w:drawing>
      </w:r>
    </w:p>
    <w:p w:rsidR="007E35EE" w:rsidRDefault="007E35EE" w:rsidP="007E35EE">
      <w:pPr>
        <w:pStyle w:val="ConsPlusNormal"/>
        <w:jc w:val="both"/>
      </w:pPr>
    </w:p>
    <w:p w:rsidR="000B2E3B" w:rsidRDefault="007E35EE" w:rsidP="000B2E3B">
      <w:pPr>
        <w:pStyle w:val="ConsPlusNormal"/>
        <w:ind w:firstLine="709"/>
        <w:jc w:val="both"/>
      </w:pPr>
      <w:r>
        <w:t>где:</w:t>
      </w:r>
    </w:p>
    <w:p w:rsidR="000B2E3B" w:rsidRDefault="007E35EE" w:rsidP="000B2E3B">
      <w:pPr>
        <w:pStyle w:val="ConsPlusNormal"/>
        <w:ind w:firstLine="709"/>
        <w:jc w:val="both"/>
      </w:pPr>
      <w:proofErr w:type="spellStart"/>
      <w:r>
        <w:t>S</w:t>
      </w:r>
      <w:r>
        <w:rPr>
          <w:vertAlign w:val="subscript"/>
        </w:rPr>
        <w:t>iтр</w:t>
      </w:r>
      <w:proofErr w:type="spellEnd"/>
      <w:r>
        <w:t xml:space="preserve"> </w:t>
      </w:r>
      <w:r w:rsidR="00B8208D">
        <w:rPr>
          <w:bCs/>
        </w:rPr>
        <w:t>–</w:t>
      </w:r>
      <w:r>
        <w:t xml:space="preserve"> площадь i-</w:t>
      </w:r>
      <w:proofErr w:type="spellStart"/>
      <w:r>
        <w:t>го</w:t>
      </w:r>
      <w:proofErr w:type="spellEnd"/>
      <w:r>
        <w:t xml:space="preserve"> здания, планируемая к проведению текущего ремонта;</w:t>
      </w:r>
    </w:p>
    <w:p w:rsidR="000B2E3B" w:rsidRDefault="007E35EE" w:rsidP="000B2E3B">
      <w:pPr>
        <w:pStyle w:val="ConsPlusNormal"/>
        <w:ind w:firstLine="709"/>
        <w:jc w:val="both"/>
      </w:pPr>
      <w:proofErr w:type="spellStart"/>
      <w:r>
        <w:t>Р</w:t>
      </w:r>
      <w:r>
        <w:rPr>
          <w:vertAlign w:val="subscript"/>
        </w:rPr>
        <w:t>iтр</w:t>
      </w:r>
      <w:proofErr w:type="spellEnd"/>
      <w:r>
        <w:t xml:space="preserve"> </w:t>
      </w:r>
      <w:r w:rsidR="00B8208D">
        <w:rPr>
          <w:bCs/>
        </w:rPr>
        <w:t>–</w:t>
      </w:r>
      <w:r>
        <w:t xml:space="preserve"> цена текущего ремонта 1 кв. метра площади i-</w:t>
      </w:r>
      <w:proofErr w:type="spellStart"/>
      <w:r>
        <w:t>го</w:t>
      </w:r>
      <w:proofErr w:type="spellEnd"/>
      <w:r>
        <w:t xml:space="preserve"> здания.</w:t>
      </w:r>
      <w:bookmarkStart w:id="53" w:name="_Toc535754090"/>
    </w:p>
    <w:p w:rsidR="007E35EE" w:rsidRDefault="0068232E" w:rsidP="000B2E3B">
      <w:pPr>
        <w:pStyle w:val="ConsPlusNormal"/>
        <w:ind w:firstLine="709"/>
        <w:jc w:val="both"/>
      </w:pPr>
      <w:r>
        <w:rPr>
          <w:rStyle w:val="30"/>
          <w:b w:val="0"/>
          <w:i w:val="0"/>
          <w:color w:val="auto"/>
          <w:sz w:val="28"/>
          <w:szCs w:val="28"/>
        </w:rPr>
        <w:t>56.</w:t>
      </w:r>
      <w:r w:rsidR="007E35EE" w:rsidRPr="000B2E3B">
        <w:rPr>
          <w:rStyle w:val="30"/>
          <w:b w:val="0"/>
          <w:i w:val="0"/>
          <w:color w:val="auto"/>
          <w:sz w:val="28"/>
          <w:szCs w:val="28"/>
        </w:rPr>
        <w:t xml:space="preserve"> Затраты на содержание прилегающей территории</w:t>
      </w:r>
      <w:bookmarkEnd w:id="53"/>
      <w:r w:rsidR="007E35EE">
        <w:t xml:space="preserve"> (</w:t>
      </w:r>
      <w:proofErr w:type="spellStart"/>
      <w:r w:rsidR="007E35EE">
        <w:t>З</w:t>
      </w:r>
      <w:r w:rsidR="007E35EE">
        <w:rPr>
          <w:vertAlign w:val="subscript"/>
        </w:rPr>
        <w:t>эз</w:t>
      </w:r>
      <w:proofErr w:type="spellEnd"/>
      <w:r w:rsidR="007E35EE">
        <w:t>) определяются по формуле:</w:t>
      </w:r>
    </w:p>
    <w:p w:rsidR="007E35EE" w:rsidRDefault="007E35EE" w:rsidP="007E35EE">
      <w:pPr>
        <w:pStyle w:val="ConsPlusNormal"/>
        <w:jc w:val="both"/>
      </w:pPr>
    </w:p>
    <w:p w:rsidR="007E35EE" w:rsidRDefault="007E35EE" w:rsidP="007E35EE">
      <w:pPr>
        <w:pStyle w:val="ConsPlusNormal"/>
        <w:jc w:val="center"/>
      </w:pPr>
      <w:r>
        <w:rPr>
          <w:noProof/>
          <w:position w:val="-26"/>
          <w:lang w:eastAsia="ru-RU"/>
        </w:rPr>
        <w:drawing>
          <wp:inline distT="0" distB="0" distL="0" distR="0">
            <wp:extent cx="1661795" cy="469265"/>
            <wp:effectExtent l="0" t="0" r="0" b="0"/>
            <wp:docPr id="233" name="Рисунок 233" descr="base_24468_28027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68_28027_32816"/>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61795" cy="469265"/>
                    </a:xfrm>
                    <a:prstGeom prst="rect">
                      <a:avLst/>
                    </a:prstGeom>
                    <a:noFill/>
                    <a:ln>
                      <a:noFill/>
                    </a:ln>
                  </pic:spPr>
                </pic:pic>
              </a:graphicData>
            </a:graphic>
          </wp:inline>
        </w:drawing>
      </w:r>
    </w:p>
    <w:p w:rsidR="007E35EE" w:rsidRDefault="007E35EE" w:rsidP="007E35EE">
      <w:pPr>
        <w:pStyle w:val="ConsPlusNormal"/>
        <w:jc w:val="both"/>
      </w:pPr>
    </w:p>
    <w:p w:rsidR="000B2E3B" w:rsidRDefault="007E35EE" w:rsidP="000B2E3B">
      <w:pPr>
        <w:pStyle w:val="ConsPlusNormal"/>
        <w:ind w:firstLine="709"/>
        <w:jc w:val="both"/>
      </w:pPr>
      <w:r>
        <w:t>где:</w:t>
      </w:r>
    </w:p>
    <w:p w:rsidR="000B2E3B" w:rsidRDefault="007E35EE" w:rsidP="000B2E3B">
      <w:pPr>
        <w:pStyle w:val="ConsPlusNormal"/>
        <w:ind w:firstLine="709"/>
        <w:jc w:val="both"/>
      </w:pPr>
      <w:proofErr w:type="spellStart"/>
      <w:r>
        <w:t>S</w:t>
      </w:r>
      <w:r>
        <w:rPr>
          <w:vertAlign w:val="subscript"/>
        </w:rPr>
        <w:t>iэз</w:t>
      </w:r>
      <w:proofErr w:type="spellEnd"/>
      <w:r>
        <w:t xml:space="preserve"> </w:t>
      </w:r>
      <w:r w:rsidR="00B8208D">
        <w:rPr>
          <w:bCs/>
        </w:rPr>
        <w:t>–</w:t>
      </w:r>
      <w:r>
        <w:t xml:space="preserve"> площадь закрепленной i-й прилегающей территории;</w:t>
      </w:r>
    </w:p>
    <w:p w:rsidR="000B2E3B" w:rsidRDefault="007E35EE" w:rsidP="000B2E3B">
      <w:pPr>
        <w:pStyle w:val="ConsPlusNormal"/>
        <w:ind w:firstLine="709"/>
        <w:jc w:val="both"/>
      </w:pPr>
      <w:proofErr w:type="spellStart"/>
      <w:r>
        <w:t>Р</w:t>
      </w:r>
      <w:r>
        <w:rPr>
          <w:vertAlign w:val="subscript"/>
        </w:rPr>
        <w:t>iэз</w:t>
      </w:r>
      <w:proofErr w:type="spellEnd"/>
      <w:r>
        <w:t xml:space="preserve"> </w:t>
      </w:r>
      <w:r w:rsidR="00B8208D">
        <w:rPr>
          <w:bCs/>
        </w:rPr>
        <w:t>–</w:t>
      </w:r>
      <w:r>
        <w:t xml:space="preserve"> цена содержания i-й прилегающей территории в месяц в расчете на 1 кв. метр площади;</w:t>
      </w:r>
    </w:p>
    <w:p w:rsidR="000B2E3B" w:rsidRDefault="007E35EE" w:rsidP="000B2E3B">
      <w:pPr>
        <w:pStyle w:val="ConsPlusNormal"/>
        <w:ind w:firstLine="709"/>
        <w:jc w:val="both"/>
      </w:pPr>
      <w:proofErr w:type="spellStart"/>
      <w:r>
        <w:t>N</w:t>
      </w:r>
      <w:r>
        <w:rPr>
          <w:vertAlign w:val="subscript"/>
        </w:rPr>
        <w:t>iэз</w:t>
      </w:r>
      <w:proofErr w:type="spellEnd"/>
      <w:r>
        <w:t xml:space="preserve"> </w:t>
      </w:r>
      <w:r w:rsidR="00B8208D">
        <w:rPr>
          <w:bCs/>
        </w:rPr>
        <w:t>–</w:t>
      </w:r>
      <w:r>
        <w:t xml:space="preserve"> планируемое количество месяцев содержания i-й прилегающей территории в очередном финансовом году.</w:t>
      </w:r>
      <w:bookmarkStart w:id="54" w:name="_Toc535754091"/>
    </w:p>
    <w:p w:rsidR="007E35EE" w:rsidRDefault="0068232E" w:rsidP="000B2E3B">
      <w:pPr>
        <w:pStyle w:val="ConsPlusNormal"/>
        <w:ind w:firstLine="709"/>
        <w:jc w:val="both"/>
      </w:pPr>
      <w:r>
        <w:rPr>
          <w:rStyle w:val="30"/>
          <w:b w:val="0"/>
          <w:i w:val="0"/>
          <w:color w:val="auto"/>
          <w:sz w:val="28"/>
          <w:szCs w:val="28"/>
        </w:rPr>
        <w:t>57</w:t>
      </w:r>
      <w:r w:rsidR="000B2E3B" w:rsidRPr="000B2E3B">
        <w:rPr>
          <w:rStyle w:val="30"/>
          <w:b w:val="0"/>
          <w:i w:val="0"/>
          <w:color w:val="auto"/>
          <w:sz w:val="28"/>
          <w:szCs w:val="28"/>
        </w:rPr>
        <w:t>.</w:t>
      </w:r>
      <w:r w:rsidR="007E35EE" w:rsidRPr="000B2E3B">
        <w:rPr>
          <w:rStyle w:val="30"/>
          <w:b w:val="0"/>
          <w:i w:val="0"/>
          <w:color w:val="auto"/>
          <w:sz w:val="28"/>
          <w:szCs w:val="28"/>
        </w:rPr>
        <w:t xml:space="preserve"> Затраты на оплату услуг по обслуживанию и уборке помещения</w:t>
      </w:r>
      <w:bookmarkEnd w:id="54"/>
      <w:r w:rsidR="007E35EE">
        <w:t xml:space="preserve"> (</w:t>
      </w:r>
      <w:proofErr w:type="spellStart"/>
      <w:r w:rsidR="007E35EE">
        <w:t>З</w:t>
      </w:r>
      <w:r w:rsidR="007E35EE">
        <w:rPr>
          <w:vertAlign w:val="subscript"/>
        </w:rPr>
        <w:t>аутп</w:t>
      </w:r>
      <w:proofErr w:type="spellEnd"/>
      <w:r w:rsidR="007E35EE">
        <w:t>) определяются по формуле:</w:t>
      </w:r>
    </w:p>
    <w:p w:rsidR="007E35EE" w:rsidRDefault="007E35EE" w:rsidP="007E35EE">
      <w:pPr>
        <w:pStyle w:val="ConsPlusNormal"/>
        <w:jc w:val="both"/>
      </w:pPr>
    </w:p>
    <w:p w:rsidR="007E35EE" w:rsidRDefault="007E35EE" w:rsidP="007E35EE">
      <w:pPr>
        <w:pStyle w:val="ConsPlusNormal"/>
        <w:jc w:val="center"/>
      </w:pPr>
      <w:r>
        <w:rPr>
          <w:noProof/>
          <w:position w:val="-26"/>
          <w:lang w:eastAsia="ru-RU"/>
        </w:rPr>
        <w:drawing>
          <wp:inline distT="0" distB="0" distL="0" distR="0">
            <wp:extent cx="2099310" cy="469265"/>
            <wp:effectExtent l="0" t="0" r="0" b="0"/>
            <wp:docPr id="232" name="Рисунок 232" descr="base_24468_28027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68_28027_32817"/>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99310" cy="469265"/>
                    </a:xfrm>
                    <a:prstGeom prst="rect">
                      <a:avLst/>
                    </a:prstGeom>
                    <a:noFill/>
                    <a:ln>
                      <a:noFill/>
                    </a:ln>
                  </pic:spPr>
                </pic:pic>
              </a:graphicData>
            </a:graphic>
          </wp:inline>
        </w:drawing>
      </w:r>
    </w:p>
    <w:p w:rsidR="007E35EE" w:rsidRDefault="007E35EE" w:rsidP="007E35EE">
      <w:pPr>
        <w:pStyle w:val="ConsPlusNormal"/>
        <w:jc w:val="both"/>
      </w:pPr>
    </w:p>
    <w:p w:rsidR="000B2E3B" w:rsidRDefault="007E35EE" w:rsidP="000B2E3B">
      <w:pPr>
        <w:pStyle w:val="ConsPlusNormal"/>
        <w:ind w:firstLine="709"/>
        <w:jc w:val="both"/>
      </w:pPr>
      <w:r>
        <w:t>где:</w:t>
      </w:r>
    </w:p>
    <w:p w:rsidR="000B2E3B" w:rsidRDefault="007E35EE" w:rsidP="000B2E3B">
      <w:pPr>
        <w:pStyle w:val="ConsPlusNormal"/>
        <w:ind w:firstLine="709"/>
        <w:jc w:val="both"/>
      </w:pPr>
      <w:proofErr w:type="spellStart"/>
      <w:r>
        <w:t>S</w:t>
      </w:r>
      <w:r>
        <w:rPr>
          <w:vertAlign w:val="subscript"/>
        </w:rPr>
        <w:t>iаутп</w:t>
      </w:r>
      <w:proofErr w:type="spellEnd"/>
      <w:r>
        <w:t xml:space="preserve"> </w:t>
      </w:r>
      <w:r w:rsidR="00B8208D">
        <w:rPr>
          <w:bCs/>
        </w:rPr>
        <w:t>–</w:t>
      </w:r>
      <w:r>
        <w:t xml:space="preserve"> площадь в i-м помещении, в отношении которой планируется заключение договора (контракта) на обслуживание и уборку;</w:t>
      </w:r>
    </w:p>
    <w:p w:rsidR="000B2E3B" w:rsidRDefault="007E35EE" w:rsidP="000B2E3B">
      <w:pPr>
        <w:pStyle w:val="ConsPlusNormal"/>
        <w:ind w:firstLine="709"/>
        <w:jc w:val="both"/>
      </w:pPr>
      <w:proofErr w:type="spellStart"/>
      <w:r>
        <w:t>Р</w:t>
      </w:r>
      <w:r>
        <w:rPr>
          <w:vertAlign w:val="subscript"/>
        </w:rPr>
        <w:t>iаутп</w:t>
      </w:r>
      <w:proofErr w:type="spellEnd"/>
      <w:r>
        <w:t xml:space="preserve"> </w:t>
      </w:r>
      <w:r w:rsidR="00B8208D">
        <w:rPr>
          <w:bCs/>
        </w:rPr>
        <w:t>–</w:t>
      </w:r>
      <w:r>
        <w:t xml:space="preserve"> цена услуги по обслуживанию и уборке i-</w:t>
      </w:r>
      <w:proofErr w:type="spellStart"/>
      <w:r>
        <w:t>го</w:t>
      </w:r>
      <w:proofErr w:type="spellEnd"/>
      <w:r>
        <w:t xml:space="preserve"> помещения в месяц;</w:t>
      </w:r>
    </w:p>
    <w:p w:rsidR="000B2E3B" w:rsidRDefault="007E35EE" w:rsidP="000B2E3B">
      <w:pPr>
        <w:pStyle w:val="ConsPlusNormal"/>
        <w:ind w:firstLine="709"/>
        <w:jc w:val="both"/>
      </w:pPr>
      <w:proofErr w:type="spellStart"/>
      <w:r>
        <w:t>N</w:t>
      </w:r>
      <w:r>
        <w:rPr>
          <w:vertAlign w:val="subscript"/>
        </w:rPr>
        <w:t>iаутп</w:t>
      </w:r>
      <w:proofErr w:type="spellEnd"/>
      <w:r>
        <w:t xml:space="preserve"> </w:t>
      </w:r>
      <w:r w:rsidR="00B8208D">
        <w:rPr>
          <w:bCs/>
        </w:rPr>
        <w:t>–</w:t>
      </w:r>
      <w:r>
        <w:t xml:space="preserve"> количество месяцев использования услуги по обслуживанию и уборке i-</w:t>
      </w:r>
      <w:proofErr w:type="spellStart"/>
      <w:r>
        <w:t>го</w:t>
      </w:r>
      <w:proofErr w:type="spellEnd"/>
      <w:r>
        <w:t xml:space="preserve"> помещения в месяц.</w:t>
      </w:r>
      <w:bookmarkStart w:id="55" w:name="_Toc535754092"/>
    </w:p>
    <w:p w:rsidR="007E35EE" w:rsidRDefault="0077188F" w:rsidP="000B2E3B">
      <w:pPr>
        <w:pStyle w:val="ConsPlusNormal"/>
        <w:ind w:firstLine="709"/>
        <w:jc w:val="both"/>
      </w:pPr>
      <w:r>
        <w:t>58</w:t>
      </w:r>
      <w:r w:rsidR="00381E26" w:rsidRPr="000B2E3B">
        <w:rPr>
          <w:rStyle w:val="30"/>
          <w:b w:val="0"/>
          <w:i w:val="0"/>
          <w:color w:val="auto"/>
          <w:sz w:val="28"/>
          <w:szCs w:val="28"/>
        </w:rPr>
        <w:t>.</w:t>
      </w:r>
      <w:r w:rsidR="007E35EE" w:rsidRPr="000B2E3B">
        <w:rPr>
          <w:rStyle w:val="30"/>
          <w:b w:val="0"/>
          <w:i w:val="0"/>
          <w:color w:val="auto"/>
          <w:sz w:val="28"/>
          <w:szCs w:val="28"/>
        </w:rPr>
        <w:t xml:space="preserve"> Затраты на вывоз твердых бытовых отходов</w:t>
      </w:r>
      <w:bookmarkEnd w:id="55"/>
      <w:r w:rsidR="00E866FD" w:rsidRPr="000B2E3B">
        <w:rPr>
          <w:rStyle w:val="30"/>
          <w:b w:val="0"/>
          <w:i w:val="0"/>
          <w:color w:val="auto"/>
          <w:sz w:val="28"/>
          <w:szCs w:val="28"/>
        </w:rPr>
        <w:t xml:space="preserve"> (обращение с твердыми </w:t>
      </w:r>
      <w:r w:rsidR="00741814" w:rsidRPr="000B2E3B">
        <w:rPr>
          <w:rStyle w:val="30"/>
          <w:b w:val="0"/>
          <w:i w:val="0"/>
          <w:color w:val="auto"/>
          <w:sz w:val="28"/>
          <w:szCs w:val="28"/>
        </w:rPr>
        <w:t>коммунальными отходами</w:t>
      </w:r>
      <w:r w:rsidR="00741814">
        <w:rPr>
          <w:rStyle w:val="30"/>
        </w:rPr>
        <w:t>)</w:t>
      </w:r>
      <w:r w:rsidR="007E35EE">
        <w:t xml:space="preserve"> (</w:t>
      </w:r>
      <w:proofErr w:type="spellStart"/>
      <w:r w:rsidR="007E35EE">
        <w:t>З</w:t>
      </w:r>
      <w:r w:rsidR="007E35EE">
        <w:rPr>
          <w:vertAlign w:val="subscript"/>
        </w:rPr>
        <w:t>тбо</w:t>
      </w:r>
      <w:proofErr w:type="spellEnd"/>
      <w:r w:rsidR="007E35EE">
        <w:t>) определяются по формуле:</w:t>
      </w:r>
    </w:p>
    <w:p w:rsidR="007E35EE" w:rsidRDefault="007E35EE" w:rsidP="007E35EE">
      <w:pPr>
        <w:pStyle w:val="ConsPlusNormal"/>
        <w:jc w:val="both"/>
      </w:pPr>
    </w:p>
    <w:p w:rsidR="007E35EE" w:rsidRDefault="007E35EE" w:rsidP="007E35EE">
      <w:pPr>
        <w:pStyle w:val="ConsPlusNormal"/>
        <w:jc w:val="center"/>
      </w:pPr>
      <w:proofErr w:type="spellStart"/>
      <w:r>
        <w:t>З</w:t>
      </w:r>
      <w:r>
        <w:rPr>
          <w:vertAlign w:val="subscript"/>
        </w:rPr>
        <w:t>тбо</w:t>
      </w:r>
      <w:proofErr w:type="spellEnd"/>
      <w:r>
        <w:t xml:space="preserve"> = </w:t>
      </w:r>
      <w:proofErr w:type="spellStart"/>
      <w:r>
        <w:t>Q</w:t>
      </w:r>
      <w:r>
        <w:rPr>
          <w:vertAlign w:val="subscript"/>
        </w:rPr>
        <w:t>тбо</w:t>
      </w:r>
      <w:proofErr w:type="spellEnd"/>
      <w:r>
        <w:t xml:space="preserve"> + </w:t>
      </w:r>
      <w:proofErr w:type="spellStart"/>
      <w:r>
        <w:t>P</w:t>
      </w:r>
      <w:r>
        <w:rPr>
          <w:vertAlign w:val="subscript"/>
        </w:rPr>
        <w:t>тбо</w:t>
      </w:r>
      <w:proofErr w:type="spellEnd"/>
      <w:r>
        <w:t>,</w:t>
      </w:r>
    </w:p>
    <w:p w:rsidR="007E35EE" w:rsidRDefault="007E35EE" w:rsidP="007E35EE">
      <w:pPr>
        <w:pStyle w:val="ConsPlusNormal"/>
        <w:jc w:val="both"/>
      </w:pPr>
    </w:p>
    <w:p w:rsidR="000B2E3B" w:rsidRDefault="007E35EE" w:rsidP="000B2E3B">
      <w:pPr>
        <w:pStyle w:val="ConsPlusNormal"/>
        <w:ind w:firstLine="709"/>
        <w:jc w:val="both"/>
      </w:pPr>
      <w:r>
        <w:t>где:</w:t>
      </w:r>
    </w:p>
    <w:p w:rsidR="000B2E3B" w:rsidRDefault="007E35EE" w:rsidP="000B2E3B">
      <w:pPr>
        <w:pStyle w:val="ConsPlusNormal"/>
        <w:ind w:firstLine="709"/>
        <w:jc w:val="both"/>
      </w:pPr>
      <w:proofErr w:type="spellStart"/>
      <w:r>
        <w:t>Q</w:t>
      </w:r>
      <w:r>
        <w:rPr>
          <w:vertAlign w:val="subscript"/>
        </w:rPr>
        <w:t>тбо</w:t>
      </w:r>
      <w:proofErr w:type="spellEnd"/>
      <w:r>
        <w:t xml:space="preserve"> </w:t>
      </w:r>
      <w:r w:rsidR="00B8208D">
        <w:rPr>
          <w:bCs/>
        </w:rPr>
        <w:t>–</w:t>
      </w:r>
      <w:r>
        <w:t xml:space="preserve"> количество куб. метров твердых бытовых отходов в год;</w:t>
      </w:r>
    </w:p>
    <w:p w:rsidR="000B2E3B" w:rsidRDefault="007E35EE" w:rsidP="000B2E3B">
      <w:pPr>
        <w:pStyle w:val="ConsPlusNormal"/>
        <w:ind w:firstLine="709"/>
        <w:jc w:val="both"/>
      </w:pPr>
      <w:proofErr w:type="spellStart"/>
      <w:r>
        <w:t>P</w:t>
      </w:r>
      <w:r>
        <w:rPr>
          <w:vertAlign w:val="subscript"/>
        </w:rPr>
        <w:t>тбо</w:t>
      </w:r>
      <w:proofErr w:type="spellEnd"/>
      <w:r>
        <w:t xml:space="preserve"> </w:t>
      </w:r>
      <w:r w:rsidR="00B8208D">
        <w:rPr>
          <w:bCs/>
        </w:rPr>
        <w:t>–</w:t>
      </w:r>
      <w:r>
        <w:t xml:space="preserve"> цена вывоза 1 куб. метра твердых бытовых отходов.</w:t>
      </w:r>
      <w:bookmarkStart w:id="56" w:name="_Toc535754093"/>
    </w:p>
    <w:p w:rsidR="007E35EE" w:rsidRDefault="0077188F" w:rsidP="000B2E3B">
      <w:pPr>
        <w:pStyle w:val="ConsPlusNormal"/>
        <w:ind w:firstLine="709"/>
        <w:jc w:val="both"/>
      </w:pPr>
      <w:r>
        <w:rPr>
          <w:rStyle w:val="30"/>
          <w:b w:val="0"/>
          <w:i w:val="0"/>
          <w:color w:val="auto"/>
          <w:sz w:val="28"/>
          <w:szCs w:val="28"/>
        </w:rPr>
        <w:t>59.</w:t>
      </w:r>
      <w:r w:rsidR="007E35EE" w:rsidRPr="000B2E3B">
        <w:rPr>
          <w:rStyle w:val="30"/>
          <w:b w:val="0"/>
          <w:i w:val="0"/>
          <w:color w:val="auto"/>
          <w:sz w:val="28"/>
          <w:szCs w:val="28"/>
        </w:rPr>
        <w:t xml:space="preserve"> Затраты на техническое обслуживание и </w:t>
      </w:r>
      <w:proofErr w:type="spellStart"/>
      <w:r w:rsidR="007E35EE" w:rsidRPr="000B2E3B">
        <w:rPr>
          <w:rStyle w:val="30"/>
          <w:b w:val="0"/>
          <w:i w:val="0"/>
          <w:color w:val="auto"/>
          <w:sz w:val="28"/>
          <w:szCs w:val="28"/>
        </w:rPr>
        <w:t>регламентно</w:t>
      </w:r>
      <w:proofErr w:type="spellEnd"/>
      <w:r w:rsidR="007E35EE" w:rsidRPr="000B2E3B">
        <w:rPr>
          <w:rStyle w:val="30"/>
          <w:b w:val="0"/>
          <w:i w:val="0"/>
          <w:color w:val="auto"/>
          <w:sz w:val="28"/>
          <w:szCs w:val="28"/>
        </w:rPr>
        <w:t xml:space="preserve">-профилактический ремонт электрооборудования (электроподстанций, трансформаторных подстанций, </w:t>
      </w:r>
      <w:proofErr w:type="spellStart"/>
      <w:r w:rsidR="007E35EE" w:rsidRPr="000B2E3B">
        <w:rPr>
          <w:rStyle w:val="30"/>
          <w:b w:val="0"/>
          <w:i w:val="0"/>
          <w:color w:val="auto"/>
          <w:sz w:val="28"/>
          <w:szCs w:val="28"/>
        </w:rPr>
        <w:t>электрощитовых</w:t>
      </w:r>
      <w:proofErr w:type="spellEnd"/>
      <w:r w:rsidR="007E35EE" w:rsidRPr="000B2E3B">
        <w:rPr>
          <w:rStyle w:val="30"/>
          <w:b w:val="0"/>
          <w:i w:val="0"/>
          <w:color w:val="auto"/>
          <w:sz w:val="28"/>
          <w:szCs w:val="28"/>
        </w:rPr>
        <w:t>) административного здания (помещения)</w:t>
      </w:r>
      <w:bookmarkEnd w:id="56"/>
      <w:r w:rsidR="007E35EE">
        <w:t xml:space="preserve"> (</w:t>
      </w:r>
      <w:proofErr w:type="spellStart"/>
      <w:r w:rsidR="007E35EE">
        <w:t>З</w:t>
      </w:r>
      <w:r w:rsidR="007E35EE">
        <w:rPr>
          <w:vertAlign w:val="subscript"/>
        </w:rPr>
        <w:t>аэз</w:t>
      </w:r>
      <w:proofErr w:type="spellEnd"/>
      <w:r w:rsidR="007E35EE">
        <w:t>) определяются по формуле:</w:t>
      </w:r>
    </w:p>
    <w:p w:rsidR="007E35EE" w:rsidRDefault="007E35EE" w:rsidP="007E35EE">
      <w:pPr>
        <w:pStyle w:val="ConsPlusNormal"/>
        <w:jc w:val="both"/>
      </w:pPr>
    </w:p>
    <w:p w:rsidR="007E35EE" w:rsidRDefault="007E35EE" w:rsidP="007E35EE">
      <w:pPr>
        <w:pStyle w:val="ConsPlusNormal"/>
        <w:jc w:val="center"/>
      </w:pPr>
      <w:r>
        <w:rPr>
          <w:noProof/>
          <w:position w:val="-26"/>
          <w:lang w:eastAsia="ru-RU"/>
        </w:rPr>
        <w:drawing>
          <wp:inline distT="0" distB="0" distL="0" distR="0">
            <wp:extent cx="1415415" cy="469265"/>
            <wp:effectExtent l="0" t="0" r="0" b="0"/>
            <wp:docPr id="230" name="Рисунок 230" descr="base_24468_28027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4468_28027_32819"/>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15415" cy="469265"/>
                    </a:xfrm>
                    <a:prstGeom prst="rect">
                      <a:avLst/>
                    </a:prstGeom>
                    <a:noFill/>
                    <a:ln>
                      <a:noFill/>
                    </a:ln>
                  </pic:spPr>
                </pic:pic>
              </a:graphicData>
            </a:graphic>
          </wp:inline>
        </w:drawing>
      </w:r>
    </w:p>
    <w:p w:rsidR="007E35EE" w:rsidRDefault="007E35EE" w:rsidP="007E35EE">
      <w:pPr>
        <w:pStyle w:val="ConsPlusNormal"/>
        <w:jc w:val="both"/>
      </w:pPr>
    </w:p>
    <w:p w:rsidR="000B2E3B" w:rsidRDefault="007E35EE" w:rsidP="000B2E3B">
      <w:pPr>
        <w:pStyle w:val="ConsPlusNormal"/>
        <w:ind w:firstLine="709"/>
        <w:jc w:val="both"/>
      </w:pPr>
      <w:r>
        <w:t>где:</w:t>
      </w:r>
    </w:p>
    <w:p w:rsidR="000B2E3B" w:rsidRDefault="007E35EE" w:rsidP="000B2E3B">
      <w:pPr>
        <w:pStyle w:val="ConsPlusNormal"/>
        <w:ind w:firstLine="709"/>
        <w:jc w:val="both"/>
      </w:pPr>
      <w:proofErr w:type="spellStart"/>
      <w:r>
        <w:t>P</w:t>
      </w:r>
      <w:r>
        <w:rPr>
          <w:vertAlign w:val="subscript"/>
        </w:rPr>
        <w:t>iаэз</w:t>
      </w:r>
      <w:proofErr w:type="spellEnd"/>
      <w:r>
        <w:t xml:space="preserve"> </w:t>
      </w:r>
      <w:r w:rsidR="00B8208D">
        <w:rPr>
          <w:bCs/>
        </w:rPr>
        <w:t>–</w:t>
      </w:r>
      <w:r>
        <w:t xml:space="preserve"> стоимость технического обслуживания и текущего ремонта i-</w:t>
      </w:r>
      <w:proofErr w:type="spellStart"/>
      <w:r>
        <w:t>го</w:t>
      </w:r>
      <w:proofErr w:type="spellEnd"/>
      <w:r>
        <w:t xml:space="preserve"> электрооборудования (электроподстанций, трансформаторных подстанций, </w:t>
      </w:r>
      <w:proofErr w:type="spellStart"/>
      <w:r>
        <w:t>электрощитовых</w:t>
      </w:r>
      <w:proofErr w:type="spellEnd"/>
      <w:r>
        <w:t>) административного здания (помещения);</w:t>
      </w:r>
    </w:p>
    <w:p w:rsidR="000B2E3B" w:rsidRDefault="007E35EE" w:rsidP="000B2E3B">
      <w:pPr>
        <w:pStyle w:val="ConsPlusNormal"/>
        <w:ind w:firstLine="709"/>
        <w:jc w:val="both"/>
      </w:pPr>
      <w:proofErr w:type="spellStart"/>
      <w:r>
        <w:t>Q</w:t>
      </w:r>
      <w:r>
        <w:rPr>
          <w:vertAlign w:val="subscript"/>
        </w:rPr>
        <w:t>iаэз</w:t>
      </w:r>
      <w:proofErr w:type="spellEnd"/>
      <w:r>
        <w:t xml:space="preserve"> </w:t>
      </w:r>
      <w:r w:rsidR="00B8208D">
        <w:rPr>
          <w:bCs/>
        </w:rPr>
        <w:t>–</w:t>
      </w:r>
      <w:r>
        <w:t xml:space="preserve"> количество i-</w:t>
      </w:r>
      <w:proofErr w:type="spellStart"/>
      <w:r>
        <w:t>го</w:t>
      </w:r>
      <w:proofErr w:type="spellEnd"/>
      <w:r>
        <w:t xml:space="preserve"> оборудования.</w:t>
      </w:r>
      <w:bookmarkStart w:id="57" w:name="_Toc535754094"/>
    </w:p>
    <w:p w:rsidR="00761B21" w:rsidRDefault="0077188F" w:rsidP="00761B21">
      <w:pPr>
        <w:pStyle w:val="ConsPlusNormal"/>
        <w:ind w:firstLine="709"/>
        <w:jc w:val="both"/>
      </w:pPr>
      <w:r>
        <w:rPr>
          <w:rStyle w:val="30"/>
          <w:b w:val="0"/>
          <w:i w:val="0"/>
          <w:color w:val="auto"/>
          <w:sz w:val="28"/>
          <w:szCs w:val="28"/>
        </w:rPr>
        <w:t>60.</w:t>
      </w:r>
      <w:r w:rsidR="007E35EE" w:rsidRPr="000B2E3B">
        <w:rPr>
          <w:rStyle w:val="30"/>
          <w:b w:val="0"/>
          <w:i w:val="0"/>
          <w:color w:val="auto"/>
          <w:sz w:val="28"/>
          <w:szCs w:val="28"/>
        </w:rPr>
        <w:t xml:space="preserve"> Затраты на техническое обслуживание и </w:t>
      </w:r>
      <w:proofErr w:type="spellStart"/>
      <w:r w:rsidR="007E35EE" w:rsidRPr="000B2E3B">
        <w:rPr>
          <w:rStyle w:val="30"/>
          <w:b w:val="0"/>
          <w:i w:val="0"/>
          <w:color w:val="auto"/>
          <w:sz w:val="28"/>
          <w:szCs w:val="28"/>
        </w:rPr>
        <w:t>регламентно</w:t>
      </w:r>
      <w:proofErr w:type="spellEnd"/>
      <w:r w:rsidR="007E35EE" w:rsidRPr="000B2E3B">
        <w:rPr>
          <w:rStyle w:val="30"/>
          <w:b w:val="0"/>
          <w:i w:val="0"/>
          <w:color w:val="auto"/>
          <w:sz w:val="28"/>
          <w:szCs w:val="28"/>
        </w:rPr>
        <w:t>-профилактический ремонт бытового оборудования</w:t>
      </w:r>
      <w:bookmarkEnd w:id="57"/>
      <w:r w:rsidR="007E35EE">
        <w:t xml:space="preserve"> определяются по фактическим затратам в отчетном финансовом году.</w:t>
      </w:r>
      <w:bookmarkStart w:id="58" w:name="_Toc535754095"/>
    </w:p>
    <w:p w:rsidR="007E35EE" w:rsidRDefault="0077188F" w:rsidP="00761B21">
      <w:pPr>
        <w:pStyle w:val="ConsPlusNormal"/>
        <w:ind w:firstLine="709"/>
        <w:jc w:val="both"/>
      </w:pPr>
      <w:r>
        <w:t>61.</w:t>
      </w:r>
      <w:r w:rsidR="007E35EE" w:rsidRPr="00813E01">
        <w:rPr>
          <w:rStyle w:val="30"/>
        </w:rPr>
        <w:t xml:space="preserve"> </w:t>
      </w:r>
      <w:r w:rsidR="007E35EE" w:rsidRPr="00761B21">
        <w:rPr>
          <w:rStyle w:val="30"/>
          <w:b w:val="0"/>
          <w:i w:val="0"/>
          <w:color w:val="auto"/>
          <w:sz w:val="28"/>
          <w:szCs w:val="28"/>
        </w:rPr>
        <w:t xml:space="preserve">Затраты на техническое обслуживание и </w:t>
      </w:r>
      <w:proofErr w:type="spellStart"/>
      <w:r w:rsidR="007E35EE" w:rsidRPr="00761B21">
        <w:rPr>
          <w:rStyle w:val="30"/>
          <w:b w:val="0"/>
          <w:i w:val="0"/>
          <w:color w:val="auto"/>
          <w:sz w:val="28"/>
          <w:szCs w:val="28"/>
        </w:rPr>
        <w:t>регламентно</w:t>
      </w:r>
      <w:proofErr w:type="spellEnd"/>
      <w:r w:rsidR="007E35EE" w:rsidRPr="00761B21">
        <w:rPr>
          <w:rStyle w:val="30"/>
          <w:b w:val="0"/>
          <w:i w:val="0"/>
          <w:color w:val="auto"/>
          <w:sz w:val="28"/>
          <w:szCs w:val="28"/>
        </w:rPr>
        <w:t>-профилактический ремонт систем кондиционирования и вентиляции</w:t>
      </w:r>
      <w:bookmarkEnd w:id="58"/>
      <w:r w:rsidR="007E35EE">
        <w:t xml:space="preserve"> (</w:t>
      </w:r>
      <w:proofErr w:type="spellStart"/>
      <w:r w:rsidR="007E35EE">
        <w:t>З</w:t>
      </w:r>
      <w:r w:rsidR="007E35EE">
        <w:rPr>
          <w:vertAlign w:val="subscript"/>
        </w:rPr>
        <w:t>скив</w:t>
      </w:r>
      <w:proofErr w:type="spellEnd"/>
      <w:r w:rsidR="007E35EE">
        <w:t>) определяются по формуле:</w:t>
      </w:r>
    </w:p>
    <w:p w:rsidR="007E35EE" w:rsidRDefault="007E35EE" w:rsidP="007E35EE">
      <w:pPr>
        <w:pStyle w:val="ConsPlusNormal"/>
        <w:jc w:val="both"/>
      </w:pPr>
    </w:p>
    <w:p w:rsidR="007E35EE" w:rsidRDefault="007E35EE" w:rsidP="007E35EE">
      <w:pPr>
        <w:pStyle w:val="ConsPlusNormal"/>
        <w:jc w:val="center"/>
      </w:pPr>
      <w:r>
        <w:rPr>
          <w:noProof/>
          <w:position w:val="-26"/>
          <w:lang w:eastAsia="ru-RU"/>
        </w:rPr>
        <w:drawing>
          <wp:inline distT="0" distB="0" distL="0" distR="0">
            <wp:extent cx="1598295" cy="469265"/>
            <wp:effectExtent l="0" t="0" r="0" b="0"/>
            <wp:docPr id="227" name="Рисунок 227" descr="base_24468_28027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4468_28027_32822"/>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598295" cy="469265"/>
                    </a:xfrm>
                    <a:prstGeom prst="rect">
                      <a:avLst/>
                    </a:prstGeom>
                    <a:noFill/>
                    <a:ln>
                      <a:noFill/>
                    </a:ln>
                  </pic:spPr>
                </pic:pic>
              </a:graphicData>
            </a:graphic>
          </wp:inline>
        </w:drawing>
      </w:r>
    </w:p>
    <w:p w:rsidR="007E35EE" w:rsidRDefault="007E35EE" w:rsidP="007E35EE">
      <w:pPr>
        <w:pStyle w:val="ConsPlusNormal"/>
        <w:jc w:val="both"/>
      </w:pPr>
    </w:p>
    <w:p w:rsidR="00761B21" w:rsidRDefault="007E35EE" w:rsidP="00761B21">
      <w:pPr>
        <w:pStyle w:val="ConsPlusNormal"/>
        <w:ind w:firstLine="709"/>
        <w:jc w:val="both"/>
      </w:pPr>
      <w:r>
        <w:t>где:</w:t>
      </w:r>
    </w:p>
    <w:p w:rsidR="00761B21" w:rsidRDefault="007E35EE" w:rsidP="00761B21">
      <w:pPr>
        <w:pStyle w:val="ConsPlusNormal"/>
        <w:ind w:firstLine="709"/>
        <w:jc w:val="both"/>
      </w:pPr>
      <w:proofErr w:type="spellStart"/>
      <w:r>
        <w:t>Q</w:t>
      </w:r>
      <w:r>
        <w:rPr>
          <w:vertAlign w:val="subscript"/>
        </w:rPr>
        <w:t>iскив</w:t>
      </w:r>
      <w:proofErr w:type="spellEnd"/>
      <w:r>
        <w:t xml:space="preserve"> </w:t>
      </w:r>
      <w:r w:rsidR="00B8208D">
        <w:rPr>
          <w:bCs/>
        </w:rPr>
        <w:t>–</w:t>
      </w:r>
      <w:r>
        <w:t xml:space="preserve"> количество i-х установок кондиционирования и элементов систем вентиляции;</w:t>
      </w:r>
    </w:p>
    <w:p w:rsidR="00B8208D" w:rsidRDefault="007E35EE" w:rsidP="00B8208D">
      <w:pPr>
        <w:pStyle w:val="ConsPlusNormal"/>
        <w:ind w:firstLine="709"/>
        <w:jc w:val="both"/>
      </w:pPr>
      <w:proofErr w:type="spellStart"/>
      <w:r>
        <w:t>Р</w:t>
      </w:r>
      <w:r>
        <w:rPr>
          <w:vertAlign w:val="subscript"/>
        </w:rPr>
        <w:t>iскив</w:t>
      </w:r>
      <w:proofErr w:type="spellEnd"/>
      <w:r>
        <w:t xml:space="preserve"> </w:t>
      </w:r>
      <w:r w:rsidR="00B8208D">
        <w:rPr>
          <w:bCs/>
        </w:rPr>
        <w:t>–</w:t>
      </w:r>
      <w:r>
        <w:t xml:space="preserve"> цена технического обслуживания и </w:t>
      </w:r>
      <w:proofErr w:type="spellStart"/>
      <w:r>
        <w:t>регламентно</w:t>
      </w:r>
      <w:proofErr w:type="spellEnd"/>
      <w:r>
        <w:t>-профилактического ремонта 1 i-й установки кондиционирования и элементов вентиляции.</w:t>
      </w:r>
      <w:bookmarkStart w:id="59" w:name="_Toc535754096"/>
    </w:p>
    <w:p w:rsidR="007E35EE" w:rsidRDefault="0077188F" w:rsidP="00B8208D">
      <w:pPr>
        <w:pStyle w:val="ConsPlusNormal"/>
        <w:ind w:firstLine="709"/>
        <w:jc w:val="both"/>
      </w:pPr>
      <w:r>
        <w:rPr>
          <w:rStyle w:val="30"/>
          <w:b w:val="0"/>
          <w:i w:val="0"/>
          <w:color w:val="auto"/>
          <w:sz w:val="28"/>
          <w:szCs w:val="28"/>
        </w:rPr>
        <w:t>62.</w:t>
      </w:r>
      <w:r w:rsidR="007E35EE" w:rsidRPr="00B8208D">
        <w:rPr>
          <w:rStyle w:val="30"/>
          <w:b w:val="0"/>
          <w:i w:val="0"/>
          <w:color w:val="auto"/>
          <w:sz w:val="28"/>
          <w:szCs w:val="28"/>
        </w:rPr>
        <w:t xml:space="preserve"> Затраты на техническое обслуживание и </w:t>
      </w:r>
      <w:proofErr w:type="spellStart"/>
      <w:r w:rsidR="007E35EE" w:rsidRPr="00B8208D">
        <w:rPr>
          <w:rStyle w:val="30"/>
          <w:b w:val="0"/>
          <w:i w:val="0"/>
          <w:color w:val="auto"/>
          <w:sz w:val="28"/>
          <w:szCs w:val="28"/>
        </w:rPr>
        <w:t>регламентно</w:t>
      </w:r>
      <w:proofErr w:type="spellEnd"/>
      <w:r w:rsidR="007E35EE" w:rsidRPr="00B8208D">
        <w:rPr>
          <w:rStyle w:val="30"/>
          <w:b w:val="0"/>
          <w:i w:val="0"/>
          <w:color w:val="auto"/>
          <w:sz w:val="28"/>
          <w:szCs w:val="28"/>
        </w:rPr>
        <w:t>-профилактический ремонт систем пожарной сигнализации</w:t>
      </w:r>
      <w:bookmarkEnd w:id="59"/>
      <w:r w:rsidR="007E35EE">
        <w:t xml:space="preserve"> (</w:t>
      </w:r>
      <w:proofErr w:type="spellStart"/>
      <w:r w:rsidR="007E35EE">
        <w:t>З</w:t>
      </w:r>
      <w:r w:rsidR="007E35EE">
        <w:rPr>
          <w:vertAlign w:val="subscript"/>
        </w:rPr>
        <w:t>спс</w:t>
      </w:r>
      <w:proofErr w:type="spellEnd"/>
      <w:r w:rsidR="007E35EE">
        <w:t>) определяются по формуле:</w:t>
      </w:r>
    </w:p>
    <w:p w:rsidR="007E35EE" w:rsidRDefault="007E35EE" w:rsidP="007E35EE">
      <w:pPr>
        <w:pStyle w:val="ConsPlusNormal"/>
        <w:jc w:val="both"/>
      </w:pPr>
    </w:p>
    <w:p w:rsidR="007E35EE" w:rsidRDefault="007E35EE" w:rsidP="007E35EE">
      <w:pPr>
        <w:pStyle w:val="ConsPlusNormal"/>
        <w:jc w:val="center"/>
      </w:pPr>
      <w:r>
        <w:rPr>
          <w:noProof/>
          <w:position w:val="-26"/>
          <w:lang w:eastAsia="ru-RU"/>
        </w:rPr>
        <w:drawing>
          <wp:inline distT="0" distB="0" distL="0" distR="0">
            <wp:extent cx="1454785" cy="469265"/>
            <wp:effectExtent l="0" t="0" r="0" b="0"/>
            <wp:docPr id="226" name="Рисунок 226" descr="base_24468_28027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4468_28027_32823"/>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54785" cy="469265"/>
                    </a:xfrm>
                    <a:prstGeom prst="rect">
                      <a:avLst/>
                    </a:prstGeom>
                    <a:noFill/>
                    <a:ln>
                      <a:noFill/>
                    </a:ln>
                  </pic:spPr>
                </pic:pic>
              </a:graphicData>
            </a:graphic>
          </wp:inline>
        </w:drawing>
      </w:r>
    </w:p>
    <w:p w:rsidR="007E35EE" w:rsidRDefault="007E35EE" w:rsidP="007E35EE">
      <w:pPr>
        <w:pStyle w:val="ConsPlusNormal"/>
        <w:jc w:val="both"/>
      </w:pPr>
    </w:p>
    <w:p w:rsidR="00B8208D" w:rsidRDefault="007E35EE" w:rsidP="00B8208D">
      <w:pPr>
        <w:pStyle w:val="ConsPlusNormal"/>
        <w:ind w:firstLine="709"/>
        <w:jc w:val="both"/>
      </w:pPr>
      <w:r>
        <w:t>где:</w:t>
      </w:r>
    </w:p>
    <w:p w:rsidR="00B8208D" w:rsidRDefault="007E35EE" w:rsidP="00B8208D">
      <w:pPr>
        <w:pStyle w:val="ConsPlusNormal"/>
        <w:ind w:firstLine="709"/>
        <w:jc w:val="both"/>
      </w:pPr>
      <w:proofErr w:type="spellStart"/>
      <w:r>
        <w:t>Q</w:t>
      </w:r>
      <w:r>
        <w:rPr>
          <w:vertAlign w:val="subscript"/>
        </w:rPr>
        <w:t>iспс</w:t>
      </w:r>
      <w:proofErr w:type="spellEnd"/>
      <w:r>
        <w:t xml:space="preserve"> </w:t>
      </w:r>
      <w:r w:rsidR="00B8208D">
        <w:rPr>
          <w:bCs/>
        </w:rPr>
        <w:t>–</w:t>
      </w:r>
      <w:r>
        <w:t xml:space="preserve"> количество i-х </w:t>
      </w:r>
      <w:proofErr w:type="spellStart"/>
      <w:r>
        <w:t>извещателей</w:t>
      </w:r>
      <w:proofErr w:type="spellEnd"/>
      <w:r>
        <w:t xml:space="preserve"> пожарной сигнализации;</w:t>
      </w:r>
    </w:p>
    <w:p w:rsidR="00B8208D" w:rsidRDefault="007E35EE" w:rsidP="00B8208D">
      <w:pPr>
        <w:pStyle w:val="ConsPlusNormal"/>
        <w:ind w:firstLine="709"/>
        <w:jc w:val="both"/>
      </w:pPr>
      <w:proofErr w:type="spellStart"/>
      <w:r>
        <w:t>Р</w:t>
      </w:r>
      <w:r>
        <w:rPr>
          <w:vertAlign w:val="subscript"/>
        </w:rPr>
        <w:t>iспс</w:t>
      </w:r>
      <w:proofErr w:type="spellEnd"/>
      <w:r>
        <w:t xml:space="preserve"> </w:t>
      </w:r>
      <w:r w:rsidR="00B8208D">
        <w:rPr>
          <w:bCs/>
        </w:rPr>
        <w:t>–</w:t>
      </w:r>
      <w:r>
        <w:t xml:space="preserve"> цена технического обслуживания и </w:t>
      </w:r>
      <w:proofErr w:type="spellStart"/>
      <w:r>
        <w:t>регламентно</w:t>
      </w:r>
      <w:proofErr w:type="spellEnd"/>
      <w:r>
        <w:t>-профилактического ремонта 1 i-</w:t>
      </w:r>
      <w:proofErr w:type="spellStart"/>
      <w:r>
        <w:t>го</w:t>
      </w:r>
      <w:proofErr w:type="spellEnd"/>
      <w:r>
        <w:t xml:space="preserve"> </w:t>
      </w:r>
      <w:proofErr w:type="spellStart"/>
      <w:r>
        <w:t>извещателя</w:t>
      </w:r>
      <w:proofErr w:type="spellEnd"/>
      <w:r>
        <w:t xml:space="preserve"> в год.</w:t>
      </w:r>
      <w:bookmarkStart w:id="60" w:name="_Toc535754097"/>
    </w:p>
    <w:p w:rsidR="007E35EE" w:rsidRDefault="0077188F" w:rsidP="00B8208D">
      <w:pPr>
        <w:pStyle w:val="ConsPlusNormal"/>
        <w:ind w:firstLine="709"/>
        <w:jc w:val="both"/>
      </w:pPr>
      <w:r>
        <w:t>63.</w:t>
      </w:r>
      <w:r w:rsidR="00B8208D">
        <w:t xml:space="preserve"> </w:t>
      </w:r>
      <w:r w:rsidR="00A41B40" w:rsidRPr="00B8208D">
        <w:rPr>
          <w:rStyle w:val="30"/>
          <w:b w:val="0"/>
          <w:i w:val="0"/>
          <w:color w:val="auto"/>
          <w:sz w:val="28"/>
          <w:szCs w:val="28"/>
        </w:rPr>
        <w:t>Затраты на оплату услуг лиц, привлекаемых на основании гражданско-правовых договоров</w:t>
      </w:r>
      <w:bookmarkEnd w:id="60"/>
      <w:r w:rsidR="00B8208D">
        <w:rPr>
          <w:rStyle w:val="30"/>
          <w:b w:val="0"/>
          <w:i w:val="0"/>
          <w:color w:val="auto"/>
          <w:sz w:val="28"/>
          <w:szCs w:val="28"/>
        </w:rPr>
        <w:t xml:space="preserve"> </w:t>
      </w:r>
      <w:r w:rsidR="00A41B40" w:rsidRPr="00A41B40">
        <w:t>(з</w:t>
      </w:r>
      <w:r w:rsidR="007E35EE" w:rsidRPr="00A41B40">
        <w:t>атраты на оплату услуг внештатных сотрудников</w:t>
      </w:r>
      <w:r w:rsidR="00A41B40" w:rsidRPr="00A41B40">
        <w:t>)</w:t>
      </w:r>
      <w:r w:rsidR="007E35EE">
        <w:t xml:space="preserve"> (</w:t>
      </w:r>
      <w:proofErr w:type="spellStart"/>
      <w:r w:rsidR="007E35EE">
        <w:t>З</w:t>
      </w:r>
      <w:r w:rsidR="007E35EE">
        <w:rPr>
          <w:vertAlign w:val="subscript"/>
        </w:rPr>
        <w:t>внси</w:t>
      </w:r>
      <w:proofErr w:type="spellEnd"/>
      <w:r w:rsidR="007E35EE">
        <w:t>) определяются по формуле:</w:t>
      </w:r>
    </w:p>
    <w:p w:rsidR="007E35EE" w:rsidRDefault="007E35EE" w:rsidP="007E35EE">
      <w:pPr>
        <w:pStyle w:val="ConsPlusNormal"/>
        <w:jc w:val="both"/>
      </w:pPr>
    </w:p>
    <w:p w:rsidR="007E35EE" w:rsidRDefault="007E35EE" w:rsidP="007E35EE">
      <w:pPr>
        <w:pStyle w:val="ConsPlusNormal"/>
        <w:jc w:val="center"/>
      </w:pPr>
      <w:r>
        <w:rPr>
          <w:noProof/>
          <w:position w:val="-27"/>
          <w:lang w:eastAsia="ru-RU"/>
        </w:rPr>
        <w:drawing>
          <wp:inline distT="0" distB="0" distL="0" distR="0">
            <wp:extent cx="2465070" cy="492760"/>
            <wp:effectExtent l="0" t="0" r="0" b="0"/>
            <wp:docPr id="21" name="Рисунок 21" descr="base_24468_28027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4468_28027_32827"/>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465070" cy="492760"/>
                    </a:xfrm>
                    <a:prstGeom prst="rect">
                      <a:avLst/>
                    </a:prstGeom>
                    <a:noFill/>
                    <a:ln>
                      <a:noFill/>
                    </a:ln>
                  </pic:spPr>
                </pic:pic>
              </a:graphicData>
            </a:graphic>
          </wp:inline>
        </w:drawing>
      </w:r>
    </w:p>
    <w:p w:rsidR="007E35EE" w:rsidRDefault="007E35EE" w:rsidP="007E35EE">
      <w:pPr>
        <w:pStyle w:val="ConsPlusNormal"/>
        <w:jc w:val="both"/>
      </w:pPr>
    </w:p>
    <w:p w:rsidR="00C23D43" w:rsidRDefault="007E35EE" w:rsidP="00C23D43">
      <w:pPr>
        <w:pStyle w:val="ConsPlusNormal"/>
        <w:ind w:firstLine="709"/>
        <w:jc w:val="both"/>
      </w:pPr>
      <w:r>
        <w:t>где:</w:t>
      </w:r>
    </w:p>
    <w:p w:rsidR="00C23D43" w:rsidRDefault="007E35EE" w:rsidP="00C23D43">
      <w:pPr>
        <w:pStyle w:val="ConsPlusNormal"/>
        <w:ind w:firstLine="709"/>
        <w:jc w:val="both"/>
      </w:pPr>
      <w:proofErr w:type="spellStart"/>
      <w:r>
        <w:t>M</w:t>
      </w:r>
      <w:r>
        <w:rPr>
          <w:vertAlign w:val="subscript"/>
        </w:rPr>
        <w:t>gвнси</w:t>
      </w:r>
      <w:proofErr w:type="spellEnd"/>
      <w:r>
        <w:t xml:space="preserve"> </w:t>
      </w:r>
      <w:r w:rsidR="00B8208D">
        <w:rPr>
          <w:bCs/>
        </w:rPr>
        <w:t>–</w:t>
      </w:r>
      <w:r>
        <w:t xml:space="preserve"> планируемое количество месяцев работы внештатного сотрудника в g-й должности;</w:t>
      </w:r>
    </w:p>
    <w:p w:rsidR="00C23D43" w:rsidRDefault="007E35EE" w:rsidP="00C23D43">
      <w:pPr>
        <w:pStyle w:val="ConsPlusNormal"/>
        <w:ind w:firstLine="709"/>
        <w:jc w:val="both"/>
      </w:pPr>
      <w:proofErr w:type="spellStart"/>
      <w:r>
        <w:t>P</w:t>
      </w:r>
      <w:r>
        <w:rPr>
          <w:vertAlign w:val="subscript"/>
        </w:rPr>
        <w:t>gвнси</w:t>
      </w:r>
      <w:proofErr w:type="spellEnd"/>
      <w:r>
        <w:t xml:space="preserve"> </w:t>
      </w:r>
      <w:r w:rsidR="00B8208D">
        <w:rPr>
          <w:bCs/>
        </w:rPr>
        <w:t>–</w:t>
      </w:r>
      <w:r>
        <w:t xml:space="preserve"> стоимость 1 месяца работы внештатного сотрудника в g-й должности;</w:t>
      </w:r>
    </w:p>
    <w:p w:rsidR="00C23D43" w:rsidRDefault="007E35EE" w:rsidP="00C23D43">
      <w:pPr>
        <w:pStyle w:val="ConsPlusNormal"/>
        <w:ind w:firstLine="709"/>
        <w:jc w:val="both"/>
      </w:pPr>
      <w:proofErr w:type="spellStart"/>
      <w:r>
        <w:t>t</w:t>
      </w:r>
      <w:r>
        <w:rPr>
          <w:vertAlign w:val="subscript"/>
        </w:rPr>
        <w:t>gвнси</w:t>
      </w:r>
      <w:proofErr w:type="spellEnd"/>
      <w:r>
        <w:t xml:space="preserve"> </w:t>
      </w:r>
      <w:r w:rsidR="00B8208D">
        <w:rPr>
          <w:bCs/>
        </w:rPr>
        <w:t>–</w:t>
      </w:r>
      <w:r>
        <w:t xml:space="preserve"> процентная ставка страховых взносов в государственные внебюджетные фонды.</w:t>
      </w:r>
    </w:p>
    <w:p w:rsidR="00C23D43" w:rsidRDefault="007E35EE" w:rsidP="00C23D43">
      <w:pPr>
        <w:pStyle w:val="ConsPlusNormal"/>
        <w:ind w:firstLine="709"/>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7E35EE" w:rsidRDefault="007E35EE" w:rsidP="00C23D43">
      <w:pPr>
        <w:pStyle w:val="ConsPlusNormal"/>
        <w:ind w:firstLine="709"/>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3D452C" w:rsidRPr="008153C1" w:rsidRDefault="0077188F" w:rsidP="00C23D43">
      <w:pPr>
        <w:pStyle w:val="ConsPlusNormal"/>
        <w:ind w:firstLine="709"/>
        <w:jc w:val="both"/>
      </w:pPr>
      <w:bookmarkStart w:id="61" w:name="_Toc535754098"/>
      <w:r>
        <w:rPr>
          <w:rStyle w:val="30"/>
          <w:b w:val="0"/>
          <w:i w:val="0"/>
          <w:color w:val="auto"/>
          <w:sz w:val="28"/>
          <w:szCs w:val="28"/>
        </w:rPr>
        <w:t>64</w:t>
      </w:r>
      <w:r w:rsidR="00B5752A" w:rsidRPr="00C23D43">
        <w:rPr>
          <w:rStyle w:val="30"/>
          <w:b w:val="0"/>
          <w:i w:val="0"/>
          <w:color w:val="auto"/>
          <w:sz w:val="28"/>
          <w:szCs w:val="28"/>
        </w:rPr>
        <w:t>. Иные затраты, относящиеся к затратам на содержание имущества</w:t>
      </w:r>
      <w:bookmarkEnd w:id="61"/>
      <w:r w:rsidR="00B5752A">
        <w:t xml:space="preserve"> в рамках затрат, указанных в разделе </w:t>
      </w:r>
      <w:r w:rsidR="00B5752A">
        <w:rPr>
          <w:lang w:val="en-US"/>
        </w:rPr>
        <w:t>V</w:t>
      </w:r>
      <w:r w:rsidR="00C23D43">
        <w:rPr>
          <w:lang w:val="en-US"/>
        </w:rPr>
        <w:t>I</w:t>
      </w:r>
      <w:r w:rsidR="00B5752A">
        <w:t>.</w:t>
      </w:r>
    </w:p>
    <w:p w:rsidR="00C23D43" w:rsidRPr="008153C1" w:rsidRDefault="00C23D43" w:rsidP="00C23D43">
      <w:pPr>
        <w:pStyle w:val="ConsPlusNormal"/>
        <w:ind w:firstLine="709"/>
        <w:jc w:val="both"/>
      </w:pPr>
    </w:p>
    <w:p w:rsidR="003D452C" w:rsidRPr="00C23D43" w:rsidRDefault="0077188F" w:rsidP="00C23D43">
      <w:pPr>
        <w:ind w:firstLine="709"/>
        <w:jc w:val="both"/>
        <w:rPr>
          <w:szCs w:val="28"/>
        </w:rPr>
      </w:pPr>
      <w:bookmarkStart w:id="62" w:name="_Toc535754099"/>
      <w:r>
        <w:rPr>
          <w:szCs w:val="28"/>
        </w:rPr>
        <w:t>65</w:t>
      </w:r>
      <w:r w:rsidR="003D452C" w:rsidRPr="00C23D43">
        <w:rPr>
          <w:szCs w:val="28"/>
        </w:rPr>
        <w:t>. Затраты на приобретение прочих работ и услуг,</w:t>
      </w:r>
      <w:r w:rsidR="00C23D43" w:rsidRPr="00C23D43">
        <w:rPr>
          <w:szCs w:val="28"/>
        </w:rPr>
        <w:t xml:space="preserve"> </w:t>
      </w:r>
      <w:r w:rsidR="003D452C" w:rsidRPr="00C23D43">
        <w:rPr>
          <w:szCs w:val="28"/>
        </w:rPr>
        <w:t>не относящихся к затратам на услуги связи, транспортные</w:t>
      </w:r>
      <w:r w:rsidR="00C23D43" w:rsidRPr="00C23D43">
        <w:rPr>
          <w:szCs w:val="28"/>
        </w:rPr>
        <w:t xml:space="preserve"> </w:t>
      </w:r>
      <w:r w:rsidR="003D452C" w:rsidRPr="00C23D43">
        <w:rPr>
          <w:szCs w:val="28"/>
        </w:rPr>
        <w:t>услуги, оплату расходов по договорам об оказании услуг,</w:t>
      </w:r>
      <w:r w:rsidR="00C23D43" w:rsidRPr="00C23D43">
        <w:rPr>
          <w:szCs w:val="28"/>
        </w:rPr>
        <w:t xml:space="preserve"> </w:t>
      </w:r>
      <w:r w:rsidR="003D452C" w:rsidRPr="00C23D43">
        <w:rPr>
          <w:szCs w:val="28"/>
        </w:rPr>
        <w:t>связанных с проездом и наймом жилого помещения в связи</w:t>
      </w:r>
      <w:r w:rsidR="00C23D43" w:rsidRPr="00C23D43">
        <w:rPr>
          <w:szCs w:val="28"/>
        </w:rPr>
        <w:t xml:space="preserve"> </w:t>
      </w:r>
      <w:r w:rsidR="003D452C" w:rsidRPr="00C23D43">
        <w:rPr>
          <w:szCs w:val="28"/>
        </w:rPr>
        <w:t>с командированием работников, заключаемым со сторонними</w:t>
      </w:r>
      <w:r w:rsidR="00C23D43" w:rsidRPr="00C23D43">
        <w:rPr>
          <w:szCs w:val="28"/>
        </w:rPr>
        <w:t xml:space="preserve"> </w:t>
      </w:r>
      <w:r w:rsidR="003D452C" w:rsidRPr="00C23D43">
        <w:rPr>
          <w:szCs w:val="28"/>
        </w:rPr>
        <w:t>организациями, а также к затратам на коммунальные услуги,</w:t>
      </w:r>
      <w:r w:rsidR="00C23D43" w:rsidRPr="00C23D43">
        <w:rPr>
          <w:szCs w:val="28"/>
        </w:rPr>
        <w:t xml:space="preserve"> </w:t>
      </w:r>
      <w:r w:rsidR="003D452C" w:rsidRPr="00C23D43">
        <w:rPr>
          <w:szCs w:val="28"/>
        </w:rPr>
        <w:t>аренду помещений и оборудования, содержание имущества</w:t>
      </w:r>
      <w:bookmarkEnd w:id="62"/>
    </w:p>
    <w:p w:rsidR="003D452C" w:rsidRPr="005057EF" w:rsidRDefault="003D452C" w:rsidP="003D452C">
      <w:pPr>
        <w:pStyle w:val="ConsPlusNormal"/>
        <w:jc w:val="both"/>
      </w:pPr>
    </w:p>
    <w:p w:rsidR="003D452C" w:rsidRPr="00B61131" w:rsidRDefault="0077188F" w:rsidP="00A821B6">
      <w:pPr>
        <w:pStyle w:val="ConsPlusNormal"/>
        <w:ind w:firstLine="851"/>
        <w:jc w:val="both"/>
      </w:pPr>
      <w:bookmarkStart w:id="63" w:name="_Toc535754100"/>
      <w:r>
        <w:rPr>
          <w:rStyle w:val="30"/>
          <w:b w:val="0"/>
          <w:i w:val="0"/>
          <w:color w:val="auto"/>
          <w:sz w:val="28"/>
          <w:szCs w:val="28"/>
        </w:rPr>
        <w:t>66</w:t>
      </w:r>
      <w:r w:rsidR="00A821B6" w:rsidRPr="00A821B6">
        <w:rPr>
          <w:rStyle w:val="30"/>
          <w:b w:val="0"/>
          <w:i w:val="0"/>
          <w:color w:val="auto"/>
          <w:sz w:val="28"/>
          <w:szCs w:val="28"/>
        </w:rPr>
        <w:t>.</w:t>
      </w:r>
      <w:r w:rsidR="003D452C" w:rsidRPr="00A821B6">
        <w:rPr>
          <w:rStyle w:val="30"/>
          <w:b w:val="0"/>
          <w:i w:val="0"/>
          <w:color w:val="auto"/>
          <w:sz w:val="28"/>
          <w:szCs w:val="28"/>
        </w:rPr>
        <w:t xml:space="preserve"> Затраты на оплату типографских работ и услуг, включая приобретение периодических печатных изданий</w:t>
      </w:r>
      <w:bookmarkEnd w:id="63"/>
      <w:r w:rsidR="003D452C" w:rsidRPr="00A821B6">
        <w:t xml:space="preserve"> </w:t>
      </w:r>
      <w:r w:rsidR="003D452C" w:rsidRPr="00B61131">
        <w:t>(</w:t>
      </w:r>
      <w:proofErr w:type="spellStart"/>
      <w:r w:rsidR="003D452C" w:rsidRPr="00B61131">
        <w:t>З</w:t>
      </w:r>
      <w:r w:rsidR="003D452C" w:rsidRPr="00B61131">
        <w:rPr>
          <w:vertAlign w:val="subscript"/>
        </w:rPr>
        <w:t>т</w:t>
      </w:r>
      <w:proofErr w:type="spellEnd"/>
      <w:r w:rsidR="003D452C" w:rsidRPr="00B61131">
        <w:t>), определяются по формуле:</w:t>
      </w:r>
    </w:p>
    <w:p w:rsidR="003D452C" w:rsidRPr="00B61131" w:rsidRDefault="003D452C" w:rsidP="003D452C">
      <w:pPr>
        <w:pStyle w:val="ConsPlusNormal"/>
        <w:jc w:val="both"/>
      </w:pPr>
    </w:p>
    <w:p w:rsidR="003D452C" w:rsidRPr="00B61131" w:rsidRDefault="003D452C" w:rsidP="003D452C">
      <w:pPr>
        <w:pStyle w:val="ConsPlusNormal"/>
        <w:jc w:val="center"/>
      </w:pPr>
      <w:proofErr w:type="spellStart"/>
      <w:r w:rsidRPr="00B61131">
        <w:t>З</w:t>
      </w:r>
      <w:r w:rsidRPr="00B61131">
        <w:rPr>
          <w:vertAlign w:val="subscript"/>
        </w:rPr>
        <w:t>т</w:t>
      </w:r>
      <w:proofErr w:type="spellEnd"/>
      <w:r w:rsidRPr="00B61131">
        <w:t xml:space="preserve"> = </w:t>
      </w:r>
      <w:proofErr w:type="spellStart"/>
      <w:r w:rsidRPr="00B61131">
        <w:t>З</w:t>
      </w:r>
      <w:r w:rsidRPr="00B61131">
        <w:rPr>
          <w:vertAlign w:val="subscript"/>
        </w:rPr>
        <w:t>ж</w:t>
      </w:r>
      <w:proofErr w:type="spellEnd"/>
      <w:r w:rsidRPr="00B61131">
        <w:t xml:space="preserve"> + </w:t>
      </w:r>
      <w:proofErr w:type="spellStart"/>
      <w:r w:rsidRPr="00B61131">
        <w:t>З</w:t>
      </w:r>
      <w:r w:rsidRPr="00B61131">
        <w:rPr>
          <w:vertAlign w:val="subscript"/>
        </w:rPr>
        <w:t>иу</w:t>
      </w:r>
      <w:proofErr w:type="spellEnd"/>
      <w:r w:rsidRPr="00B61131">
        <w:t>,</w:t>
      </w:r>
    </w:p>
    <w:p w:rsidR="003D452C" w:rsidRPr="00B61131" w:rsidRDefault="003D452C" w:rsidP="003D452C">
      <w:pPr>
        <w:pStyle w:val="ConsPlusNormal"/>
        <w:jc w:val="both"/>
      </w:pPr>
    </w:p>
    <w:p w:rsidR="003D452C" w:rsidRPr="00B61131" w:rsidRDefault="003D452C" w:rsidP="00A821B6">
      <w:pPr>
        <w:pStyle w:val="ConsPlusNormal"/>
        <w:ind w:firstLine="709"/>
        <w:jc w:val="both"/>
      </w:pPr>
      <w:r w:rsidRPr="00B61131">
        <w:t>где:</w:t>
      </w:r>
    </w:p>
    <w:p w:rsidR="003D452C" w:rsidRPr="00B61131" w:rsidRDefault="003D452C" w:rsidP="00A821B6">
      <w:pPr>
        <w:pStyle w:val="ConsPlusNormal"/>
        <w:ind w:firstLine="709"/>
        <w:jc w:val="both"/>
      </w:pPr>
      <w:proofErr w:type="spellStart"/>
      <w:r w:rsidRPr="00B61131">
        <w:t>З</w:t>
      </w:r>
      <w:r w:rsidRPr="00B61131">
        <w:rPr>
          <w:vertAlign w:val="subscript"/>
        </w:rPr>
        <w:t>ж</w:t>
      </w:r>
      <w:proofErr w:type="spellEnd"/>
      <w:r w:rsidRPr="00B61131">
        <w:t xml:space="preserve"> </w:t>
      </w:r>
      <w:r w:rsidR="00B8208D">
        <w:rPr>
          <w:bCs/>
        </w:rPr>
        <w:t>–</w:t>
      </w:r>
      <w:r w:rsidRPr="00B61131">
        <w:t xml:space="preserve"> затраты на приобретение </w:t>
      </w:r>
      <w:proofErr w:type="spellStart"/>
      <w:r w:rsidRPr="00B61131">
        <w:t>спецжурналов</w:t>
      </w:r>
      <w:proofErr w:type="spellEnd"/>
      <w:r w:rsidRPr="00B61131">
        <w:t>;</w:t>
      </w:r>
    </w:p>
    <w:p w:rsidR="003D452C" w:rsidRPr="00B61131" w:rsidRDefault="003D452C" w:rsidP="00A821B6">
      <w:pPr>
        <w:pStyle w:val="ConsPlusNormal"/>
        <w:ind w:firstLine="709"/>
        <w:jc w:val="both"/>
      </w:pPr>
      <w:proofErr w:type="spellStart"/>
      <w:r w:rsidRPr="00B61131">
        <w:t>З</w:t>
      </w:r>
      <w:r w:rsidRPr="00B61131">
        <w:rPr>
          <w:vertAlign w:val="subscript"/>
        </w:rPr>
        <w:t>иу</w:t>
      </w:r>
      <w:proofErr w:type="spellEnd"/>
      <w:r w:rsidRPr="00B61131">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3D452C" w:rsidRPr="00B61131" w:rsidRDefault="003D452C" w:rsidP="00A821B6">
      <w:pPr>
        <w:pStyle w:val="ConsPlusNormal"/>
        <w:ind w:firstLine="709"/>
        <w:jc w:val="both"/>
      </w:pPr>
      <w:r w:rsidRPr="004A3109">
        <w:t xml:space="preserve">Затраты на приобретение </w:t>
      </w:r>
      <w:proofErr w:type="spellStart"/>
      <w:r w:rsidRPr="004A3109">
        <w:t>спецжурналов</w:t>
      </w:r>
      <w:proofErr w:type="spellEnd"/>
      <w:r w:rsidRPr="00B61131">
        <w:t xml:space="preserve"> (</w:t>
      </w:r>
      <w:proofErr w:type="spellStart"/>
      <w:r w:rsidRPr="00B61131">
        <w:t>З</w:t>
      </w:r>
      <w:r w:rsidRPr="00B61131">
        <w:rPr>
          <w:vertAlign w:val="subscript"/>
        </w:rPr>
        <w:t>ж</w:t>
      </w:r>
      <w:proofErr w:type="spellEnd"/>
      <w:r w:rsidRPr="00B61131">
        <w:t>) определяются по формуле:</w:t>
      </w:r>
    </w:p>
    <w:p w:rsidR="003D452C" w:rsidRPr="00B61131" w:rsidRDefault="003D452C" w:rsidP="003D452C">
      <w:pPr>
        <w:pStyle w:val="ConsPlusNormal"/>
        <w:jc w:val="both"/>
      </w:pPr>
    </w:p>
    <w:p w:rsidR="003D452C" w:rsidRPr="00B61131" w:rsidRDefault="003D452C" w:rsidP="003D452C">
      <w:pPr>
        <w:pStyle w:val="ConsPlusNormal"/>
        <w:jc w:val="center"/>
      </w:pPr>
      <w:r w:rsidRPr="00B61131">
        <w:rPr>
          <w:noProof/>
          <w:position w:val="-28"/>
          <w:lang w:eastAsia="ru-RU"/>
        </w:rPr>
        <w:drawing>
          <wp:inline distT="0" distB="0" distL="0" distR="0">
            <wp:extent cx="1257300" cy="476250"/>
            <wp:effectExtent l="0" t="0" r="0" b="0"/>
            <wp:docPr id="300" name="Рисунок 300" descr="base_24468_27027_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0" descr="base_24468_27027_140"/>
                    <pic:cNvPicPr preferRelativeResize="0">
                      <a:picLocks noChangeArrowheads="1"/>
                    </pic:cNvPicPr>
                  </pic:nvPicPr>
                  <pic:blipFill>
                    <a:blip r:embed="rId68" cstate="print"/>
                    <a:srcRect/>
                    <a:stretch>
                      <a:fillRect/>
                    </a:stretch>
                  </pic:blipFill>
                  <pic:spPr bwMode="auto">
                    <a:xfrm>
                      <a:off x="0" y="0"/>
                      <a:ext cx="1257300" cy="476250"/>
                    </a:xfrm>
                    <a:prstGeom prst="rect">
                      <a:avLst/>
                    </a:prstGeom>
                    <a:noFill/>
                    <a:ln w="9525">
                      <a:noFill/>
                      <a:miter lim="800000"/>
                      <a:headEnd/>
                      <a:tailEnd/>
                    </a:ln>
                  </pic:spPr>
                </pic:pic>
              </a:graphicData>
            </a:graphic>
          </wp:inline>
        </w:drawing>
      </w:r>
    </w:p>
    <w:p w:rsidR="003D452C" w:rsidRPr="00B61131" w:rsidRDefault="003D452C" w:rsidP="003D452C">
      <w:pPr>
        <w:pStyle w:val="ConsPlusNormal"/>
        <w:jc w:val="both"/>
      </w:pPr>
    </w:p>
    <w:p w:rsidR="003D452C" w:rsidRPr="00B61131" w:rsidRDefault="003D452C" w:rsidP="00A821B6">
      <w:pPr>
        <w:pStyle w:val="ConsPlusNormal"/>
        <w:ind w:firstLine="709"/>
        <w:jc w:val="both"/>
      </w:pPr>
      <w:r w:rsidRPr="00B61131">
        <w:t>где:</w:t>
      </w:r>
    </w:p>
    <w:p w:rsidR="003D452C" w:rsidRPr="00B61131" w:rsidRDefault="003D452C" w:rsidP="00A821B6">
      <w:pPr>
        <w:pStyle w:val="ConsPlusNormal"/>
        <w:ind w:firstLine="709"/>
        <w:jc w:val="both"/>
      </w:pPr>
      <w:proofErr w:type="spellStart"/>
      <w:r w:rsidRPr="00B61131">
        <w:t>Q</w:t>
      </w:r>
      <w:r w:rsidRPr="00B61131">
        <w:rPr>
          <w:vertAlign w:val="subscript"/>
        </w:rPr>
        <w:t>iж</w:t>
      </w:r>
      <w:proofErr w:type="spellEnd"/>
      <w:r w:rsidRPr="00B61131">
        <w:t xml:space="preserve"> </w:t>
      </w:r>
      <w:r w:rsidR="00B8208D">
        <w:rPr>
          <w:bCs/>
        </w:rPr>
        <w:t>–</w:t>
      </w:r>
      <w:r w:rsidRPr="00B61131">
        <w:t xml:space="preserve"> количество приобретаемых i-х </w:t>
      </w:r>
      <w:proofErr w:type="spellStart"/>
      <w:r w:rsidRPr="00B61131">
        <w:t>спецжурналов</w:t>
      </w:r>
      <w:proofErr w:type="spellEnd"/>
      <w:r w:rsidRPr="00B61131">
        <w:t>;</w:t>
      </w:r>
    </w:p>
    <w:p w:rsidR="007B3ADE" w:rsidRDefault="003D452C" w:rsidP="005C00CF">
      <w:pPr>
        <w:pStyle w:val="ConsPlusNormal"/>
        <w:ind w:firstLine="709"/>
        <w:jc w:val="both"/>
        <w:rPr>
          <w:b/>
          <w:color w:val="000000"/>
          <w:sz w:val="24"/>
          <w:szCs w:val="26"/>
        </w:rPr>
      </w:pPr>
      <w:proofErr w:type="spellStart"/>
      <w:r w:rsidRPr="00B61131">
        <w:t>P</w:t>
      </w:r>
      <w:r w:rsidRPr="00B61131">
        <w:rPr>
          <w:vertAlign w:val="subscript"/>
        </w:rPr>
        <w:t>iж</w:t>
      </w:r>
      <w:proofErr w:type="spellEnd"/>
      <w:r w:rsidRPr="00B61131">
        <w:t xml:space="preserve"> </w:t>
      </w:r>
      <w:r w:rsidR="00B8208D">
        <w:rPr>
          <w:bCs/>
        </w:rPr>
        <w:t>–</w:t>
      </w:r>
      <w:r w:rsidRPr="00B61131">
        <w:t xml:space="preserve"> цена 1 i-</w:t>
      </w:r>
      <w:proofErr w:type="spellStart"/>
      <w:r w:rsidRPr="00B61131">
        <w:t>госпецжурнала</w:t>
      </w:r>
      <w:proofErr w:type="spellEnd"/>
      <w:r w:rsidRPr="00B61131">
        <w:t>.</w:t>
      </w:r>
    </w:p>
    <w:p w:rsidR="00ED2D1C" w:rsidRDefault="0077188F" w:rsidP="00ED2D1C">
      <w:pPr>
        <w:autoSpaceDE w:val="0"/>
        <w:autoSpaceDN w:val="0"/>
        <w:adjustRightInd w:val="0"/>
        <w:ind w:firstLine="709"/>
        <w:jc w:val="both"/>
      </w:pPr>
      <w:r>
        <w:t>67</w:t>
      </w:r>
      <w:r w:rsidR="004A3109" w:rsidRPr="00F071D0">
        <w:t>.</w:t>
      </w:r>
      <w:r w:rsidR="003D452C" w:rsidRPr="00F071D0">
        <w:t xml:space="preserve">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r w:rsidR="003D452C" w:rsidRPr="00B61131">
        <w:t xml:space="preserve"> (</w:t>
      </w:r>
      <w:proofErr w:type="spellStart"/>
      <w:r w:rsidR="003D452C" w:rsidRPr="00B61131">
        <w:t>З</w:t>
      </w:r>
      <w:r w:rsidR="003D452C" w:rsidRPr="00B61131">
        <w:rPr>
          <w:vertAlign w:val="subscript"/>
        </w:rPr>
        <w:t>иу</w:t>
      </w:r>
      <w:proofErr w:type="spellEnd"/>
      <w:r w:rsidR="003D452C" w:rsidRPr="00B61131">
        <w:t>), определяются по фактическим затратам в отчетном финансовом году</w:t>
      </w:r>
      <w:r w:rsidR="00A821B6">
        <w:t xml:space="preserve"> в соответствии с </w:t>
      </w:r>
      <w:hyperlink r:id="rId69" w:history="1">
        <w:r w:rsidR="00A821B6" w:rsidRPr="00A50DE9">
          <w:t xml:space="preserve">приложением </w:t>
        </w:r>
        <w:r w:rsidR="00A821B6">
          <w:t>№</w:t>
        </w:r>
        <w:r w:rsidR="00A821B6" w:rsidRPr="00A50DE9">
          <w:t xml:space="preserve"> </w:t>
        </w:r>
        <w:r w:rsidR="00A821B6">
          <w:t>3</w:t>
        </w:r>
      </w:hyperlink>
      <w:r w:rsidR="00A821B6" w:rsidRPr="007F77F5">
        <w:t xml:space="preserve"> к </w:t>
      </w:r>
      <w:r w:rsidR="00A821B6">
        <w:t>нормативным затратам на обес</w:t>
      </w:r>
      <w:r w:rsidR="00396B97">
        <w:t>печение функций Министерства и Б</w:t>
      </w:r>
      <w:r w:rsidR="00A821B6">
        <w:t>У РА</w:t>
      </w:r>
      <w:r w:rsidR="005C00CF">
        <w:t>.</w:t>
      </w:r>
    </w:p>
    <w:p w:rsidR="00ED2D1C" w:rsidRDefault="0077188F" w:rsidP="00ED2D1C">
      <w:pPr>
        <w:autoSpaceDE w:val="0"/>
        <w:autoSpaceDN w:val="0"/>
        <w:adjustRightInd w:val="0"/>
        <w:ind w:firstLine="709"/>
        <w:jc w:val="both"/>
      </w:pPr>
      <w:r>
        <w:rPr>
          <w:rStyle w:val="30"/>
          <w:b w:val="0"/>
          <w:i w:val="0"/>
          <w:color w:val="auto"/>
          <w:sz w:val="28"/>
          <w:szCs w:val="28"/>
        </w:rPr>
        <w:t>68</w:t>
      </w:r>
      <w:r w:rsidR="00ED2D1C" w:rsidRPr="00ED2D1C">
        <w:rPr>
          <w:rStyle w:val="30"/>
          <w:b w:val="0"/>
          <w:i w:val="0"/>
          <w:color w:val="auto"/>
          <w:sz w:val="28"/>
          <w:szCs w:val="28"/>
        </w:rPr>
        <w:t>. Затраты на оплату услуг внештатных сотрудников</w:t>
      </w:r>
      <w:r w:rsidR="00ED2D1C">
        <w:t xml:space="preserve"> (</w:t>
      </w:r>
      <w:proofErr w:type="spellStart"/>
      <w:r w:rsidR="00ED2D1C">
        <w:t>З</w:t>
      </w:r>
      <w:r w:rsidR="00ED2D1C">
        <w:rPr>
          <w:vertAlign w:val="subscript"/>
        </w:rPr>
        <w:t>внсп</w:t>
      </w:r>
      <w:proofErr w:type="spellEnd"/>
      <w:r w:rsidR="00ED2D1C">
        <w:t>) определяются по формуле:</w:t>
      </w:r>
    </w:p>
    <w:p w:rsidR="00ED2D1C" w:rsidRDefault="00ED2D1C" w:rsidP="00ED2D1C">
      <w:pPr>
        <w:pStyle w:val="ConsPlusNormal"/>
        <w:jc w:val="both"/>
      </w:pPr>
    </w:p>
    <w:p w:rsidR="00ED2D1C" w:rsidRDefault="00ED2D1C" w:rsidP="00ED2D1C">
      <w:pPr>
        <w:pStyle w:val="ConsPlusNormal"/>
        <w:jc w:val="center"/>
      </w:pPr>
      <w:r>
        <w:rPr>
          <w:noProof/>
          <w:position w:val="-27"/>
          <w:lang w:eastAsia="ru-RU"/>
        </w:rPr>
        <w:drawing>
          <wp:inline distT="0" distB="0" distL="0" distR="0">
            <wp:extent cx="2401570" cy="492760"/>
            <wp:effectExtent l="0" t="0" r="0" b="0"/>
            <wp:docPr id="238" name="Рисунок 32" descr="base_24468_28027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68_28027_32829"/>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01570" cy="492760"/>
                    </a:xfrm>
                    <a:prstGeom prst="rect">
                      <a:avLst/>
                    </a:prstGeom>
                    <a:noFill/>
                    <a:ln>
                      <a:noFill/>
                    </a:ln>
                  </pic:spPr>
                </pic:pic>
              </a:graphicData>
            </a:graphic>
          </wp:inline>
        </w:drawing>
      </w:r>
    </w:p>
    <w:p w:rsidR="00ED2D1C" w:rsidRDefault="00ED2D1C" w:rsidP="00ED2D1C">
      <w:pPr>
        <w:pStyle w:val="ConsPlusNormal"/>
        <w:jc w:val="both"/>
      </w:pPr>
    </w:p>
    <w:p w:rsidR="00ED2D1C" w:rsidRDefault="00ED2D1C" w:rsidP="00ED2D1C">
      <w:pPr>
        <w:pStyle w:val="ConsPlusNormal"/>
        <w:ind w:firstLine="709"/>
        <w:jc w:val="both"/>
      </w:pPr>
      <w:r>
        <w:t>где:</w:t>
      </w:r>
    </w:p>
    <w:p w:rsidR="00ED2D1C" w:rsidRDefault="00ED2D1C" w:rsidP="00ED2D1C">
      <w:pPr>
        <w:pStyle w:val="ConsPlusNormal"/>
        <w:ind w:firstLine="709"/>
        <w:jc w:val="both"/>
      </w:pPr>
      <w:proofErr w:type="spellStart"/>
      <w:r>
        <w:t>М</w:t>
      </w:r>
      <w:r>
        <w:rPr>
          <w:vertAlign w:val="subscript"/>
        </w:rPr>
        <w:t>jвнсп</w:t>
      </w:r>
      <w:proofErr w:type="spellEnd"/>
      <w:r>
        <w:t xml:space="preserve"> </w:t>
      </w:r>
      <w:r>
        <w:rPr>
          <w:bCs/>
        </w:rPr>
        <w:t>–</w:t>
      </w:r>
      <w:r>
        <w:t xml:space="preserve"> планируемое количество месяцев работы внештатного сотрудника в j-й должности;</w:t>
      </w:r>
    </w:p>
    <w:p w:rsidR="00ED2D1C" w:rsidRDefault="00ED2D1C" w:rsidP="00ED2D1C">
      <w:pPr>
        <w:pStyle w:val="ConsPlusNormal"/>
        <w:ind w:firstLine="709"/>
        <w:jc w:val="both"/>
      </w:pPr>
      <w:proofErr w:type="spellStart"/>
      <w:r>
        <w:t>Р</w:t>
      </w:r>
      <w:r>
        <w:rPr>
          <w:vertAlign w:val="subscript"/>
        </w:rPr>
        <w:t>jвнсп</w:t>
      </w:r>
      <w:proofErr w:type="spellEnd"/>
      <w:r>
        <w:t xml:space="preserve"> </w:t>
      </w:r>
      <w:r>
        <w:rPr>
          <w:bCs/>
        </w:rPr>
        <w:t>–</w:t>
      </w:r>
      <w:r>
        <w:t xml:space="preserve"> цена 1 месяца работы внештатного сотрудника в j-й должности;</w:t>
      </w:r>
    </w:p>
    <w:p w:rsidR="00ED2D1C" w:rsidRDefault="00ED2D1C" w:rsidP="00ED2D1C">
      <w:pPr>
        <w:pStyle w:val="ConsPlusNormal"/>
        <w:ind w:firstLine="709"/>
        <w:jc w:val="both"/>
      </w:pPr>
      <w:proofErr w:type="spellStart"/>
      <w:r>
        <w:t>t</w:t>
      </w:r>
      <w:r>
        <w:rPr>
          <w:vertAlign w:val="subscript"/>
        </w:rPr>
        <w:t>jвнсп</w:t>
      </w:r>
      <w:proofErr w:type="spellEnd"/>
      <w:r>
        <w:t xml:space="preserve"> </w:t>
      </w:r>
      <w:r>
        <w:rPr>
          <w:bCs/>
        </w:rPr>
        <w:t>–</w:t>
      </w:r>
      <w:r>
        <w:t xml:space="preserve"> процентная ставка страховых взносов в государственные внебюджетные фонды.</w:t>
      </w:r>
    </w:p>
    <w:p w:rsidR="00ED2D1C" w:rsidRDefault="00ED2D1C" w:rsidP="00ED2D1C">
      <w:pPr>
        <w:autoSpaceDE w:val="0"/>
        <w:autoSpaceDN w:val="0"/>
        <w:adjustRightInd w:val="0"/>
        <w:ind w:firstLine="709"/>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ED2D1C" w:rsidRPr="00B61131" w:rsidRDefault="00ED2D1C" w:rsidP="00ED2D1C">
      <w:pPr>
        <w:autoSpaceDE w:val="0"/>
        <w:autoSpaceDN w:val="0"/>
        <w:adjustRightInd w:val="0"/>
        <w:ind w:firstLine="709"/>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3D452C" w:rsidRPr="00B61131" w:rsidRDefault="0077188F" w:rsidP="005C00CF">
      <w:pPr>
        <w:pStyle w:val="ConsPlusNormal"/>
        <w:ind w:firstLine="709"/>
        <w:jc w:val="both"/>
      </w:pPr>
      <w:bookmarkStart w:id="64" w:name="_Toc535754101"/>
      <w:r>
        <w:rPr>
          <w:rStyle w:val="30"/>
          <w:b w:val="0"/>
          <w:i w:val="0"/>
          <w:color w:val="auto"/>
          <w:sz w:val="28"/>
          <w:szCs w:val="28"/>
        </w:rPr>
        <w:t>69.</w:t>
      </w:r>
      <w:r w:rsidR="003D452C" w:rsidRPr="005C00CF">
        <w:rPr>
          <w:rStyle w:val="30"/>
          <w:b w:val="0"/>
          <w:i w:val="0"/>
          <w:color w:val="auto"/>
          <w:sz w:val="28"/>
          <w:szCs w:val="28"/>
        </w:rPr>
        <w:t xml:space="preserve"> Затраты на проведение диспансеризации работников</w:t>
      </w:r>
      <w:bookmarkEnd w:id="64"/>
      <w:r w:rsidR="003D452C" w:rsidRPr="00B61131">
        <w:t xml:space="preserve"> (</w:t>
      </w:r>
      <w:proofErr w:type="spellStart"/>
      <w:r w:rsidR="003D452C" w:rsidRPr="00B61131">
        <w:t>З</w:t>
      </w:r>
      <w:r w:rsidR="003D452C" w:rsidRPr="00B61131">
        <w:rPr>
          <w:vertAlign w:val="subscript"/>
        </w:rPr>
        <w:t>дисп</w:t>
      </w:r>
      <w:proofErr w:type="spellEnd"/>
      <w:r w:rsidR="003D452C" w:rsidRPr="00B61131">
        <w:t>) определяются по формуле:</w:t>
      </w:r>
    </w:p>
    <w:p w:rsidR="003D452C" w:rsidRPr="00B61131" w:rsidRDefault="003D452C" w:rsidP="005C00CF">
      <w:pPr>
        <w:pStyle w:val="ConsPlusNormal"/>
        <w:ind w:firstLine="709"/>
        <w:jc w:val="both"/>
      </w:pPr>
    </w:p>
    <w:p w:rsidR="003D452C" w:rsidRPr="00B61131" w:rsidRDefault="003D452C" w:rsidP="005C00CF">
      <w:pPr>
        <w:pStyle w:val="ConsPlusNormal"/>
        <w:ind w:firstLine="709"/>
        <w:jc w:val="center"/>
      </w:pPr>
      <w:proofErr w:type="spellStart"/>
      <w:r w:rsidRPr="00B61131">
        <w:t>З</w:t>
      </w:r>
      <w:r w:rsidRPr="00B61131">
        <w:rPr>
          <w:vertAlign w:val="subscript"/>
        </w:rPr>
        <w:t>дисп</w:t>
      </w:r>
      <w:proofErr w:type="spellEnd"/>
      <w:r w:rsidRPr="00B61131">
        <w:t xml:space="preserve"> = </w:t>
      </w:r>
      <w:proofErr w:type="spellStart"/>
      <w:r w:rsidRPr="00B61131">
        <w:t>Ч</w:t>
      </w:r>
      <w:r w:rsidRPr="00B61131">
        <w:rPr>
          <w:vertAlign w:val="subscript"/>
        </w:rPr>
        <w:t>дисп</w:t>
      </w:r>
      <w:proofErr w:type="spellEnd"/>
      <w:r w:rsidRPr="00B61131">
        <w:t xml:space="preserve"> x </w:t>
      </w:r>
      <w:proofErr w:type="spellStart"/>
      <w:r w:rsidRPr="00B61131">
        <w:t>P</w:t>
      </w:r>
      <w:r w:rsidRPr="00B61131">
        <w:rPr>
          <w:vertAlign w:val="subscript"/>
        </w:rPr>
        <w:t>дисп</w:t>
      </w:r>
      <w:proofErr w:type="spellEnd"/>
      <w:r w:rsidRPr="00B61131">
        <w:t>,</w:t>
      </w:r>
    </w:p>
    <w:p w:rsidR="003D452C" w:rsidRPr="00B61131" w:rsidRDefault="003D452C" w:rsidP="005C00CF">
      <w:pPr>
        <w:pStyle w:val="ConsPlusNormal"/>
        <w:ind w:firstLine="709"/>
        <w:jc w:val="both"/>
      </w:pPr>
    </w:p>
    <w:p w:rsidR="003D452C" w:rsidRPr="00B61131" w:rsidRDefault="003D452C" w:rsidP="005C00CF">
      <w:pPr>
        <w:pStyle w:val="ConsPlusNormal"/>
        <w:ind w:firstLine="709"/>
        <w:jc w:val="both"/>
      </w:pPr>
      <w:r w:rsidRPr="00B61131">
        <w:t>где:</w:t>
      </w:r>
    </w:p>
    <w:p w:rsidR="003D452C" w:rsidRPr="00B61131" w:rsidRDefault="003D452C" w:rsidP="005C00CF">
      <w:pPr>
        <w:pStyle w:val="ConsPlusNormal"/>
        <w:ind w:firstLine="709"/>
        <w:jc w:val="both"/>
      </w:pPr>
      <w:proofErr w:type="spellStart"/>
      <w:r w:rsidRPr="00B61131">
        <w:t>Ч</w:t>
      </w:r>
      <w:r w:rsidRPr="00B61131">
        <w:rPr>
          <w:vertAlign w:val="subscript"/>
        </w:rPr>
        <w:t>дисп</w:t>
      </w:r>
      <w:proofErr w:type="spellEnd"/>
      <w:r w:rsidRPr="00B61131">
        <w:t xml:space="preserve"> </w:t>
      </w:r>
      <w:r w:rsidR="00B8208D">
        <w:rPr>
          <w:bCs/>
        </w:rPr>
        <w:t>–</w:t>
      </w:r>
      <w:r w:rsidRPr="00B61131">
        <w:t xml:space="preserve"> численность работников, подлежащих диспансеризации;</w:t>
      </w:r>
    </w:p>
    <w:p w:rsidR="003D452C" w:rsidRDefault="003D452C" w:rsidP="005C00CF">
      <w:pPr>
        <w:pStyle w:val="ConsPlusNormal"/>
        <w:ind w:firstLine="709"/>
        <w:jc w:val="both"/>
      </w:pPr>
      <w:proofErr w:type="spellStart"/>
      <w:r w:rsidRPr="00B61131">
        <w:t>Р</w:t>
      </w:r>
      <w:r w:rsidRPr="00B61131">
        <w:rPr>
          <w:vertAlign w:val="subscript"/>
        </w:rPr>
        <w:t>дисп</w:t>
      </w:r>
      <w:proofErr w:type="spellEnd"/>
      <w:r w:rsidRPr="00B61131">
        <w:t xml:space="preserve"> </w:t>
      </w:r>
      <w:r w:rsidR="00B8208D">
        <w:rPr>
          <w:bCs/>
        </w:rPr>
        <w:t>–</w:t>
      </w:r>
      <w:r w:rsidRPr="00B61131">
        <w:t xml:space="preserve"> цена проведения диспансеризации в расчете на 1 работника.</w:t>
      </w:r>
    </w:p>
    <w:p w:rsidR="00832B80" w:rsidRPr="00B61131" w:rsidRDefault="0077188F" w:rsidP="00832B80">
      <w:pPr>
        <w:pStyle w:val="ConsPlusNormal"/>
        <w:ind w:firstLine="709"/>
        <w:jc w:val="both"/>
      </w:pPr>
      <w:r>
        <w:t>70.</w:t>
      </w:r>
      <w:r w:rsidR="00832B80" w:rsidRPr="00B61131">
        <w:t xml:space="preserve"> Затраты на оплату работ по монтажу (установке), дооборудованию и наладке оборудования (</w:t>
      </w:r>
      <w:proofErr w:type="spellStart"/>
      <w:r w:rsidR="00832B80" w:rsidRPr="00B61131">
        <w:t>З</w:t>
      </w:r>
      <w:r w:rsidR="00832B80" w:rsidRPr="00B61131">
        <w:rPr>
          <w:vertAlign w:val="subscript"/>
        </w:rPr>
        <w:t>мдн</w:t>
      </w:r>
      <w:proofErr w:type="spellEnd"/>
      <w:r w:rsidR="00832B80" w:rsidRPr="00B61131">
        <w:t>) определяются по формуле:</w:t>
      </w:r>
    </w:p>
    <w:p w:rsidR="00832B80" w:rsidRPr="00B61131" w:rsidRDefault="00832B80" w:rsidP="00832B80">
      <w:pPr>
        <w:pStyle w:val="ConsPlusNormal"/>
        <w:ind w:firstLine="709"/>
        <w:jc w:val="both"/>
      </w:pPr>
    </w:p>
    <w:p w:rsidR="00832B80" w:rsidRPr="00B61131" w:rsidRDefault="00832B80" w:rsidP="00832B80">
      <w:pPr>
        <w:pStyle w:val="ConsPlusNormal"/>
        <w:ind w:firstLine="709"/>
        <w:jc w:val="center"/>
      </w:pPr>
      <w:r w:rsidRPr="00B61131">
        <w:rPr>
          <w:noProof/>
          <w:position w:val="-30"/>
          <w:lang w:eastAsia="ru-RU"/>
        </w:rPr>
        <w:drawing>
          <wp:inline distT="0" distB="0" distL="0" distR="0">
            <wp:extent cx="1581150" cy="495300"/>
            <wp:effectExtent l="0" t="0" r="0" b="0"/>
            <wp:docPr id="304" name="Рисунок 304" descr="base_24468_27027_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4" descr="base_24468_27027_144"/>
                    <pic:cNvPicPr preferRelativeResize="0">
                      <a:picLocks noChangeArrowheads="1"/>
                    </pic:cNvPicPr>
                  </pic:nvPicPr>
                  <pic:blipFill>
                    <a:blip r:embed="rId71" cstate="print"/>
                    <a:srcRect/>
                    <a:stretch>
                      <a:fillRect/>
                    </a:stretch>
                  </pic:blipFill>
                  <pic:spPr bwMode="auto">
                    <a:xfrm>
                      <a:off x="0" y="0"/>
                      <a:ext cx="1581150" cy="495300"/>
                    </a:xfrm>
                    <a:prstGeom prst="rect">
                      <a:avLst/>
                    </a:prstGeom>
                    <a:noFill/>
                    <a:ln w="9525">
                      <a:noFill/>
                      <a:miter lim="800000"/>
                      <a:headEnd/>
                      <a:tailEnd/>
                    </a:ln>
                  </pic:spPr>
                </pic:pic>
              </a:graphicData>
            </a:graphic>
          </wp:inline>
        </w:drawing>
      </w:r>
    </w:p>
    <w:p w:rsidR="00832B80" w:rsidRPr="00B61131" w:rsidRDefault="00832B80" w:rsidP="00832B80">
      <w:pPr>
        <w:pStyle w:val="ConsPlusNormal"/>
        <w:ind w:firstLine="709"/>
        <w:jc w:val="both"/>
      </w:pPr>
    </w:p>
    <w:p w:rsidR="00832B80" w:rsidRPr="00B61131" w:rsidRDefault="00832B80" w:rsidP="00832B80">
      <w:pPr>
        <w:pStyle w:val="ConsPlusNormal"/>
        <w:ind w:firstLine="709"/>
        <w:jc w:val="both"/>
      </w:pPr>
      <w:r w:rsidRPr="00B61131">
        <w:t>где:</w:t>
      </w:r>
    </w:p>
    <w:p w:rsidR="00832B80" w:rsidRPr="00B61131" w:rsidRDefault="00832B80" w:rsidP="00832B80">
      <w:pPr>
        <w:pStyle w:val="ConsPlusNormal"/>
        <w:ind w:firstLine="709"/>
        <w:jc w:val="both"/>
      </w:pPr>
      <w:proofErr w:type="spellStart"/>
      <w:r w:rsidRPr="00B61131">
        <w:t>Q</w:t>
      </w:r>
      <w:r w:rsidRPr="00B61131">
        <w:rPr>
          <w:vertAlign w:val="subscript"/>
        </w:rPr>
        <w:t>gмдн</w:t>
      </w:r>
      <w:proofErr w:type="spellEnd"/>
      <w:r w:rsidRPr="00B61131">
        <w:t xml:space="preserve"> </w:t>
      </w:r>
      <w:r w:rsidR="00ED2D1C">
        <w:rPr>
          <w:bCs/>
        </w:rPr>
        <w:t>–</w:t>
      </w:r>
      <w:r w:rsidRPr="00B61131">
        <w:t xml:space="preserve"> количество g-</w:t>
      </w:r>
      <w:proofErr w:type="spellStart"/>
      <w:r w:rsidRPr="00B61131">
        <w:t>го</w:t>
      </w:r>
      <w:proofErr w:type="spellEnd"/>
      <w:r w:rsidRPr="00B61131">
        <w:t xml:space="preserve"> оборудования, подлежащего монтажу (установке), дооборудованию и наладке;</w:t>
      </w:r>
    </w:p>
    <w:p w:rsidR="00832B80" w:rsidRPr="00B61131" w:rsidRDefault="00832B80" w:rsidP="00832B80">
      <w:pPr>
        <w:pStyle w:val="ConsPlusNormal"/>
        <w:ind w:firstLine="709"/>
        <w:jc w:val="both"/>
      </w:pPr>
      <w:proofErr w:type="spellStart"/>
      <w:r w:rsidRPr="00B61131">
        <w:t>Р</w:t>
      </w:r>
      <w:r w:rsidRPr="00B61131">
        <w:rPr>
          <w:vertAlign w:val="subscript"/>
        </w:rPr>
        <w:t>gмдн</w:t>
      </w:r>
      <w:proofErr w:type="spellEnd"/>
      <w:r w:rsidRPr="00B61131">
        <w:t xml:space="preserve"> </w:t>
      </w:r>
      <w:r w:rsidR="00ED2D1C">
        <w:rPr>
          <w:bCs/>
        </w:rPr>
        <w:t>–</w:t>
      </w:r>
      <w:r w:rsidRPr="00B61131">
        <w:t xml:space="preserve"> цена монтажа (установки), дооборудования и наладки g-</w:t>
      </w:r>
      <w:proofErr w:type="spellStart"/>
      <w:r w:rsidRPr="00B61131">
        <w:t>го</w:t>
      </w:r>
      <w:proofErr w:type="spellEnd"/>
      <w:r w:rsidRPr="00B61131">
        <w:t xml:space="preserve"> оборудования.</w:t>
      </w:r>
    </w:p>
    <w:p w:rsidR="00832B80" w:rsidRPr="00B61131" w:rsidRDefault="0077188F" w:rsidP="00832B80">
      <w:pPr>
        <w:pStyle w:val="ConsPlusNormal"/>
        <w:ind w:firstLine="709"/>
        <w:jc w:val="both"/>
      </w:pPr>
      <w:r>
        <w:t>71.</w:t>
      </w:r>
      <w:r w:rsidR="00832B80" w:rsidRPr="00B61131">
        <w:t xml:space="preserve"> Затраты на оплату труда независимых экспертов (</w:t>
      </w:r>
      <w:proofErr w:type="spellStart"/>
      <w:r w:rsidR="00832B80" w:rsidRPr="00B61131">
        <w:t>З</w:t>
      </w:r>
      <w:r w:rsidR="00832B80" w:rsidRPr="00B61131">
        <w:rPr>
          <w:vertAlign w:val="subscript"/>
        </w:rPr>
        <w:t>нэ</w:t>
      </w:r>
      <w:proofErr w:type="spellEnd"/>
      <w:r w:rsidR="00832B80" w:rsidRPr="00B61131">
        <w:t>) определяются по формуле:</w:t>
      </w:r>
    </w:p>
    <w:p w:rsidR="00832B80" w:rsidRPr="00B61131" w:rsidRDefault="00832B80" w:rsidP="00832B80">
      <w:pPr>
        <w:pStyle w:val="ConsPlusNormal"/>
        <w:jc w:val="both"/>
      </w:pPr>
    </w:p>
    <w:p w:rsidR="00832B80" w:rsidRPr="00B61131" w:rsidRDefault="00832B80" w:rsidP="00832B80">
      <w:pPr>
        <w:pStyle w:val="ConsPlusNormal"/>
        <w:jc w:val="center"/>
      </w:pPr>
      <w:proofErr w:type="spellStart"/>
      <w:r w:rsidRPr="00B61131">
        <w:t>З</w:t>
      </w:r>
      <w:r w:rsidRPr="00B61131">
        <w:rPr>
          <w:vertAlign w:val="subscript"/>
        </w:rPr>
        <w:t>нэ</w:t>
      </w:r>
      <w:proofErr w:type="spellEnd"/>
      <w:r w:rsidRPr="00B61131">
        <w:t xml:space="preserve"> = </w:t>
      </w:r>
      <w:proofErr w:type="spellStart"/>
      <w:r w:rsidRPr="00B61131">
        <w:t>Q</w:t>
      </w:r>
      <w:r w:rsidRPr="00B61131">
        <w:rPr>
          <w:vertAlign w:val="subscript"/>
        </w:rPr>
        <w:t>к</w:t>
      </w:r>
      <w:proofErr w:type="spellEnd"/>
      <w:r w:rsidRPr="00B61131">
        <w:t xml:space="preserve"> x </w:t>
      </w:r>
      <w:proofErr w:type="spellStart"/>
      <w:r w:rsidRPr="00B61131">
        <w:t>Q</w:t>
      </w:r>
      <w:r w:rsidRPr="00B61131">
        <w:rPr>
          <w:vertAlign w:val="subscript"/>
        </w:rPr>
        <w:t>чз</w:t>
      </w:r>
      <w:proofErr w:type="spellEnd"/>
      <w:r w:rsidRPr="00B61131">
        <w:t xml:space="preserve"> x </w:t>
      </w:r>
      <w:proofErr w:type="spellStart"/>
      <w:r w:rsidRPr="00B61131">
        <w:t>Q</w:t>
      </w:r>
      <w:r w:rsidRPr="00B61131">
        <w:rPr>
          <w:vertAlign w:val="subscript"/>
        </w:rPr>
        <w:t>нэ</w:t>
      </w:r>
      <w:proofErr w:type="spellEnd"/>
      <w:r w:rsidRPr="00B61131">
        <w:t xml:space="preserve"> x </w:t>
      </w:r>
      <w:proofErr w:type="spellStart"/>
      <w:r w:rsidRPr="00B61131">
        <w:t>S</w:t>
      </w:r>
      <w:r w:rsidRPr="00B61131">
        <w:rPr>
          <w:vertAlign w:val="subscript"/>
        </w:rPr>
        <w:t>нэ</w:t>
      </w:r>
      <w:proofErr w:type="spellEnd"/>
      <w:r w:rsidRPr="00B61131">
        <w:t xml:space="preserve"> x (1 + </w:t>
      </w:r>
      <w:proofErr w:type="spellStart"/>
      <w:r w:rsidRPr="00B61131">
        <w:t>k</w:t>
      </w:r>
      <w:r w:rsidRPr="00B61131">
        <w:rPr>
          <w:vertAlign w:val="subscript"/>
        </w:rPr>
        <w:t>стр</w:t>
      </w:r>
      <w:proofErr w:type="spellEnd"/>
      <w:r w:rsidRPr="00B61131">
        <w:t>),</w:t>
      </w:r>
    </w:p>
    <w:p w:rsidR="00832B80" w:rsidRPr="00B61131" w:rsidRDefault="00832B80" w:rsidP="00832B80">
      <w:pPr>
        <w:pStyle w:val="ConsPlusNormal"/>
        <w:jc w:val="both"/>
      </w:pPr>
    </w:p>
    <w:p w:rsidR="00832B80" w:rsidRPr="00B61131" w:rsidRDefault="00832B80" w:rsidP="00ED2D1C">
      <w:pPr>
        <w:pStyle w:val="ConsPlusNormal"/>
        <w:ind w:firstLine="709"/>
        <w:jc w:val="both"/>
      </w:pPr>
      <w:r w:rsidRPr="00B61131">
        <w:t>где:</w:t>
      </w:r>
    </w:p>
    <w:p w:rsidR="00832B80" w:rsidRPr="00B61131" w:rsidRDefault="00832B80" w:rsidP="00ED2D1C">
      <w:pPr>
        <w:pStyle w:val="ConsPlusNormal"/>
        <w:ind w:firstLine="709"/>
        <w:jc w:val="both"/>
      </w:pPr>
      <w:proofErr w:type="spellStart"/>
      <w:r w:rsidRPr="00B61131">
        <w:t>Q</w:t>
      </w:r>
      <w:r w:rsidRPr="00B61131">
        <w:rPr>
          <w:vertAlign w:val="subscript"/>
        </w:rPr>
        <w:t>к</w:t>
      </w:r>
      <w:proofErr w:type="spellEnd"/>
      <w:r w:rsidRPr="00B61131">
        <w:t xml:space="preserve"> </w:t>
      </w:r>
      <w:r w:rsidR="00ED2D1C">
        <w:rPr>
          <w:bCs/>
        </w:rPr>
        <w:t>–</w:t>
      </w:r>
      <w:r w:rsidRPr="00B61131">
        <w:t xml:space="preserve"> планируемое в очередном финансовом году количество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конфликтов интересов;</w:t>
      </w:r>
    </w:p>
    <w:p w:rsidR="00832B80" w:rsidRPr="00B61131" w:rsidRDefault="00832B80" w:rsidP="00ED2D1C">
      <w:pPr>
        <w:pStyle w:val="ConsPlusNormal"/>
        <w:ind w:firstLine="709"/>
        <w:jc w:val="both"/>
      </w:pPr>
      <w:proofErr w:type="spellStart"/>
      <w:r w:rsidRPr="00B61131">
        <w:t>Q</w:t>
      </w:r>
      <w:r w:rsidRPr="00B61131">
        <w:rPr>
          <w:vertAlign w:val="subscript"/>
        </w:rPr>
        <w:t>чз</w:t>
      </w:r>
      <w:proofErr w:type="spellEnd"/>
      <w:r w:rsidRPr="00B61131">
        <w:t xml:space="preserve"> </w:t>
      </w:r>
      <w:r w:rsidR="00ED2D1C">
        <w:rPr>
          <w:bCs/>
        </w:rPr>
        <w:t>–</w:t>
      </w:r>
      <w:r w:rsidRPr="00B61131">
        <w:t xml:space="preserve">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конфликтов интересов;</w:t>
      </w:r>
    </w:p>
    <w:p w:rsidR="00832B80" w:rsidRPr="00B61131" w:rsidRDefault="00832B80" w:rsidP="00ED2D1C">
      <w:pPr>
        <w:pStyle w:val="ConsPlusNormal"/>
        <w:ind w:firstLine="709"/>
        <w:jc w:val="both"/>
      </w:pPr>
      <w:proofErr w:type="spellStart"/>
      <w:r w:rsidRPr="00B61131">
        <w:t>Q</w:t>
      </w:r>
      <w:r w:rsidRPr="00B61131">
        <w:rPr>
          <w:vertAlign w:val="subscript"/>
        </w:rPr>
        <w:t>нэ</w:t>
      </w:r>
      <w:proofErr w:type="spellEnd"/>
      <w:r w:rsidRPr="00B61131">
        <w:t xml:space="preserve"> </w:t>
      </w:r>
      <w:r w:rsidR="00ED2D1C">
        <w:rPr>
          <w:bCs/>
        </w:rPr>
        <w:t>–</w:t>
      </w:r>
      <w:r w:rsidRPr="00B61131">
        <w:t xml:space="preserve">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гражданских служащих и урегулированию конфликтов интересов;</w:t>
      </w:r>
    </w:p>
    <w:p w:rsidR="00832B80" w:rsidRPr="00B61131" w:rsidRDefault="00832B80" w:rsidP="00ED2D1C">
      <w:pPr>
        <w:pStyle w:val="ConsPlusNormal"/>
        <w:ind w:firstLine="709"/>
        <w:jc w:val="both"/>
      </w:pPr>
      <w:proofErr w:type="spellStart"/>
      <w:r w:rsidRPr="00B61131">
        <w:t>S</w:t>
      </w:r>
      <w:r w:rsidRPr="00B61131">
        <w:rPr>
          <w:vertAlign w:val="subscript"/>
        </w:rPr>
        <w:t>нэ</w:t>
      </w:r>
      <w:proofErr w:type="spellEnd"/>
      <w:r w:rsidRPr="00B61131">
        <w:t xml:space="preserve"> </w:t>
      </w:r>
      <w:r w:rsidR="00ED2D1C">
        <w:rPr>
          <w:bCs/>
        </w:rPr>
        <w:t>–</w:t>
      </w:r>
      <w:r w:rsidRPr="00B61131">
        <w:t xml:space="preserve"> ставка почасовой оплаты труда независимых экспертов;</w:t>
      </w:r>
    </w:p>
    <w:p w:rsidR="005550E2" w:rsidRDefault="00832B80" w:rsidP="005550E2">
      <w:pPr>
        <w:pStyle w:val="ConsPlusNormal"/>
        <w:ind w:firstLine="709"/>
        <w:jc w:val="both"/>
      </w:pPr>
      <w:proofErr w:type="spellStart"/>
      <w:r w:rsidRPr="00B61131">
        <w:t>k</w:t>
      </w:r>
      <w:r w:rsidRPr="00B61131">
        <w:rPr>
          <w:vertAlign w:val="subscript"/>
        </w:rPr>
        <w:t>стр</w:t>
      </w:r>
      <w:proofErr w:type="spellEnd"/>
      <w:r w:rsidRPr="00B61131">
        <w:t xml:space="preserve"> </w:t>
      </w:r>
      <w:r w:rsidR="00ED2D1C">
        <w:rPr>
          <w:bCs/>
        </w:rPr>
        <w:t>–</w:t>
      </w:r>
      <w:r w:rsidRPr="00B61131">
        <w:t xml:space="preserve">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321FE1" w:rsidRDefault="0077188F" w:rsidP="005550E2">
      <w:pPr>
        <w:pStyle w:val="ConsPlusNormal"/>
        <w:ind w:firstLine="709"/>
        <w:jc w:val="both"/>
      </w:pPr>
      <w:r>
        <w:rPr>
          <w:rStyle w:val="30"/>
          <w:b w:val="0"/>
          <w:i w:val="0"/>
          <w:color w:val="auto"/>
          <w:sz w:val="28"/>
          <w:szCs w:val="28"/>
        </w:rPr>
        <w:t>72.</w:t>
      </w:r>
      <w:r w:rsidR="0022112F" w:rsidRPr="005550E2">
        <w:rPr>
          <w:rStyle w:val="30"/>
          <w:b w:val="0"/>
          <w:i w:val="0"/>
          <w:color w:val="auto"/>
          <w:sz w:val="28"/>
          <w:szCs w:val="28"/>
        </w:rPr>
        <w:t xml:space="preserve"> </w:t>
      </w:r>
      <w:hyperlink w:anchor="P1163" w:history="1">
        <w:r w:rsidR="0022112F" w:rsidRPr="005550E2">
          <w:rPr>
            <w:rStyle w:val="30"/>
            <w:b w:val="0"/>
            <w:i w:val="0"/>
            <w:color w:val="auto"/>
            <w:sz w:val="28"/>
            <w:szCs w:val="28"/>
          </w:rPr>
          <w:t>Затраты</w:t>
        </w:r>
      </w:hyperlink>
      <w:r w:rsidR="0022112F" w:rsidRPr="005550E2">
        <w:rPr>
          <w:rStyle w:val="30"/>
          <w:b w:val="0"/>
          <w:i w:val="0"/>
          <w:color w:val="auto"/>
          <w:sz w:val="28"/>
          <w:szCs w:val="28"/>
        </w:rPr>
        <w:t xml:space="preserve"> на оплату услуг по </w:t>
      </w:r>
      <w:r w:rsidR="006B0625" w:rsidRPr="005550E2">
        <w:rPr>
          <w:rStyle w:val="30"/>
          <w:b w:val="0"/>
          <w:i w:val="0"/>
          <w:color w:val="auto"/>
          <w:sz w:val="28"/>
          <w:szCs w:val="28"/>
        </w:rPr>
        <w:t xml:space="preserve">пультовой </w:t>
      </w:r>
      <w:r w:rsidR="0022112F" w:rsidRPr="005550E2">
        <w:rPr>
          <w:rStyle w:val="30"/>
          <w:b w:val="0"/>
          <w:i w:val="0"/>
          <w:color w:val="auto"/>
          <w:sz w:val="28"/>
          <w:szCs w:val="28"/>
        </w:rPr>
        <w:t xml:space="preserve">охране </w:t>
      </w:r>
      <w:r w:rsidR="00321FE1" w:rsidRPr="005550E2">
        <w:rPr>
          <w:rStyle w:val="30"/>
          <w:b w:val="0"/>
          <w:i w:val="0"/>
          <w:color w:val="auto"/>
          <w:sz w:val="28"/>
          <w:szCs w:val="28"/>
        </w:rPr>
        <w:t>помещения</w:t>
      </w:r>
      <w:r w:rsidR="00321FE1">
        <w:rPr>
          <w:rStyle w:val="30"/>
        </w:rPr>
        <w:t xml:space="preserve"> </w:t>
      </w:r>
      <w:r w:rsidR="00321FE1">
        <w:t>(</w:t>
      </w:r>
      <w:proofErr w:type="spellStart"/>
      <w:r w:rsidR="00321FE1">
        <w:t>З</w:t>
      </w:r>
      <w:r w:rsidR="005550E2">
        <w:rPr>
          <w:vertAlign w:val="subscript"/>
        </w:rPr>
        <w:t>пох</w:t>
      </w:r>
      <w:proofErr w:type="spellEnd"/>
      <w:r w:rsidR="00321FE1">
        <w:t xml:space="preserve">) определяются по формуле: </w:t>
      </w:r>
    </w:p>
    <w:p w:rsidR="00321FE1" w:rsidRPr="00321FE1" w:rsidRDefault="00321FE1" w:rsidP="005550E2">
      <w:pPr>
        <w:pStyle w:val="ConsPlusNormal"/>
        <w:spacing w:before="220"/>
        <w:ind w:firstLine="539"/>
        <w:jc w:val="center"/>
      </w:pPr>
      <w:proofErr w:type="spellStart"/>
      <w:r w:rsidRPr="00321FE1">
        <w:t>З</w:t>
      </w:r>
      <w:r w:rsidR="006B0625" w:rsidRPr="006B0625">
        <w:rPr>
          <w:sz w:val="18"/>
          <w:szCs w:val="18"/>
        </w:rPr>
        <w:t>п</w:t>
      </w:r>
      <w:r w:rsidRPr="00321FE1">
        <w:rPr>
          <w:sz w:val="18"/>
          <w:szCs w:val="18"/>
        </w:rPr>
        <w:t>ох</w:t>
      </w:r>
      <w:proofErr w:type="spellEnd"/>
      <w:r w:rsidRPr="00321FE1">
        <w:t xml:space="preserve"> = </w:t>
      </w:r>
      <w:proofErr w:type="spellStart"/>
      <w:r w:rsidRPr="006B0625">
        <w:t>P</w:t>
      </w:r>
      <w:r w:rsidR="006B0625">
        <w:rPr>
          <w:sz w:val="18"/>
          <w:szCs w:val="18"/>
        </w:rPr>
        <w:t>п</w:t>
      </w:r>
      <w:r w:rsidRPr="006B0625">
        <w:rPr>
          <w:sz w:val="18"/>
          <w:szCs w:val="18"/>
        </w:rPr>
        <w:t>ох</w:t>
      </w:r>
      <w:proofErr w:type="spellEnd"/>
      <w:r w:rsidRPr="00321FE1">
        <w:t xml:space="preserve"> x </w:t>
      </w:r>
      <w:proofErr w:type="spellStart"/>
      <w:r w:rsidRPr="006B0625">
        <w:t>N</w:t>
      </w:r>
      <w:r w:rsidR="006B0625">
        <w:rPr>
          <w:sz w:val="18"/>
          <w:szCs w:val="18"/>
        </w:rPr>
        <w:t>п</w:t>
      </w:r>
      <w:r w:rsidRPr="006B0625">
        <w:rPr>
          <w:sz w:val="18"/>
          <w:szCs w:val="18"/>
        </w:rPr>
        <w:t>ох</w:t>
      </w:r>
      <w:proofErr w:type="spellEnd"/>
      <w:r w:rsidRPr="00321FE1">
        <w:t>,</w:t>
      </w:r>
    </w:p>
    <w:p w:rsidR="005550E2" w:rsidRDefault="00321FE1" w:rsidP="005550E2">
      <w:pPr>
        <w:pStyle w:val="ConsPlusNormal"/>
        <w:ind w:firstLine="709"/>
        <w:jc w:val="both"/>
      </w:pPr>
      <w:r>
        <w:t xml:space="preserve">где: </w:t>
      </w:r>
    </w:p>
    <w:p w:rsidR="005550E2" w:rsidRDefault="00321FE1" w:rsidP="005550E2">
      <w:pPr>
        <w:pStyle w:val="ConsPlusNormal"/>
        <w:ind w:firstLine="709"/>
        <w:jc w:val="both"/>
      </w:pPr>
      <w:proofErr w:type="spellStart"/>
      <w:r w:rsidRPr="006B0625">
        <w:t>P</w:t>
      </w:r>
      <w:r w:rsidR="006B0625">
        <w:rPr>
          <w:sz w:val="18"/>
          <w:szCs w:val="18"/>
        </w:rPr>
        <w:t>п</w:t>
      </w:r>
      <w:r w:rsidRPr="006B0625">
        <w:rPr>
          <w:sz w:val="18"/>
          <w:szCs w:val="18"/>
        </w:rPr>
        <w:t>ох</w:t>
      </w:r>
      <w:proofErr w:type="spellEnd"/>
      <w:r>
        <w:t xml:space="preserve"> </w:t>
      </w:r>
      <w:r w:rsidR="00B8208D">
        <w:rPr>
          <w:bCs/>
        </w:rPr>
        <w:t>–</w:t>
      </w:r>
      <w:r>
        <w:t xml:space="preserve"> цена 1 дня </w:t>
      </w:r>
      <w:r w:rsidR="006B0625">
        <w:t xml:space="preserve">пультовой </w:t>
      </w:r>
      <w:r>
        <w:t xml:space="preserve">охраны помещения; </w:t>
      </w:r>
    </w:p>
    <w:p w:rsidR="0022112F" w:rsidRDefault="00321FE1" w:rsidP="005550E2">
      <w:pPr>
        <w:pStyle w:val="ConsPlusNormal"/>
        <w:ind w:firstLine="709"/>
        <w:jc w:val="both"/>
      </w:pPr>
      <w:proofErr w:type="spellStart"/>
      <w:r w:rsidRPr="006B0625">
        <w:t>N</w:t>
      </w:r>
      <w:r w:rsidR="006B0625">
        <w:rPr>
          <w:sz w:val="18"/>
          <w:szCs w:val="18"/>
        </w:rPr>
        <w:t>п</w:t>
      </w:r>
      <w:r w:rsidRPr="006B0625">
        <w:rPr>
          <w:sz w:val="18"/>
          <w:szCs w:val="18"/>
        </w:rPr>
        <w:t>ох</w:t>
      </w:r>
      <w:proofErr w:type="spellEnd"/>
      <w:r>
        <w:t xml:space="preserve"> </w:t>
      </w:r>
      <w:r w:rsidR="00B8208D">
        <w:rPr>
          <w:bCs/>
        </w:rPr>
        <w:t>–</w:t>
      </w:r>
      <w:r>
        <w:t xml:space="preserve"> количество дней использования услуги по </w:t>
      </w:r>
      <w:r w:rsidR="006B0625">
        <w:t xml:space="preserve">пультовой </w:t>
      </w:r>
      <w:r>
        <w:t>охране помещения.</w:t>
      </w:r>
    </w:p>
    <w:p w:rsidR="003D452C" w:rsidRPr="00B61131" w:rsidRDefault="003D452C" w:rsidP="003D452C">
      <w:pPr>
        <w:pStyle w:val="ConsPlusNormal"/>
        <w:jc w:val="both"/>
      </w:pPr>
    </w:p>
    <w:p w:rsidR="003D452C" w:rsidRPr="002A2410" w:rsidRDefault="0077188F" w:rsidP="0077188F">
      <w:pPr>
        <w:pStyle w:val="2"/>
        <w:jc w:val="center"/>
        <w:rPr>
          <w:color w:val="auto"/>
          <w:sz w:val="28"/>
          <w:szCs w:val="28"/>
        </w:rPr>
      </w:pPr>
      <w:bookmarkStart w:id="65" w:name="_Toc535754104"/>
      <w:r>
        <w:rPr>
          <w:color w:val="auto"/>
          <w:sz w:val="28"/>
          <w:szCs w:val="28"/>
        </w:rPr>
        <w:t>12</w:t>
      </w:r>
      <w:r w:rsidR="003D452C" w:rsidRPr="002A2410">
        <w:rPr>
          <w:color w:val="auto"/>
          <w:sz w:val="28"/>
          <w:szCs w:val="28"/>
        </w:rPr>
        <w:t>. Затраты на приобретение основных средств</w:t>
      </w:r>
      <w:bookmarkEnd w:id="65"/>
    </w:p>
    <w:p w:rsidR="003D452C" w:rsidRPr="007F77F5" w:rsidRDefault="003D452C" w:rsidP="003D452C">
      <w:pPr>
        <w:pStyle w:val="ConsPlusNormal"/>
        <w:jc w:val="both"/>
      </w:pPr>
    </w:p>
    <w:p w:rsidR="003D452C" w:rsidRPr="007F77F5" w:rsidRDefault="0077188F" w:rsidP="002A2410">
      <w:pPr>
        <w:pStyle w:val="ConsPlusNormal"/>
        <w:ind w:firstLine="709"/>
      </w:pPr>
      <w:bookmarkStart w:id="66" w:name="_Toc535754105"/>
      <w:r>
        <w:rPr>
          <w:rStyle w:val="30"/>
          <w:b w:val="0"/>
          <w:i w:val="0"/>
          <w:color w:val="auto"/>
          <w:sz w:val="28"/>
          <w:szCs w:val="28"/>
        </w:rPr>
        <w:t>7</w:t>
      </w:r>
      <w:r w:rsidR="002A2410">
        <w:rPr>
          <w:rStyle w:val="30"/>
          <w:b w:val="0"/>
          <w:i w:val="0"/>
          <w:color w:val="auto"/>
          <w:sz w:val="28"/>
          <w:szCs w:val="28"/>
        </w:rPr>
        <w:t>3.</w:t>
      </w:r>
      <w:r w:rsidR="003D452C" w:rsidRPr="002A2410">
        <w:rPr>
          <w:rStyle w:val="30"/>
          <w:b w:val="0"/>
          <w:i w:val="0"/>
          <w:color w:val="auto"/>
          <w:sz w:val="28"/>
          <w:szCs w:val="28"/>
        </w:rPr>
        <w:t xml:space="preserve"> Затраты на приобретение мебели</w:t>
      </w:r>
      <w:bookmarkEnd w:id="66"/>
      <w:r w:rsidR="003D452C" w:rsidRPr="007F77F5">
        <w:t xml:space="preserve"> (</w:t>
      </w:r>
      <w:proofErr w:type="spellStart"/>
      <w:r w:rsidR="003D452C" w:rsidRPr="007F77F5">
        <w:t>З</w:t>
      </w:r>
      <w:r w:rsidR="003D452C" w:rsidRPr="007F77F5">
        <w:rPr>
          <w:vertAlign w:val="subscript"/>
        </w:rPr>
        <w:t>пмеб</w:t>
      </w:r>
      <w:proofErr w:type="spellEnd"/>
      <w:r w:rsidR="003D452C" w:rsidRPr="007F77F5">
        <w:t>) определяются по формуле:</w:t>
      </w:r>
    </w:p>
    <w:p w:rsidR="003D452C" w:rsidRPr="007F77F5" w:rsidRDefault="003D452C" w:rsidP="003D452C">
      <w:pPr>
        <w:pStyle w:val="ConsPlusNormal"/>
        <w:jc w:val="both"/>
      </w:pPr>
    </w:p>
    <w:p w:rsidR="003D452C" w:rsidRPr="007F77F5" w:rsidRDefault="003D452C" w:rsidP="003D452C">
      <w:pPr>
        <w:pStyle w:val="ConsPlusNormal"/>
        <w:jc w:val="center"/>
      </w:pPr>
      <w:r w:rsidRPr="007F77F5">
        <w:rPr>
          <w:noProof/>
          <w:position w:val="-28"/>
          <w:lang w:eastAsia="ru-RU"/>
        </w:rPr>
        <w:drawing>
          <wp:inline distT="0" distB="0" distL="0" distR="0">
            <wp:extent cx="1666875" cy="476250"/>
            <wp:effectExtent l="0" t="0" r="0" b="0"/>
            <wp:docPr id="309" name="Рисунок 309" descr="base_24468_27027_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9" descr="base_24468_27027_149"/>
                    <pic:cNvPicPr preferRelativeResize="0">
                      <a:picLocks noChangeArrowheads="1"/>
                    </pic:cNvPicPr>
                  </pic:nvPicPr>
                  <pic:blipFill>
                    <a:blip r:embed="rId72" cstate="print"/>
                    <a:srcRect/>
                    <a:stretch>
                      <a:fillRect/>
                    </a:stretch>
                  </pic:blipFill>
                  <pic:spPr bwMode="auto">
                    <a:xfrm>
                      <a:off x="0" y="0"/>
                      <a:ext cx="1666875" cy="476250"/>
                    </a:xfrm>
                    <a:prstGeom prst="rect">
                      <a:avLst/>
                    </a:prstGeom>
                    <a:noFill/>
                    <a:ln w="9525">
                      <a:noFill/>
                      <a:miter lim="800000"/>
                      <a:headEnd/>
                      <a:tailEnd/>
                    </a:ln>
                  </pic:spPr>
                </pic:pic>
              </a:graphicData>
            </a:graphic>
          </wp:inline>
        </w:drawing>
      </w:r>
    </w:p>
    <w:p w:rsidR="003D452C" w:rsidRPr="007F77F5" w:rsidRDefault="003D452C" w:rsidP="003D452C">
      <w:pPr>
        <w:pStyle w:val="ConsPlusNormal"/>
        <w:jc w:val="both"/>
      </w:pPr>
    </w:p>
    <w:p w:rsidR="003D452C" w:rsidRPr="007F77F5" w:rsidRDefault="003D452C" w:rsidP="002A2410">
      <w:pPr>
        <w:pStyle w:val="ConsPlusNormal"/>
        <w:ind w:firstLine="709"/>
        <w:jc w:val="both"/>
      </w:pPr>
      <w:r w:rsidRPr="007F77F5">
        <w:t>где:</w:t>
      </w:r>
    </w:p>
    <w:p w:rsidR="00B50532" w:rsidRDefault="003D452C" w:rsidP="0010012B">
      <w:pPr>
        <w:autoSpaceDE w:val="0"/>
        <w:autoSpaceDN w:val="0"/>
        <w:adjustRightInd w:val="0"/>
        <w:ind w:firstLine="709"/>
        <w:jc w:val="both"/>
      </w:pPr>
      <w:proofErr w:type="spellStart"/>
      <w:r w:rsidRPr="007F77F5">
        <w:t>Q</w:t>
      </w:r>
      <w:r w:rsidRPr="007F77F5">
        <w:rPr>
          <w:vertAlign w:val="subscript"/>
        </w:rPr>
        <w:t>iпмеб</w:t>
      </w:r>
      <w:proofErr w:type="spellEnd"/>
      <w:r w:rsidRPr="007F77F5">
        <w:t xml:space="preserve"> - планируемое к приобретению количество i-х предметов мебели</w:t>
      </w:r>
      <w:r w:rsidR="0010012B" w:rsidRPr="0010012B">
        <w:t xml:space="preserve"> </w:t>
      </w:r>
      <w:r w:rsidR="0010012B">
        <w:t xml:space="preserve">в соответствии с </w:t>
      </w:r>
      <w:hyperlink r:id="rId73" w:history="1">
        <w:r w:rsidR="0010012B" w:rsidRPr="00A50DE9">
          <w:t xml:space="preserve">приложением </w:t>
        </w:r>
        <w:r w:rsidR="0010012B">
          <w:t>№</w:t>
        </w:r>
        <w:r w:rsidR="0010012B" w:rsidRPr="00A50DE9">
          <w:t xml:space="preserve"> </w:t>
        </w:r>
        <w:r w:rsidR="0010012B">
          <w:t>4</w:t>
        </w:r>
      </w:hyperlink>
      <w:r w:rsidR="0010012B" w:rsidRPr="007F77F5">
        <w:t xml:space="preserve"> к </w:t>
      </w:r>
      <w:r w:rsidR="0010012B">
        <w:t>нормативным затратам на обес</w:t>
      </w:r>
      <w:r w:rsidR="00396B97">
        <w:t>печение функций Министерства и Б</w:t>
      </w:r>
      <w:r w:rsidR="0010012B">
        <w:t>У РА</w:t>
      </w:r>
      <w:r w:rsidRPr="007F77F5">
        <w:t>;</w:t>
      </w:r>
    </w:p>
    <w:p w:rsidR="0010012B" w:rsidRDefault="003D452C" w:rsidP="0010012B">
      <w:pPr>
        <w:autoSpaceDE w:val="0"/>
        <w:autoSpaceDN w:val="0"/>
        <w:adjustRightInd w:val="0"/>
        <w:ind w:firstLine="709"/>
        <w:jc w:val="both"/>
      </w:pPr>
      <w:proofErr w:type="spellStart"/>
      <w:r w:rsidRPr="007F77F5">
        <w:t>Р</w:t>
      </w:r>
      <w:r w:rsidRPr="007F77F5">
        <w:rPr>
          <w:vertAlign w:val="subscript"/>
        </w:rPr>
        <w:t>iпмеб</w:t>
      </w:r>
      <w:proofErr w:type="spellEnd"/>
      <w:r w:rsidRPr="007F77F5">
        <w:t xml:space="preserve"> - цена i-</w:t>
      </w:r>
      <w:proofErr w:type="spellStart"/>
      <w:r w:rsidRPr="007F77F5">
        <w:t>го</w:t>
      </w:r>
      <w:proofErr w:type="spellEnd"/>
      <w:r w:rsidRPr="007F77F5">
        <w:t xml:space="preserve"> предмета мебели</w:t>
      </w:r>
      <w:r w:rsidR="0010012B">
        <w:t xml:space="preserve"> в соответствии с </w:t>
      </w:r>
      <w:hyperlink r:id="rId74" w:history="1">
        <w:r w:rsidR="0010012B" w:rsidRPr="00A50DE9">
          <w:t xml:space="preserve">приложением </w:t>
        </w:r>
        <w:r w:rsidR="0010012B">
          <w:t>№</w:t>
        </w:r>
        <w:r w:rsidR="0010012B" w:rsidRPr="00A50DE9">
          <w:t xml:space="preserve"> </w:t>
        </w:r>
        <w:r w:rsidR="0010012B">
          <w:t>4</w:t>
        </w:r>
      </w:hyperlink>
      <w:r w:rsidR="0010012B" w:rsidRPr="007F77F5">
        <w:t xml:space="preserve"> к </w:t>
      </w:r>
      <w:r w:rsidR="0010012B">
        <w:t>нормативным затратам на обес</w:t>
      </w:r>
      <w:r w:rsidR="00396B97">
        <w:t>печение функций Министерства и Б</w:t>
      </w:r>
      <w:r w:rsidR="0010012B">
        <w:t>У РА.</w:t>
      </w:r>
    </w:p>
    <w:p w:rsidR="003D452C" w:rsidRPr="007F77F5" w:rsidRDefault="000B0F47" w:rsidP="00B22E58">
      <w:pPr>
        <w:pStyle w:val="ConsPlusNormal"/>
        <w:ind w:firstLine="709"/>
        <w:jc w:val="both"/>
      </w:pPr>
      <w:bookmarkStart w:id="67" w:name="_Toc535754106"/>
      <w:r>
        <w:rPr>
          <w:rStyle w:val="30"/>
          <w:b w:val="0"/>
          <w:i w:val="0"/>
          <w:color w:val="auto"/>
          <w:sz w:val="28"/>
          <w:szCs w:val="28"/>
        </w:rPr>
        <w:t>74</w:t>
      </w:r>
      <w:r w:rsidR="00B50532" w:rsidRPr="00B50532">
        <w:rPr>
          <w:rStyle w:val="30"/>
          <w:b w:val="0"/>
          <w:i w:val="0"/>
          <w:color w:val="auto"/>
          <w:sz w:val="28"/>
          <w:szCs w:val="28"/>
        </w:rPr>
        <w:t>.</w:t>
      </w:r>
      <w:r w:rsidR="003D452C" w:rsidRPr="00B50532">
        <w:rPr>
          <w:rStyle w:val="30"/>
          <w:b w:val="0"/>
          <w:i w:val="0"/>
          <w:color w:val="auto"/>
          <w:sz w:val="28"/>
          <w:szCs w:val="28"/>
        </w:rPr>
        <w:t xml:space="preserve"> Затраты на приобретение систем кондиционирования</w:t>
      </w:r>
      <w:bookmarkEnd w:id="67"/>
      <w:r w:rsidR="003D452C" w:rsidRPr="007F77F5">
        <w:t xml:space="preserve"> (</w:t>
      </w:r>
      <w:proofErr w:type="spellStart"/>
      <w:r w:rsidR="003D452C" w:rsidRPr="007F77F5">
        <w:t>З</w:t>
      </w:r>
      <w:r w:rsidR="003D452C" w:rsidRPr="007F77F5">
        <w:rPr>
          <w:vertAlign w:val="subscript"/>
        </w:rPr>
        <w:t>ск</w:t>
      </w:r>
      <w:proofErr w:type="spellEnd"/>
      <w:r w:rsidR="003D452C" w:rsidRPr="007F77F5">
        <w:t>) определяются по формуле:</w:t>
      </w:r>
    </w:p>
    <w:p w:rsidR="003D452C" w:rsidRPr="007F77F5" w:rsidRDefault="003D452C" w:rsidP="003D452C">
      <w:pPr>
        <w:pStyle w:val="ConsPlusNormal"/>
        <w:jc w:val="both"/>
      </w:pPr>
    </w:p>
    <w:p w:rsidR="003D452C" w:rsidRPr="007F77F5" w:rsidRDefault="003D452C" w:rsidP="003D452C">
      <w:pPr>
        <w:pStyle w:val="ConsPlusNormal"/>
        <w:jc w:val="center"/>
      </w:pPr>
      <w:r w:rsidRPr="007F77F5">
        <w:rPr>
          <w:noProof/>
          <w:position w:val="-28"/>
          <w:lang w:eastAsia="ru-RU"/>
        </w:rPr>
        <w:drawing>
          <wp:inline distT="0" distB="0" distL="0" distR="0">
            <wp:extent cx="1219200" cy="476250"/>
            <wp:effectExtent l="0" t="0" r="0" b="0"/>
            <wp:docPr id="310" name="Рисунок 310" descr="base_24468_27027_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0" descr="base_24468_27027_150"/>
                    <pic:cNvPicPr preferRelativeResize="0">
                      <a:picLocks noChangeArrowheads="1"/>
                    </pic:cNvPicPr>
                  </pic:nvPicPr>
                  <pic:blipFill>
                    <a:blip r:embed="rId75" cstate="print"/>
                    <a:srcRect/>
                    <a:stretch>
                      <a:fillRect/>
                    </a:stretch>
                  </pic:blipFill>
                  <pic:spPr bwMode="auto">
                    <a:xfrm>
                      <a:off x="0" y="0"/>
                      <a:ext cx="1219200" cy="476250"/>
                    </a:xfrm>
                    <a:prstGeom prst="rect">
                      <a:avLst/>
                    </a:prstGeom>
                    <a:noFill/>
                    <a:ln w="9525">
                      <a:noFill/>
                      <a:miter lim="800000"/>
                      <a:headEnd/>
                      <a:tailEnd/>
                    </a:ln>
                  </pic:spPr>
                </pic:pic>
              </a:graphicData>
            </a:graphic>
          </wp:inline>
        </w:drawing>
      </w:r>
    </w:p>
    <w:p w:rsidR="003D452C" w:rsidRPr="007F77F5" w:rsidRDefault="003D452C" w:rsidP="003D452C">
      <w:pPr>
        <w:pStyle w:val="ConsPlusNormal"/>
        <w:jc w:val="both"/>
      </w:pPr>
    </w:p>
    <w:p w:rsidR="003D452C" w:rsidRPr="007F77F5" w:rsidRDefault="003D452C" w:rsidP="00B22E58">
      <w:pPr>
        <w:pStyle w:val="ConsPlusNormal"/>
        <w:ind w:firstLine="709"/>
        <w:jc w:val="both"/>
      </w:pPr>
      <w:r w:rsidRPr="007F77F5">
        <w:t>где:</w:t>
      </w:r>
    </w:p>
    <w:p w:rsidR="003D452C" w:rsidRPr="007F77F5" w:rsidRDefault="003D452C" w:rsidP="00B22E58">
      <w:pPr>
        <w:pStyle w:val="ConsPlusNormal"/>
        <w:ind w:firstLine="709"/>
        <w:jc w:val="both"/>
      </w:pPr>
      <w:proofErr w:type="spellStart"/>
      <w:r w:rsidRPr="007F77F5">
        <w:t>Q</w:t>
      </w:r>
      <w:r w:rsidRPr="007F77F5">
        <w:rPr>
          <w:vertAlign w:val="subscript"/>
        </w:rPr>
        <w:t>iс</w:t>
      </w:r>
      <w:proofErr w:type="spellEnd"/>
      <w:r w:rsidRPr="007F77F5">
        <w:t xml:space="preserve"> - планируемое к приобретению количество i-х систем кондиционирования;</w:t>
      </w:r>
    </w:p>
    <w:p w:rsidR="00606BB6" w:rsidRDefault="003D452C" w:rsidP="00B22E58">
      <w:pPr>
        <w:pStyle w:val="ConsPlusNormal"/>
        <w:ind w:firstLine="709"/>
        <w:jc w:val="both"/>
        <w:rPr>
          <w:b/>
          <w:color w:val="000000"/>
          <w:sz w:val="24"/>
          <w:szCs w:val="26"/>
        </w:rPr>
      </w:pPr>
      <w:proofErr w:type="spellStart"/>
      <w:r w:rsidRPr="007F77F5">
        <w:t>Р</w:t>
      </w:r>
      <w:r w:rsidRPr="007F77F5">
        <w:rPr>
          <w:vertAlign w:val="subscript"/>
        </w:rPr>
        <w:t>iс</w:t>
      </w:r>
      <w:proofErr w:type="spellEnd"/>
      <w:r w:rsidRPr="007F77F5">
        <w:t xml:space="preserve"> - цена 1-й системы кондиционирования.</w:t>
      </w:r>
    </w:p>
    <w:p w:rsidR="003D452C" w:rsidRDefault="000B0F47" w:rsidP="00B22E58">
      <w:pPr>
        <w:pStyle w:val="ConsPlusNormal"/>
        <w:ind w:firstLine="709"/>
        <w:jc w:val="both"/>
      </w:pPr>
      <w:bookmarkStart w:id="68" w:name="_Toc535754107"/>
      <w:r>
        <w:rPr>
          <w:rStyle w:val="30"/>
          <w:b w:val="0"/>
          <w:i w:val="0"/>
          <w:color w:val="auto"/>
          <w:sz w:val="28"/>
          <w:szCs w:val="28"/>
        </w:rPr>
        <w:t>75</w:t>
      </w:r>
      <w:r w:rsidR="00650EDF" w:rsidRPr="00B22E58">
        <w:rPr>
          <w:rStyle w:val="30"/>
          <w:b w:val="0"/>
          <w:i w:val="0"/>
          <w:color w:val="auto"/>
          <w:sz w:val="28"/>
          <w:szCs w:val="28"/>
        </w:rPr>
        <w:t>. Иные затраты, относящиеся к затратам на приобретение основных средств</w:t>
      </w:r>
      <w:bookmarkEnd w:id="68"/>
      <w:r w:rsidR="00650EDF">
        <w:t xml:space="preserve"> в рамках затрат</w:t>
      </w:r>
      <w:r w:rsidR="00B22E58">
        <w:t xml:space="preserve"> в соответствии с </w:t>
      </w:r>
      <w:hyperlink r:id="rId76" w:history="1">
        <w:r w:rsidR="00B22E58" w:rsidRPr="00A50DE9">
          <w:t xml:space="preserve">приложением </w:t>
        </w:r>
        <w:r w:rsidR="00B22E58">
          <w:t>№</w:t>
        </w:r>
        <w:r w:rsidR="00B22E58" w:rsidRPr="00A50DE9">
          <w:t xml:space="preserve"> </w:t>
        </w:r>
        <w:r w:rsidR="00B22E58">
          <w:t>5</w:t>
        </w:r>
      </w:hyperlink>
      <w:r w:rsidR="00B22E58" w:rsidRPr="007F77F5">
        <w:t xml:space="preserve"> к </w:t>
      </w:r>
      <w:r w:rsidR="00B22E58">
        <w:t>нормативным затратам на обес</w:t>
      </w:r>
      <w:r w:rsidR="00396B97">
        <w:t>печение функций Министерства и Б</w:t>
      </w:r>
      <w:r w:rsidR="00B22E58">
        <w:t>У РА.</w:t>
      </w:r>
    </w:p>
    <w:p w:rsidR="00432498" w:rsidRPr="007F77F5" w:rsidRDefault="00432498" w:rsidP="003D452C">
      <w:pPr>
        <w:pStyle w:val="ConsPlusNormal"/>
        <w:jc w:val="both"/>
      </w:pPr>
    </w:p>
    <w:p w:rsidR="003D452C" w:rsidRPr="002D16AC" w:rsidRDefault="000B0F47" w:rsidP="000B0F47">
      <w:pPr>
        <w:pStyle w:val="2"/>
        <w:jc w:val="center"/>
        <w:rPr>
          <w:color w:val="auto"/>
          <w:sz w:val="28"/>
          <w:szCs w:val="28"/>
        </w:rPr>
      </w:pPr>
      <w:bookmarkStart w:id="69" w:name="_Toc535754108"/>
      <w:r>
        <w:rPr>
          <w:color w:val="auto"/>
          <w:sz w:val="28"/>
          <w:szCs w:val="28"/>
        </w:rPr>
        <w:t>13</w:t>
      </w:r>
      <w:r w:rsidR="003D452C" w:rsidRPr="002D16AC">
        <w:rPr>
          <w:color w:val="auto"/>
          <w:sz w:val="28"/>
          <w:szCs w:val="28"/>
        </w:rPr>
        <w:t>. Затраты на приобретение материальных запасов</w:t>
      </w:r>
      <w:bookmarkEnd w:id="69"/>
    </w:p>
    <w:p w:rsidR="003D452C" w:rsidRPr="002D16AC" w:rsidRDefault="003D452C" w:rsidP="002D16AC">
      <w:pPr>
        <w:pStyle w:val="ConsPlusNormal"/>
        <w:ind w:firstLine="709"/>
        <w:jc w:val="both"/>
      </w:pPr>
    </w:p>
    <w:p w:rsidR="003D452C" w:rsidRPr="007F77F5" w:rsidRDefault="000B0F47" w:rsidP="002D16AC">
      <w:pPr>
        <w:pStyle w:val="ConsPlusNormal"/>
        <w:ind w:firstLine="709"/>
        <w:jc w:val="both"/>
      </w:pPr>
      <w:bookmarkStart w:id="70" w:name="_Toc535754109"/>
      <w:r>
        <w:rPr>
          <w:rStyle w:val="30"/>
          <w:b w:val="0"/>
          <w:i w:val="0"/>
          <w:color w:val="auto"/>
          <w:sz w:val="28"/>
          <w:szCs w:val="28"/>
        </w:rPr>
        <w:t>76.</w:t>
      </w:r>
      <w:r w:rsidR="003D452C" w:rsidRPr="002D16AC">
        <w:rPr>
          <w:rStyle w:val="30"/>
          <w:b w:val="0"/>
          <w:i w:val="0"/>
          <w:color w:val="auto"/>
          <w:sz w:val="28"/>
          <w:szCs w:val="28"/>
        </w:rPr>
        <w:t xml:space="preserve"> Затраты на приобретение бланочной продукции</w:t>
      </w:r>
      <w:bookmarkEnd w:id="70"/>
      <w:r w:rsidR="003D452C" w:rsidRPr="007F77F5">
        <w:t xml:space="preserve"> (</w:t>
      </w:r>
      <w:proofErr w:type="spellStart"/>
      <w:r w:rsidR="003D452C" w:rsidRPr="007F77F5">
        <w:t>З</w:t>
      </w:r>
      <w:r w:rsidR="003D452C" w:rsidRPr="007F77F5">
        <w:rPr>
          <w:vertAlign w:val="subscript"/>
        </w:rPr>
        <w:t>бл</w:t>
      </w:r>
      <w:proofErr w:type="spellEnd"/>
      <w:r w:rsidR="003D452C" w:rsidRPr="007F77F5">
        <w:t>) определяются по формуле:</w:t>
      </w:r>
    </w:p>
    <w:p w:rsidR="003D452C" w:rsidRPr="007F77F5" w:rsidRDefault="003D452C" w:rsidP="002D16AC">
      <w:pPr>
        <w:pStyle w:val="ConsPlusNormal"/>
        <w:ind w:firstLine="709"/>
        <w:jc w:val="both"/>
      </w:pPr>
    </w:p>
    <w:p w:rsidR="003D452C" w:rsidRPr="007F77F5" w:rsidRDefault="003D452C" w:rsidP="003D452C">
      <w:pPr>
        <w:pStyle w:val="ConsPlusNormal"/>
        <w:jc w:val="center"/>
      </w:pPr>
      <w:r w:rsidRPr="007F77F5">
        <w:rPr>
          <w:noProof/>
          <w:position w:val="-30"/>
          <w:lang w:eastAsia="ru-RU"/>
        </w:rPr>
        <w:drawing>
          <wp:inline distT="0" distB="0" distL="0" distR="0">
            <wp:extent cx="2266950" cy="495300"/>
            <wp:effectExtent l="19050" t="0" r="0" b="0"/>
            <wp:docPr id="313" name="Рисунок 313" descr="base_24468_27027_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3" descr="base_24468_27027_153"/>
                    <pic:cNvPicPr preferRelativeResize="0">
                      <a:picLocks noChangeArrowheads="1"/>
                    </pic:cNvPicPr>
                  </pic:nvPicPr>
                  <pic:blipFill>
                    <a:blip r:embed="rId77" cstate="print"/>
                    <a:srcRect/>
                    <a:stretch>
                      <a:fillRect/>
                    </a:stretch>
                  </pic:blipFill>
                  <pic:spPr bwMode="auto">
                    <a:xfrm>
                      <a:off x="0" y="0"/>
                      <a:ext cx="2266950" cy="495300"/>
                    </a:xfrm>
                    <a:prstGeom prst="rect">
                      <a:avLst/>
                    </a:prstGeom>
                    <a:noFill/>
                    <a:ln w="9525">
                      <a:noFill/>
                      <a:miter lim="800000"/>
                      <a:headEnd/>
                      <a:tailEnd/>
                    </a:ln>
                  </pic:spPr>
                </pic:pic>
              </a:graphicData>
            </a:graphic>
          </wp:inline>
        </w:drawing>
      </w:r>
    </w:p>
    <w:p w:rsidR="003D452C" w:rsidRPr="007F77F5" w:rsidRDefault="003D452C" w:rsidP="003D452C">
      <w:pPr>
        <w:pStyle w:val="ConsPlusNormal"/>
        <w:jc w:val="both"/>
      </w:pPr>
    </w:p>
    <w:p w:rsidR="003D452C" w:rsidRPr="007F77F5" w:rsidRDefault="003D452C" w:rsidP="002D16AC">
      <w:pPr>
        <w:pStyle w:val="ConsPlusNormal"/>
        <w:ind w:firstLine="709"/>
        <w:jc w:val="both"/>
      </w:pPr>
      <w:r w:rsidRPr="007F77F5">
        <w:t>где:</w:t>
      </w:r>
    </w:p>
    <w:p w:rsidR="003D452C" w:rsidRPr="007F77F5" w:rsidRDefault="003D452C" w:rsidP="002D16AC">
      <w:pPr>
        <w:pStyle w:val="ConsPlusNormal"/>
        <w:ind w:firstLine="709"/>
        <w:jc w:val="both"/>
      </w:pPr>
      <w:proofErr w:type="spellStart"/>
      <w:r w:rsidRPr="007F77F5">
        <w:t>Q</w:t>
      </w:r>
      <w:r w:rsidRPr="007F77F5">
        <w:rPr>
          <w:vertAlign w:val="subscript"/>
        </w:rPr>
        <w:t>iб</w:t>
      </w:r>
      <w:proofErr w:type="spellEnd"/>
      <w:r w:rsidRPr="007F77F5">
        <w:t xml:space="preserve"> - планируемое к приобретению количество бланочной продукции;</w:t>
      </w:r>
    </w:p>
    <w:p w:rsidR="003D452C" w:rsidRPr="007F77F5" w:rsidRDefault="003D452C" w:rsidP="002D16AC">
      <w:pPr>
        <w:pStyle w:val="ConsPlusNormal"/>
        <w:ind w:firstLine="709"/>
        <w:jc w:val="both"/>
      </w:pPr>
      <w:proofErr w:type="spellStart"/>
      <w:r w:rsidRPr="007F77F5">
        <w:t>P</w:t>
      </w:r>
      <w:r w:rsidRPr="007F77F5">
        <w:rPr>
          <w:vertAlign w:val="subscript"/>
        </w:rPr>
        <w:t>iб</w:t>
      </w:r>
      <w:proofErr w:type="spellEnd"/>
      <w:r w:rsidRPr="007F77F5">
        <w:t xml:space="preserve"> - цена 1 бланка по i-</w:t>
      </w:r>
      <w:proofErr w:type="spellStart"/>
      <w:r w:rsidRPr="007F77F5">
        <w:t>му</w:t>
      </w:r>
      <w:proofErr w:type="spellEnd"/>
      <w:r w:rsidRPr="007F77F5">
        <w:t xml:space="preserve"> тиражу;</w:t>
      </w:r>
    </w:p>
    <w:p w:rsidR="003D452C" w:rsidRPr="007F77F5" w:rsidRDefault="003D452C" w:rsidP="002D16AC">
      <w:pPr>
        <w:pStyle w:val="ConsPlusNormal"/>
        <w:ind w:firstLine="709"/>
        <w:jc w:val="both"/>
      </w:pPr>
      <w:proofErr w:type="spellStart"/>
      <w:r w:rsidRPr="007F77F5">
        <w:t>Q</w:t>
      </w:r>
      <w:r w:rsidRPr="007F77F5">
        <w:rPr>
          <w:vertAlign w:val="subscript"/>
        </w:rPr>
        <w:t>jпп</w:t>
      </w:r>
      <w:proofErr w:type="spellEnd"/>
      <w:r w:rsidRPr="007F77F5">
        <w:t xml:space="preserve"> - планируемое к приобретению количество прочей продукции, изготовляемой типографией;</w:t>
      </w:r>
    </w:p>
    <w:p w:rsidR="003D452C" w:rsidRPr="007F77F5" w:rsidRDefault="003D452C" w:rsidP="002D16AC">
      <w:pPr>
        <w:pStyle w:val="ConsPlusNormal"/>
        <w:ind w:firstLine="709"/>
        <w:jc w:val="both"/>
      </w:pPr>
      <w:proofErr w:type="spellStart"/>
      <w:r w:rsidRPr="007F77F5">
        <w:t>Р</w:t>
      </w:r>
      <w:r w:rsidRPr="007F77F5">
        <w:rPr>
          <w:vertAlign w:val="subscript"/>
        </w:rPr>
        <w:t>jпп</w:t>
      </w:r>
      <w:proofErr w:type="spellEnd"/>
      <w:r w:rsidRPr="007F77F5">
        <w:t xml:space="preserve"> - цена 1 единицы прочей продукции, изготовляемой типографией, по j-</w:t>
      </w:r>
      <w:proofErr w:type="spellStart"/>
      <w:r w:rsidRPr="007F77F5">
        <w:t>му</w:t>
      </w:r>
      <w:proofErr w:type="spellEnd"/>
      <w:r w:rsidRPr="007F77F5">
        <w:t xml:space="preserve"> тиражу.</w:t>
      </w:r>
    </w:p>
    <w:p w:rsidR="003D452C" w:rsidRPr="002D16AC" w:rsidRDefault="000B0F47" w:rsidP="002D16AC">
      <w:pPr>
        <w:pStyle w:val="ConsPlusNormal"/>
        <w:ind w:firstLine="709"/>
      </w:pPr>
      <w:bookmarkStart w:id="71" w:name="_Toc535754110"/>
      <w:r>
        <w:rPr>
          <w:rStyle w:val="30"/>
          <w:b w:val="0"/>
          <w:i w:val="0"/>
          <w:color w:val="auto"/>
          <w:sz w:val="28"/>
          <w:szCs w:val="28"/>
        </w:rPr>
        <w:t>77.</w:t>
      </w:r>
      <w:r w:rsidR="003D452C" w:rsidRPr="002D16AC">
        <w:rPr>
          <w:rStyle w:val="30"/>
          <w:b w:val="0"/>
          <w:i w:val="0"/>
          <w:color w:val="auto"/>
          <w:sz w:val="28"/>
          <w:szCs w:val="28"/>
        </w:rPr>
        <w:t xml:space="preserve"> Затраты на приобретение канцелярских принадлежностей</w:t>
      </w:r>
      <w:bookmarkEnd w:id="71"/>
      <w:r w:rsidR="003D452C" w:rsidRPr="002D16AC">
        <w:rPr>
          <w:b/>
          <w:i/>
        </w:rPr>
        <w:t xml:space="preserve"> </w:t>
      </w:r>
      <w:r w:rsidR="003D452C" w:rsidRPr="009B58FE">
        <w:rPr>
          <w:i/>
        </w:rPr>
        <w:t>(</w:t>
      </w:r>
      <w:proofErr w:type="spellStart"/>
      <w:r w:rsidR="003D452C" w:rsidRPr="009B58FE">
        <w:rPr>
          <w:i/>
        </w:rPr>
        <w:t>З</w:t>
      </w:r>
      <w:r w:rsidR="003D452C" w:rsidRPr="009B58FE">
        <w:rPr>
          <w:i/>
          <w:vertAlign w:val="subscript"/>
        </w:rPr>
        <w:t>канц</w:t>
      </w:r>
      <w:proofErr w:type="spellEnd"/>
      <w:r w:rsidR="003D452C" w:rsidRPr="009B58FE">
        <w:rPr>
          <w:i/>
        </w:rPr>
        <w:t>)</w:t>
      </w:r>
      <w:r w:rsidR="003D452C" w:rsidRPr="002D16AC">
        <w:rPr>
          <w:b/>
          <w:i/>
        </w:rPr>
        <w:t xml:space="preserve"> </w:t>
      </w:r>
      <w:r w:rsidR="003D452C" w:rsidRPr="002D16AC">
        <w:t>определяются по формуле:</w:t>
      </w:r>
    </w:p>
    <w:p w:rsidR="003D452C" w:rsidRPr="007F77F5" w:rsidRDefault="003D452C" w:rsidP="003D452C">
      <w:pPr>
        <w:pStyle w:val="ConsPlusNormal"/>
        <w:jc w:val="both"/>
      </w:pPr>
    </w:p>
    <w:p w:rsidR="003D452C" w:rsidRPr="007F77F5" w:rsidRDefault="003D452C" w:rsidP="003D452C">
      <w:pPr>
        <w:pStyle w:val="ConsPlusNormal"/>
        <w:jc w:val="center"/>
      </w:pPr>
      <w:r w:rsidRPr="007F77F5">
        <w:rPr>
          <w:noProof/>
          <w:position w:val="-28"/>
          <w:lang w:eastAsia="ru-RU"/>
        </w:rPr>
        <w:drawing>
          <wp:inline distT="0" distB="0" distL="0" distR="0">
            <wp:extent cx="2000250" cy="476250"/>
            <wp:effectExtent l="0" t="0" r="0" b="0"/>
            <wp:docPr id="314" name="Рисунок 314" descr="base_24468_27027_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4" descr="base_24468_27027_154"/>
                    <pic:cNvPicPr preferRelativeResize="0">
                      <a:picLocks noChangeArrowheads="1"/>
                    </pic:cNvPicPr>
                  </pic:nvPicPr>
                  <pic:blipFill>
                    <a:blip r:embed="rId78" cstate="print"/>
                    <a:srcRect/>
                    <a:stretch>
                      <a:fillRect/>
                    </a:stretch>
                  </pic:blipFill>
                  <pic:spPr bwMode="auto">
                    <a:xfrm>
                      <a:off x="0" y="0"/>
                      <a:ext cx="2000250" cy="476250"/>
                    </a:xfrm>
                    <a:prstGeom prst="rect">
                      <a:avLst/>
                    </a:prstGeom>
                    <a:noFill/>
                    <a:ln w="9525">
                      <a:noFill/>
                      <a:miter lim="800000"/>
                      <a:headEnd/>
                      <a:tailEnd/>
                    </a:ln>
                  </pic:spPr>
                </pic:pic>
              </a:graphicData>
            </a:graphic>
          </wp:inline>
        </w:drawing>
      </w:r>
    </w:p>
    <w:p w:rsidR="003D452C" w:rsidRPr="007F77F5" w:rsidRDefault="003D452C" w:rsidP="003D452C">
      <w:pPr>
        <w:pStyle w:val="ConsPlusNormal"/>
        <w:jc w:val="both"/>
      </w:pPr>
    </w:p>
    <w:p w:rsidR="003D452C" w:rsidRPr="007F77F5" w:rsidRDefault="003D452C" w:rsidP="002D16AC">
      <w:pPr>
        <w:pStyle w:val="ConsPlusNormal"/>
        <w:ind w:firstLine="709"/>
        <w:jc w:val="both"/>
      </w:pPr>
      <w:r w:rsidRPr="007F77F5">
        <w:t>где:</w:t>
      </w:r>
    </w:p>
    <w:p w:rsidR="003D452C" w:rsidRPr="007F77F5" w:rsidRDefault="003D452C" w:rsidP="002D16AC">
      <w:pPr>
        <w:pStyle w:val="ConsPlusNormal"/>
        <w:ind w:firstLine="709"/>
        <w:jc w:val="both"/>
      </w:pPr>
      <w:proofErr w:type="spellStart"/>
      <w:r w:rsidRPr="007F77F5">
        <w:t>N</w:t>
      </w:r>
      <w:r w:rsidRPr="007F77F5">
        <w:rPr>
          <w:vertAlign w:val="subscript"/>
        </w:rPr>
        <w:t>iканц</w:t>
      </w:r>
      <w:proofErr w:type="spellEnd"/>
      <w:r w:rsidRPr="007F77F5">
        <w:t xml:space="preserve"> - количество i-</w:t>
      </w:r>
      <w:proofErr w:type="spellStart"/>
      <w:r w:rsidRPr="007F77F5">
        <w:t>го</w:t>
      </w:r>
      <w:proofErr w:type="spellEnd"/>
      <w:r w:rsidRPr="007F77F5">
        <w:t xml:space="preserve"> предмета канцелярских принадлежностей</w:t>
      </w:r>
      <w:r w:rsidR="00CE69A2">
        <w:t xml:space="preserve"> в соответствии с </w:t>
      </w:r>
      <w:hyperlink r:id="rId79" w:history="1">
        <w:r w:rsidR="00CE69A2" w:rsidRPr="00A50DE9">
          <w:t xml:space="preserve">приложением </w:t>
        </w:r>
        <w:r w:rsidR="00CE69A2">
          <w:t>№</w:t>
        </w:r>
        <w:r w:rsidR="00CE69A2" w:rsidRPr="00A50DE9">
          <w:t xml:space="preserve"> </w:t>
        </w:r>
        <w:r w:rsidR="00CE69A2">
          <w:t>6</w:t>
        </w:r>
      </w:hyperlink>
      <w:r w:rsidR="00CE69A2" w:rsidRPr="007F77F5">
        <w:t xml:space="preserve"> к </w:t>
      </w:r>
      <w:r w:rsidR="00CE69A2">
        <w:t xml:space="preserve">нормативным затратам на обеспечение функций Министерства и </w:t>
      </w:r>
      <w:r w:rsidR="006F54A3">
        <w:t>Б</w:t>
      </w:r>
      <w:r w:rsidR="00CE69A2">
        <w:t>У РА</w:t>
      </w:r>
      <w:r w:rsidRPr="007F77F5">
        <w:t>;</w:t>
      </w:r>
    </w:p>
    <w:p w:rsidR="003D452C" w:rsidRPr="007F77F5" w:rsidRDefault="003D452C" w:rsidP="002D16AC">
      <w:pPr>
        <w:pStyle w:val="ConsPlusNormal"/>
        <w:ind w:firstLine="709"/>
        <w:jc w:val="both"/>
      </w:pPr>
      <w:r w:rsidRPr="007F77F5">
        <w:t>Ч</w:t>
      </w:r>
      <w:r w:rsidRPr="007F77F5">
        <w:rPr>
          <w:vertAlign w:val="subscript"/>
        </w:rPr>
        <w:t>оп</w:t>
      </w:r>
      <w:r w:rsidRPr="007F77F5">
        <w:t xml:space="preserve"> - предельная численность основных работников;</w:t>
      </w:r>
    </w:p>
    <w:p w:rsidR="003D452C" w:rsidRDefault="003D452C" w:rsidP="002D16AC">
      <w:pPr>
        <w:pStyle w:val="ConsPlusNormal"/>
        <w:ind w:firstLine="709"/>
        <w:jc w:val="both"/>
      </w:pPr>
      <w:proofErr w:type="spellStart"/>
      <w:r w:rsidRPr="007F77F5">
        <w:t>P</w:t>
      </w:r>
      <w:r w:rsidRPr="007F77F5">
        <w:rPr>
          <w:vertAlign w:val="subscript"/>
        </w:rPr>
        <w:t>iканц</w:t>
      </w:r>
      <w:proofErr w:type="spellEnd"/>
      <w:r w:rsidRPr="007F77F5">
        <w:t xml:space="preserve"> - цена i-</w:t>
      </w:r>
      <w:proofErr w:type="spellStart"/>
      <w:r w:rsidRPr="007F77F5">
        <w:t>го</w:t>
      </w:r>
      <w:proofErr w:type="spellEnd"/>
      <w:r w:rsidRPr="007F77F5">
        <w:t xml:space="preserve"> предмета канцелярских принадлежностей</w:t>
      </w:r>
      <w:r w:rsidR="00CE69A2">
        <w:t xml:space="preserve"> в соответствии с </w:t>
      </w:r>
      <w:hyperlink r:id="rId80" w:history="1">
        <w:r w:rsidR="00CE69A2" w:rsidRPr="00A50DE9">
          <w:t xml:space="preserve">приложением </w:t>
        </w:r>
        <w:r w:rsidR="00CE69A2">
          <w:t>№</w:t>
        </w:r>
        <w:r w:rsidR="00CE69A2" w:rsidRPr="00A50DE9">
          <w:t xml:space="preserve"> </w:t>
        </w:r>
      </w:hyperlink>
      <w:r w:rsidR="00CE69A2">
        <w:t>6</w:t>
      </w:r>
      <w:r w:rsidR="00CE69A2" w:rsidRPr="007F77F5">
        <w:t xml:space="preserve"> к </w:t>
      </w:r>
      <w:r w:rsidR="00CE69A2">
        <w:t>нормативным затратам на обес</w:t>
      </w:r>
      <w:r w:rsidR="006F54A3">
        <w:t>печение функций Министерства и Б</w:t>
      </w:r>
      <w:r w:rsidR="00CE69A2">
        <w:t>У РА</w:t>
      </w:r>
      <w:r w:rsidRPr="007F77F5">
        <w:t>.</w:t>
      </w:r>
    </w:p>
    <w:p w:rsidR="003D452C" w:rsidRPr="007F77F5" w:rsidRDefault="000B0F47" w:rsidP="005635BB">
      <w:pPr>
        <w:pStyle w:val="ConsPlusNormal"/>
        <w:ind w:firstLine="709"/>
        <w:jc w:val="both"/>
      </w:pPr>
      <w:bookmarkStart w:id="72" w:name="_Toc535754111"/>
      <w:r>
        <w:rPr>
          <w:rStyle w:val="30"/>
          <w:b w:val="0"/>
          <w:i w:val="0"/>
          <w:color w:val="auto"/>
          <w:sz w:val="28"/>
          <w:szCs w:val="28"/>
        </w:rPr>
        <w:t>78.</w:t>
      </w:r>
      <w:r w:rsidR="003D452C" w:rsidRPr="005635BB">
        <w:rPr>
          <w:rStyle w:val="30"/>
          <w:b w:val="0"/>
          <w:i w:val="0"/>
          <w:color w:val="auto"/>
          <w:sz w:val="28"/>
          <w:szCs w:val="28"/>
        </w:rPr>
        <w:t xml:space="preserve"> Затраты на приобретение хозяйственных товаров и принадлежностей</w:t>
      </w:r>
      <w:bookmarkEnd w:id="72"/>
      <w:r w:rsidR="003D452C" w:rsidRPr="007F77F5">
        <w:t xml:space="preserve"> (</w:t>
      </w:r>
      <w:proofErr w:type="spellStart"/>
      <w:r w:rsidR="003D452C" w:rsidRPr="007F77F5">
        <w:t>З</w:t>
      </w:r>
      <w:r w:rsidR="003D452C" w:rsidRPr="007F77F5">
        <w:rPr>
          <w:vertAlign w:val="subscript"/>
        </w:rPr>
        <w:t>хп</w:t>
      </w:r>
      <w:proofErr w:type="spellEnd"/>
      <w:r w:rsidR="003D452C" w:rsidRPr="007F77F5">
        <w:t>) определяются по формуле:</w:t>
      </w:r>
    </w:p>
    <w:p w:rsidR="003D452C" w:rsidRPr="007F77F5" w:rsidRDefault="003D452C" w:rsidP="003D452C">
      <w:pPr>
        <w:pStyle w:val="ConsPlusNormal"/>
        <w:jc w:val="both"/>
      </w:pPr>
    </w:p>
    <w:p w:rsidR="003D452C" w:rsidRPr="007F77F5" w:rsidRDefault="003D452C" w:rsidP="003D452C">
      <w:pPr>
        <w:pStyle w:val="ConsPlusNormal"/>
        <w:jc w:val="center"/>
      </w:pPr>
      <w:r w:rsidRPr="007F77F5">
        <w:rPr>
          <w:noProof/>
          <w:position w:val="-28"/>
          <w:lang w:eastAsia="ru-RU"/>
        </w:rPr>
        <w:drawing>
          <wp:inline distT="0" distB="0" distL="0" distR="0">
            <wp:extent cx="1352550" cy="476250"/>
            <wp:effectExtent l="0" t="0" r="0" b="0"/>
            <wp:docPr id="315" name="Рисунок 315" descr="base_24468_27027_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5" descr="base_24468_27027_155"/>
                    <pic:cNvPicPr preferRelativeResize="0">
                      <a:picLocks noChangeArrowheads="1"/>
                    </pic:cNvPicPr>
                  </pic:nvPicPr>
                  <pic:blipFill>
                    <a:blip r:embed="rId81" cstate="print"/>
                    <a:srcRect/>
                    <a:stretch>
                      <a:fillRect/>
                    </a:stretch>
                  </pic:blipFill>
                  <pic:spPr bwMode="auto">
                    <a:xfrm>
                      <a:off x="0" y="0"/>
                      <a:ext cx="1352550" cy="476250"/>
                    </a:xfrm>
                    <a:prstGeom prst="rect">
                      <a:avLst/>
                    </a:prstGeom>
                    <a:noFill/>
                    <a:ln w="9525">
                      <a:noFill/>
                      <a:miter lim="800000"/>
                      <a:headEnd/>
                      <a:tailEnd/>
                    </a:ln>
                  </pic:spPr>
                </pic:pic>
              </a:graphicData>
            </a:graphic>
          </wp:inline>
        </w:drawing>
      </w:r>
    </w:p>
    <w:p w:rsidR="003D452C" w:rsidRPr="007F77F5" w:rsidRDefault="003D452C" w:rsidP="003D452C">
      <w:pPr>
        <w:pStyle w:val="ConsPlusNormal"/>
        <w:jc w:val="both"/>
      </w:pPr>
    </w:p>
    <w:p w:rsidR="003D452C" w:rsidRPr="007F77F5" w:rsidRDefault="003D452C" w:rsidP="005635BB">
      <w:pPr>
        <w:pStyle w:val="ConsPlusNormal"/>
        <w:ind w:firstLine="709"/>
        <w:jc w:val="both"/>
      </w:pPr>
      <w:r w:rsidRPr="007F77F5">
        <w:t>где:</w:t>
      </w:r>
    </w:p>
    <w:p w:rsidR="003D452C" w:rsidRPr="007F77F5" w:rsidRDefault="003D452C" w:rsidP="005635BB">
      <w:pPr>
        <w:pStyle w:val="ConsPlusNormal"/>
        <w:ind w:firstLine="709"/>
        <w:jc w:val="both"/>
      </w:pPr>
      <w:proofErr w:type="spellStart"/>
      <w:r w:rsidRPr="007F77F5">
        <w:t>P</w:t>
      </w:r>
      <w:r w:rsidRPr="007F77F5">
        <w:rPr>
          <w:vertAlign w:val="subscript"/>
        </w:rPr>
        <w:t>iхп</w:t>
      </w:r>
      <w:proofErr w:type="spellEnd"/>
      <w:r w:rsidRPr="007F77F5">
        <w:t xml:space="preserve"> - цена i-й единицы хозяйственных товаров и принадлежностей</w:t>
      </w:r>
      <w:r w:rsidR="005635BB" w:rsidRPr="005635BB">
        <w:t xml:space="preserve"> </w:t>
      </w:r>
      <w:r w:rsidR="005635BB">
        <w:t xml:space="preserve">в соответствии с </w:t>
      </w:r>
      <w:hyperlink r:id="rId82" w:history="1">
        <w:r w:rsidR="005635BB" w:rsidRPr="00A50DE9">
          <w:t xml:space="preserve">приложением </w:t>
        </w:r>
        <w:r w:rsidR="005635BB">
          <w:t>№</w:t>
        </w:r>
        <w:r w:rsidR="005635BB" w:rsidRPr="00A50DE9">
          <w:t xml:space="preserve"> </w:t>
        </w:r>
        <w:r w:rsidR="005635BB">
          <w:t>7</w:t>
        </w:r>
      </w:hyperlink>
      <w:r w:rsidR="005635BB" w:rsidRPr="007F77F5">
        <w:t xml:space="preserve"> к </w:t>
      </w:r>
      <w:r w:rsidR="005635BB">
        <w:t>нормативным затратам на обес</w:t>
      </w:r>
      <w:r w:rsidR="006F54A3">
        <w:t>печение функций Министерства и Б</w:t>
      </w:r>
      <w:r w:rsidR="005635BB">
        <w:t>У РА</w:t>
      </w:r>
      <w:r w:rsidR="005635BB" w:rsidRPr="007F77F5">
        <w:t>;</w:t>
      </w:r>
    </w:p>
    <w:p w:rsidR="003D452C" w:rsidRDefault="003D452C" w:rsidP="005635BB">
      <w:pPr>
        <w:pStyle w:val="ConsPlusNormal"/>
        <w:ind w:firstLine="709"/>
        <w:jc w:val="both"/>
      </w:pPr>
      <w:proofErr w:type="spellStart"/>
      <w:r w:rsidRPr="007F77F5">
        <w:t>Q</w:t>
      </w:r>
      <w:r w:rsidRPr="007F77F5">
        <w:rPr>
          <w:vertAlign w:val="subscript"/>
        </w:rPr>
        <w:t>iхп</w:t>
      </w:r>
      <w:proofErr w:type="spellEnd"/>
      <w:r w:rsidRPr="007F77F5">
        <w:t xml:space="preserve"> - количество i-</w:t>
      </w:r>
      <w:proofErr w:type="spellStart"/>
      <w:r w:rsidRPr="007F77F5">
        <w:t>го</w:t>
      </w:r>
      <w:proofErr w:type="spellEnd"/>
      <w:r w:rsidRPr="007F77F5">
        <w:t xml:space="preserve"> хозяйственного товара и принадлежности в соответствии </w:t>
      </w:r>
      <w:r w:rsidR="005635BB">
        <w:t xml:space="preserve">с </w:t>
      </w:r>
      <w:hyperlink r:id="rId83" w:history="1">
        <w:r w:rsidR="005635BB" w:rsidRPr="00A50DE9">
          <w:t xml:space="preserve">приложением </w:t>
        </w:r>
        <w:r w:rsidR="005635BB">
          <w:t>№</w:t>
        </w:r>
        <w:r w:rsidR="005635BB" w:rsidRPr="00A50DE9">
          <w:t xml:space="preserve"> </w:t>
        </w:r>
        <w:r w:rsidR="005635BB">
          <w:t>7</w:t>
        </w:r>
      </w:hyperlink>
      <w:r w:rsidR="005635BB" w:rsidRPr="007F77F5">
        <w:t xml:space="preserve"> к </w:t>
      </w:r>
      <w:r w:rsidR="005635BB">
        <w:t xml:space="preserve">нормативным затратам на обеспечение функций Министерства и </w:t>
      </w:r>
      <w:r w:rsidR="006F54A3">
        <w:t>Б</w:t>
      </w:r>
      <w:r w:rsidR="005635BB">
        <w:t>У РА</w:t>
      </w:r>
      <w:r w:rsidRPr="007F77F5">
        <w:t>.</w:t>
      </w:r>
    </w:p>
    <w:p w:rsidR="003D452C" w:rsidRPr="007F77F5" w:rsidRDefault="000B0F47" w:rsidP="00F30F2C">
      <w:pPr>
        <w:pStyle w:val="ConsPlusNormal"/>
        <w:ind w:firstLine="709"/>
        <w:jc w:val="both"/>
      </w:pPr>
      <w:bookmarkStart w:id="73" w:name="_Toc535754112"/>
      <w:r>
        <w:rPr>
          <w:rStyle w:val="30"/>
          <w:b w:val="0"/>
          <w:i w:val="0"/>
          <w:color w:val="auto"/>
          <w:sz w:val="28"/>
          <w:szCs w:val="28"/>
        </w:rPr>
        <w:t>79</w:t>
      </w:r>
      <w:r w:rsidR="00F30F2C" w:rsidRPr="00F30F2C">
        <w:rPr>
          <w:rStyle w:val="30"/>
          <w:b w:val="0"/>
          <w:i w:val="0"/>
          <w:color w:val="auto"/>
          <w:sz w:val="28"/>
          <w:szCs w:val="28"/>
        </w:rPr>
        <w:t>.</w:t>
      </w:r>
      <w:r w:rsidR="003D452C" w:rsidRPr="00F30F2C">
        <w:rPr>
          <w:rStyle w:val="30"/>
          <w:b w:val="0"/>
          <w:i w:val="0"/>
          <w:color w:val="auto"/>
          <w:sz w:val="28"/>
          <w:szCs w:val="28"/>
        </w:rPr>
        <w:t xml:space="preserve"> Затраты на приобретение питьевой воды</w:t>
      </w:r>
      <w:bookmarkEnd w:id="73"/>
      <w:r w:rsidR="003D452C" w:rsidRPr="007F77F5">
        <w:t xml:space="preserve"> (</w:t>
      </w:r>
      <w:proofErr w:type="spellStart"/>
      <w:r w:rsidR="003D452C" w:rsidRPr="007F77F5">
        <w:t>З</w:t>
      </w:r>
      <w:r w:rsidR="003D452C" w:rsidRPr="007F77F5">
        <w:rPr>
          <w:vertAlign w:val="subscript"/>
        </w:rPr>
        <w:t>вода</w:t>
      </w:r>
      <w:proofErr w:type="spellEnd"/>
      <w:r w:rsidR="003D452C" w:rsidRPr="007F77F5">
        <w:t>) определяются по формуле:</w:t>
      </w:r>
    </w:p>
    <w:p w:rsidR="003D452C" w:rsidRPr="007F77F5" w:rsidRDefault="003D452C" w:rsidP="003D452C">
      <w:pPr>
        <w:pStyle w:val="ConsPlusNormal"/>
        <w:jc w:val="both"/>
      </w:pPr>
    </w:p>
    <w:p w:rsidR="003D452C" w:rsidRPr="007F77F5" w:rsidRDefault="003D452C" w:rsidP="003D452C">
      <w:pPr>
        <w:pStyle w:val="ConsPlusNormal"/>
        <w:jc w:val="center"/>
      </w:pPr>
      <w:r w:rsidRPr="007F77F5">
        <w:rPr>
          <w:noProof/>
          <w:position w:val="-28"/>
          <w:lang w:eastAsia="ru-RU"/>
        </w:rPr>
        <w:drawing>
          <wp:inline distT="0" distB="0" distL="0" distR="0">
            <wp:extent cx="2000250" cy="476250"/>
            <wp:effectExtent l="0" t="0" r="0" b="0"/>
            <wp:docPr id="318" name="Рисунок 318" descr="base_24468_27027_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8" descr="base_24468_27027_158"/>
                    <pic:cNvPicPr preferRelativeResize="0">
                      <a:picLocks noChangeArrowheads="1"/>
                    </pic:cNvPicPr>
                  </pic:nvPicPr>
                  <pic:blipFill>
                    <a:blip r:embed="rId84" cstate="print"/>
                    <a:srcRect/>
                    <a:stretch>
                      <a:fillRect/>
                    </a:stretch>
                  </pic:blipFill>
                  <pic:spPr bwMode="auto">
                    <a:xfrm>
                      <a:off x="0" y="0"/>
                      <a:ext cx="2000250" cy="476250"/>
                    </a:xfrm>
                    <a:prstGeom prst="rect">
                      <a:avLst/>
                    </a:prstGeom>
                    <a:noFill/>
                    <a:ln w="9525">
                      <a:noFill/>
                      <a:miter lim="800000"/>
                      <a:headEnd/>
                      <a:tailEnd/>
                    </a:ln>
                  </pic:spPr>
                </pic:pic>
              </a:graphicData>
            </a:graphic>
          </wp:inline>
        </w:drawing>
      </w:r>
    </w:p>
    <w:p w:rsidR="003D452C" w:rsidRPr="007F77F5" w:rsidRDefault="003D452C" w:rsidP="003D452C">
      <w:pPr>
        <w:pStyle w:val="ConsPlusNormal"/>
        <w:jc w:val="both"/>
      </w:pPr>
    </w:p>
    <w:p w:rsidR="003D452C" w:rsidRPr="007F77F5" w:rsidRDefault="003D452C" w:rsidP="00F30F2C">
      <w:pPr>
        <w:pStyle w:val="ConsPlusNormal"/>
        <w:ind w:firstLine="709"/>
        <w:jc w:val="both"/>
      </w:pPr>
      <w:r w:rsidRPr="007F77F5">
        <w:t>где:</w:t>
      </w:r>
    </w:p>
    <w:p w:rsidR="003D452C" w:rsidRPr="007F77F5" w:rsidRDefault="003D452C" w:rsidP="00F30F2C">
      <w:pPr>
        <w:pStyle w:val="ConsPlusNormal"/>
        <w:ind w:firstLine="709"/>
        <w:jc w:val="both"/>
      </w:pPr>
      <w:proofErr w:type="spellStart"/>
      <w:r w:rsidRPr="007F77F5">
        <w:t>N</w:t>
      </w:r>
      <w:r w:rsidRPr="007F77F5">
        <w:rPr>
          <w:vertAlign w:val="subscript"/>
        </w:rPr>
        <w:t>iвода</w:t>
      </w:r>
      <w:proofErr w:type="spellEnd"/>
      <w:r w:rsidRPr="007F77F5">
        <w:t xml:space="preserve"> - количество воды в литрах;</w:t>
      </w:r>
    </w:p>
    <w:p w:rsidR="003D452C" w:rsidRPr="007F77F5" w:rsidRDefault="003D452C" w:rsidP="00F30F2C">
      <w:pPr>
        <w:pStyle w:val="ConsPlusNormal"/>
        <w:ind w:firstLine="709"/>
        <w:jc w:val="both"/>
      </w:pPr>
      <w:r w:rsidRPr="007F77F5">
        <w:t>Ч</w:t>
      </w:r>
      <w:r w:rsidRPr="007F77F5">
        <w:rPr>
          <w:vertAlign w:val="subscript"/>
        </w:rPr>
        <w:t>оп</w:t>
      </w:r>
      <w:r w:rsidRPr="007F77F5">
        <w:t xml:space="preserve"> - предельная численность основных работников;</w:t>
      </w:r>
    </w:p>
    <w:p w:rsidR="00F30F2C" w:rsidRDefault="003D452C" w:rsidP="00F30F2C">
      <w:pPr>
        <w:pStyle w:val="ConsPlusNormal"/>
        <w:ind w:firstLine="709"/>
        <w:jc w:val="both"/>
      </w:pPr>
      <w:proofErr w:type="spellStart"/>
      <w:r w:rsidRPr="007F77F5">
        <w:t>Р</w:t>
      </w:r>
      <w:r w:rsidRPr="007F77F5">
        <w:rPr>
          <w:vertAlign w:val="subscript"/>
        </w:rPr>
        <w:t>iвода</w:t>
      </w:r>
      <w:proofErr w:type="spellEnd"/>
      <w:r w:rsidRPr="007F77F5">
        <w:t xml:space="preserve"> - цена i-й единицы питьевой воды.</w:t>
      </w:r>
    </w:p>
    <w:p w:rsidR="003B1824" w:rsidRDefault="000B0F47" w:rsidP="003B1824">
      <w:pPr>
        <w:pStyle w:val="ConsPlusNormal"/>
        <w:ind w:firstLine="709"/>
        <w:jc w:val="both"/>
      </w:pPr>
      <w:r>
        <w:rPr>
          <w:rStyle w:val="30"/>
          <w:b w:val="0"/>
          <w:i w:val="0"/>
          <w:color w:val="auto"/>
          <w:sz w:val="28"/>
          <w:szCs w:val="28"/>
        </w:rPr>
        <w:t>80</w:t>
      </w:r>
      <w:r w:rsidR="003B1824" w:rsidRPr="003B1824">
        <w:rPr>
          <w:rStyle w:val="30"/>
          <w:b w:val="0"/>
          <w:i w:val="0"/>
          <w:color w:val="auto"/>
          <w:sz w:val="28"/>
          <w:szCs w:val="28"/>
        </w:rPr>
        <w:t xml:space="preserve">. </w:t>
      </w:r>
      <w:hyperlink w:anchor="P1163" w:history="1">
        <w:r w:rsidR="003B1824" w:rsidRPr="003B1824">
          <w:rPr>
            <w:rStyle w:val="30"/>
            <w:b w:val="0"/>
            <w:i w:val="0"/>
            <w:color w:val="auto"/>
            <w:sz w:val="28"/>
            <w:szCs w:val="28"/>
          </w:rPr>
          <w:t>Затраты</w:t>
        </w:r>
      </w:hyperlink>
      <w:r w:rsidR="003B1824" w:rsidRPr="003B1824">
        <w:rPr>
          <w:rStyle w:val="30"/>
          <w:b w:val="0"/>
          <w:i w:val="0"/>
          <w:color w:val="auto"/>
          <w:sz w:val="28"/>
          <w:szCs w:val="28"/>
        </w:rPr>
        <w:t xml:space="preserve"> на представительские расходы</w:t>
      </w:r>
      <w:r w:rsidR="003B1824" w:rsidRPr="003B1824">
        <w:t xml:space="preserve"> </w:t>
      </w:r>
      <w:r w:rsidR="003B1824" w:rsidRPr="007F77F5">
        <w:t xml:space="preserve">в соответствии </w:t>
      </w:r>
      <w:r w:rsidR="003B1824">
        <w:t xml:space="preserve">с </w:t>
      </w:r>
      <w:hyperlink r:id="rId85" w:history="1">
        <w:r w:rsidR="003B1824" w:rsidRPr="00A50DE9">
          <w:t xml:space="preserve">приложением </w:t>
        </w:r>
        <w:r w:rsidR="003B1824">
          <w:t>№</w:t>
        </w:r>
        <w:r w:rsidR="003B1824" w:rsidRPr="00A50DE9">
          <w:t xml:space="preserve"> </w:t>
        </w:r>
        <w:r w:rsidR="003B1824">
          <w:t>8</w:t>
        </w:r>
      </w:hyperlink>
      <w:r w:rsidR="003B1824" w:rsidRPr="007F77F5">
        <w:t xml:space="preserve"> к </w:t>
      </w:r>
      <w:r w:rsidR="003B1824">
        <w:t xml:space="preserve">нормативным затратам на обеспечение функций Министерства и </w:t>
      </w:r>
      <w:r w:rsidR="006F54A3">
        <w:t>Б</w:t>
      </w:r>
      <w:r w:rsidR="003B1824">
        <w:t>У РА</w:t>
      </w:r>
      <w:r w:rsidR="003B1824" w:rsidRPr="007F77F5">
        <w:t>.</w:t>
      </w:r>
    </w:p>
    <w:p w:rsidR="003B1824" w:rsidRPr="003B1824" w:rsidRDefault="003B1824" w:rsidP="003B1824">
      <w:pPr>
        <w:pStyle w:val="ConsPlusNormal"/>
        <w:spacing w:before="220"/>
        <w:ind w:firstLine="709"/>
      </w:pPr>
    </w:p>
    <w:p w:rsidR="003B1824" w:rsidRPr="003B1824" w:rsidRDefault="003B1824" w:rsidP="003B1824">
      <w:pPr>
        <w:pStyle w:val="ConsPlusNormal"/>
        <w:ind w:firstLine="709"/>
      </w:pPr>
    </w:p>
    <w:p w:rsidR="003B1824" w:rsidRDefault="003B1824" w:rsidP="00F30F2C">
      <w:pPr>
        <w:pStyle w:val="ConsPlusNormal"/>
        <w:ind w:firstLine="709"/>
        <w:jc w:val="both"/>
      </w:pPr>
    </w:p>
    <w:p w:rsidR="003B1824" w:rsidRDefault="003B1824" w:rsidP="00F30F2C">
      <w:pPr>
        <w:pStyle w:val="ConsPlusNormal"/>
        <w:ind w:firstLine="709"/>
        <w:jc w:val="both"/>
        <w:rPr>
          <w:sz w:val="20"/>
        </w:rPr>
        <w:sectPr w:rsidR="003B1824" w:rsidSect="00753E66">
          <w:pgSz w:w="11906" w:h="16838"/>
          <w:pgMar w:top="1134" w:right="851" w:bottom="1134" w:left="1985" w:header="709" w:footer="709" w:gutter="0"/>
          <w:cols w:space="708"/>
          <w:docGrid w:linePitch="381"/>
        </w:sectPr>
      </w:pPr>
    </w:p>
    <w:p w:rsidR="00497749" w:rsidRDefault="00497749" w:rsidP="00497749">
      <w:pPr>
        <w:autoSpaceDE w:val="0"/>
        <w:autoSpaceDN w:val="0"/>
        <w:adjustRightInd w:val="0"/>
        <w:ind w:left="5812"/>
        <w:jc w:val="center"/>
        <w:rPr>
          <w:sz w:val="20"/>
        </w:rPr>
      </w:pPr>
      <w:r>
        <w:rPr>
          <w:sz w:val="20"/>
        </w:rPr>
        <w:t>П</w:t>
      </w:r>
      <w:r w:rsidR="000B0F47">
        <w:rPr>
          <w:sz w:val="20"/>
        </w:rPr>
        <w:t>РИЛОЖЕНИЕ</w:t>
      </w:r>
      <w:r>
        <w:rPr>
          <w:sz w:val="20"/>
        </w:rPr>
        <w:t xml:space="preserve"> № 1 к</w:t>
      </w:r>
    </w:p>
    <w:p w:rsidR="00497749" w:rsidRDefault="00497749" w:rsidP="00497749">
      <w:pPr>
        <w:autoSpaceDE w:val="0"/>
        <w:autoSpaceDN w:val="0"/>
        <w:adjustRightInd w:val="0"/>
        <w:ind w:left="5812"/>
        <w:jc w:val="center"/>
        <w:rPr>
          <w:sz w:val="20"/>
        </w:rPr>
      </w:pPr>
      <w:r>
        <w:rPr>
          <w:sz w:val="20"/>
        </w:rPr>
        <w:t>нормативным затратам на обеспечение функций</w:t>
      </w:r>
      <w:r w:rsidRPr="000A596E">
        <w:rPr>
          <w:sz w:val="20"/>
        </w:rPr>
        <w:t xml:space="preserve"> Министерства </w:t>
      </w:r>
      <w:r w:rsidR="006F54A3">
        <w:rPr>
          <w:sz w:val="20"/>
        </w:rPr>
        <w:t>сельского хозяйства</w:t>
      </w:r>
      <w:r>
        <w:rPr>
          <w:sz w:val="20"/>
        </w:rPr>
        <w:t xml:space="preserve"> </w:t>
      </w:r>
      <w:r w:rsidR="006F54A3">
        <w:rPr>
          <w:sz w:val="20"/>
        </w:rPr>
        <w:t xml:space="preserve">РА </w:t>
      </w:r>
      <w:r>
        <w:rPr>
          <w:sz w:val="20"/>
        </w:rPr>
        <w:t xml:space="preserve">и </w:t>
      </w:r>
      <w:r w:rsidR="006F54A3" w:rsidRPr="006F54A3">
        <w:rPr>
          <w:sz w:val="20"/>
        </w:rPr>
        <w:t xml:space="preserve">подведомственного ему бюджетного </w:t>
      </w:r>
      <w:r w:rsidR="006F54A3" w:rsidRPr="006F54A3">
        <w:rPr>
          <w:bCs/>
          <w:sz w:val="20"/>
        </w:rPr>
        <w:t xml:space="preserve">учреждения «Горно-Алтайский </w:t>
      </w:r>
      <w:proofErr w:type="spellStart"/>
      <w:r w:rsidR="006F54A3" w:rsidRPr="006F54A3">
        <w:rPr>
          <w:bCs/>
          <w:sz w:val="20"/>
        </w:rPr>
        <w:t>селекционно</w:t>
      </w:r>
      <w:proofErr w:type="spellEnd"/>
      <w:r w:rsidR="006F54A3" w:rsidRPr="006F54A3">
        <w:rPr>
          <w:bCs/>
          <w:sz w:val="20"/>
        </w:rPr>
        <w:t>-информационный центр»</w:t>
      </w:r>
    </w:p>
    <w:p w:rsidR="00097D1D" w:rsidRDefault="00097D1D" w:rsidP="00497749">
      <w:pPr>
        <w:autoSpaceDE w:val="0"/>
        <w:autoSpaceDN w:val="0"/>
        <w:adjustRightInd w:val="0"/>
        <w:ind w:left="5812"/>
        <w:jc w:val="center"/>
        <w:rPr>
          <w:sz w:val="20"/>
        </w:rPr>
      </w:pPr>
    </w:p>
    <w:p w:rsidR="00A76B1C" w:rsidRPr="00A76B1C" w:rsidRDefault="00A76B1C" w:rsidP="00A76B1C">
      <w:pPr>
        <w:autoSpaceDE w:val="0"/>
        <w:autoSpaceDN w:val="0"/>
        <w:adjustRightInd w:val="0"/>
        <w:ind w:left="-142"/>
        <w:jc w:val="center"/>
        <w:rPr>
          <w:b/>
          <w:sz w:val="20"/>
        </w:rPr>
      </w:pPr>
      <w:r w:rsidRPr="00A76B1C">
        <w:rPr>
          <w:rFonts w:eastAsiaTheme="minorHAnsi"/>
          <w:b/>
          <w:bCs/>
          <w:sz w:val="24"/>
          <w:szCs w:val="24"/>
          <w:lang w:eastAsia="en-US"/>
        </w:rPr>
        <w:t>Пользование услугами подвижной (сотовой) радиотелефонной связью</w:t>
      </w:r>
    </w:p>
    <w:p w:rsidR="00497749" w:rsidRDefault="00497749" w:rsidP="00551425">
      <w:pPr>
        <w:autoSpaceDE w:val="0"/>
        <w:autoSpaceDN w:val="0"/>
        <w:adjustRightInd w:val="0"/>
        <w:jc w:val="center"/>
        <w:rPr>
          <w:rFonts w:eastAsiaTheme="minorHAnsi"/>
          <w:b/>
          <w:bCs/>
          <w:sz w:val="36"/>
          <w:szCs w:val="36"/>
          <w:lang w:eastAsia="en-US"/>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66"/>
        <w:gridCol w:w="2409"/>
        <w:gridCol w:w="1843"/>
        <w:gridCol w:w="1701"/>
      </w:tblGrid>
      <w:tr w:rsidR="00F02432" w:rsidRPr="008E70BF" w:rsidTr="00F02432">
        <w:tc>
          <w:tcPr>
            <w:tcW w:w="624" w:type="dxa"/>
          </w:tcPr>
          <w:p w:rsidR="00F02432" w:rsidRPr="009016D8" w:rsidRDefault="00F02432" w:rsidP="00D20A07">
            <w:pPr>
              <w:widowControl w:val="0"/>
              <w:autoSpaceDE w:val="0"/>
              <w:autoSpaceDN w:val="0"/>
              <w:jc w:val="center"/>
              <w:rPr>
                <w:sz w:val="22"/>
                <w:szCs w:val="22"/>
              </w:rPr>
            </w:pPr>
            <w:r w:rsidRPr="009016D8">
              <w:rPr>
                <w:sz w:val="22"/>
                <w:szCs w:val="22"/>
              </w:rPr>
              <w:t>№ п/п</w:t>
            </w:r>
          </w:p>
        </w:tc>
        <w:tc>
          <w:tcPr>
            <w:tcW w:w="3266" w:type="dxa"/>
          </w:tcPr>
          <w:p w:rsidR="00F02432" w:rsidRPr="009016D8" w:rsidRDefault="00F02432" w:rsidP="00D20A07">
            <w:pPr>
              <w:widowControl w:val="0"/>
              <w:autoSpaceDE w:val="0"/>
              <w:autoSpaceDN w:val="0"/>
              <w:jc w:val="center"/>
              <w:rPr>
                <w:sz w:val="22"/>
                <w:szCs w:val="22"/>
              </w:rPr>
            </w:pPr>
            <w:r w:rsidRPr="009016D8">
              <w:rPr>
                <w:sz w:val="22"/>
                <w:szCs w:val="22"/>
              </w:rPr>
              <w:t>Наименование должности</w:t>
            </w:r>
          </w:p>
        </w:tc>
        <w:tc>
          <w:tcPr>
            <w:tcW w:w="2409" w:type="dxa"/>
          </w:tcPr>
          <w:p w:rsidR="00F02432" w:rsidRPr="00DC3250" w:rsidRDefault="00F02432" w:rsidP="00D20A07">
            <w:pPr>
              <w:widowControl w:val="0"/>
              <w:autoSpaceDE w:val="0"/>
              <w:autoSpaceDN w:val="0"/>
              <w:jc w:val="center"/>
              <w:rPr>
                <w:sz w:val="22"/>
                <w:szCs w:val="22"/>
              </w:rPr>
            </w:pPr>
            <w:r w:rsidRPr="00DC3250">
              <w:rPr>
                <w:rFonts w:eastAsiaTheme="minorHAnsi"/>
                <w:bCs/>
                <w:sz w:val="22"/>
                <w:szCs w:val="22"/>
                <w:lang w:eastAsia="en-US"/>
              </w:rPr>
              <w:t>Количество абонентских номеров пользовательского (оконечного) оборудования, подключенного к сети подвижной связи</w:t>
            </w:r>
          </w:p>
        </w:tc>
        <w:tc>
          <w:tcPr>
            <w:tcW w:w="1843" w:type="dxa"/>
          </w:tcPr>
          <w:p w:rsidR="00F02432" w:rsidRPr="00DC3250" w:rsidRDefault="00F02432" w:rsidP="00D20A07">
            <w:pPr>
              <w:widowControl w:val="0"/>
              <w:autoSpaceDE w:val="0"/>
              <w:autoSpaceDN w:val="0"/>
              <w:jc w:val="center"/>
              <w:rPr>
                <w:sz w:val="22"/>
                <w:szCs w:val="22"/>
              </w:rPr>
            </w:pPr>
            <w:r w:rsidRPr="00DC3250">
              <w:rPr>
                <w:rFonts w:eastAsiaTheme="minorHAnsi"/>
                <w:bCs/>
                <w:sz w:val="22"/>
                <w:szCs w:val="22"/>
                <w:lang w:eastAsia="en-US"/>
              </w:rPr>
              <w:t>Ежемесячная цена услуги пользования одним локальным номером, не более</w:t>
            </w:r>
          </w:p>
        </w:tc>
        <w:tc>
          <w:tcPr>
            <w:tcW w:w="1701" w:type="dxa"/>
          </w:tcPr>
          <w:p w:rsidR="00F02432" w:rsidRPr="00DC3250" w:rsidRDefault="00F02432" w:rsidP="00670FE4">
            <w:pPr>
              <w:jc w:val="center"/>
              <w:rPr>
                <w:rFonts w:eastAsiaTheme="minorHAnsi"/>
                <w:bCs/>
                <w:sz w:val="22"/>
                <w:szCs w:val="22"/>
                <w:lang w:eastAsia="en-US"/>
              </w:rPr>
            </w:pPr>
            <w:r w:rsidRPr="00DC3250">
              <w:rPr>
                <w:rFonts w:eastAsiaTheme="minorHAnsi"/>
                <w:bCs/>
                <w:sz w:val="22"/>
                <w:szCs w:val="22"/>
                <w:lang w:eastAsia="en-US"/>
              </w:rPr>
              <w:t xml:space="preserve">Количество </w:t>
            </w:r>
            <w:r w:rsidRPr="00DC3250">
              <w:rPr>
                <w:rFonts w:eastAsiaTheme="minorHAnsi"/>
                <w:bCs/>
                <w:sz w:val="22"/>
                <w:szCs w:val="22"/>
                <w:lang w:val="en-US" w:eastAsia="en-US"/>
              </w:rPr>
              <w:t>SIM</w:t>
            </w:r>
            <w:r w:rsidRPr="00DC3250">
              <w:rPr>
                <w:rFonts w:eastAsiaTheme="minorHAnsi"/>
                <w:bCs/>
                <w:sz w:val="22"/>
                <w:szCs w:val="22"/>
                <w:lang w:eastAsia="en-US"/>
              </w:rPr>
              <w:t>- карт</w:t>
            </w:r>
          </w:p>
        </w:tc>
      </w:tr>
      <w:tr w:rsidR="00F02432" w:rsidRPr="008E70BF" w:rsidTr="00F02432">
        <w:tc>
          <w:tcPr>
            <w:tcW w:w="624" w:type="dxa"/>
          </w:tcPr>
          <w:p w:rsidR="00F02432" w:rsidRPr="009016D8" w:rsidRDefault="00F02432" w:rsidP="00D20A07">
            <w:pPr>
              <w:widowControl w:val="0"/>
              <w:autoSpaceDE w:val="0"/>
              <w:autoSpaceDN w:val="0"/>
              <w:jc w:val="center"/>
              <w:rPr>
                <w:sz w:val="22"/>
                <w:szCs w:val="22"/>
              </w:rPr>
            </w:pPr>
            <w:r w:rsidRPr="009016D8">
              <w:rPr>
                <w:sz w:val="22"/>
                <w:szCs w:val="22"/>
              </w:rPr>
              <w:t>1</w:t>
            </w:r>
          </w:p>
        </w:tc>
        <w:tc>
          <w:tcPr>
            <w:tcW w:w="3266" w:type="dxa"/>
          </w:tcPr>
          <w:p w:rsidR="00F02432" w:rsidRPr="009016D8" w:rsidRDefault="00F02432" w:rsidP="00D20A07">
            <w:pPr>
              <w:widowControl w:val="0"/>
              <w:autoSpaceDE w:val="0"/>
              <w:autoSpaceDN w:val="0"/>
              <w:jc w:val="center"/>
              <w:rPr>
                <w:sz w:val="22"/>
                <w:szCs w:val="22"/>
              </w:rPr>
            </w:pPr>
            <w:r w:rsidRPr="009016D8">
              <w:rPr>
                <w:sz w:val="22"/>
                <w:szCs w:val="22"/>
              </w:rPr>
              <w:t>2</w:t>
            </w:r>
          </w:p>
        </w:tc>
        <w:tc>
          <w:tcPr>
            <w:tcW w:w="2409" w:type="dxa"/>
          </w:tcPr>
          <w:p w:rsidR="00F02432" w:rsidRPr="009016D8" w:rsidRDefault="00F02432" w:rsidP="00D20A07">
            <w:pPr>
              <w:widowControl w:val="0"/>
              <w:autoSpaceDE w:val="0"/>
              <w:autoSpaceDN w:val="0"/>
              <w:jc w:val="center"/>
              <w:rPr>
                <w:sz w:val="22"/>
                <w:szCs w:val="22"/>
              </w:rPr>
            </w:pPr>
            <w:r>
              <w:rPr>
                <w:sz w:val="22"/>
                <w:szCs w:val="22"/>
              </w:rPr>
              <w:t>3</w:t>
            </w:r>
          </w:p>
        </w:tc>
        <w:tc>
          <w:tcPr>
            <w:tcW w:w="1843" w:type="dxa"/>
          </w:tcPr>
          <w:p w:rsidR="00F02432" w:rsidRPr="009016D8" w:rsidRDefault="00F02432" w:rsidP="00D20A07">
            <w:pPr>
              <w:widowControl w:val="0"/>
              <w:autoSpaceDE w:val="0"/>
              <w:autoSpaceDN w:val="0"/>
              <w:jc w:val="center"/>
              <w:rPr>
                <w:sz w:val="22"/>
                <w:szCs w:val="22"/>
              </w:rPr>
            </w:pPr>
            <w:r>
              <w:rPr>
                <w:sz w:val="22"/>
                <w:szCs w:val="22"/>
              </w:rPr>
              <w:t>4</w:t>
            </w:r>
          </w:p>
        </w:tc>
        <w:tc>
          <w:tcPr>
            <w:tcW w:w="1701" w:type="dxa"/>
          </w:tcPr>
          <w:p w:rsidR="00F02432" w:rsidRPr="009016D8" w:rsidRDefault="00F02432" w:rsidP="00D20A07">
            <w:pPr>
              <w:widowControl w:val="0"/>
              <w:autoSpaceDE w:val="0"/>
              <w:autoSpaceDN w:val="0"/>
              <w:jc w:val="center"/>
              <w:rPr>
                <w:sz w:val="22"/>
                <w:szCs w:val="22"/>
              </w:rPr>
            </w:pPr>
            <w:r>
              <w:rPr>
                <w:sz w:val="22"/>
                <w:szCs w:val="22"/>
              </w:rPr>
              <w:t>5</w:t>
            </w:r>
          </w:p>
        </w:tc>
      </w:tr>
      <w:tr w:rsidR="00F02432" w:rsidRPr="008E70BF" w:rsidTr="00F02432">
        <w:tc>
          <w:tcPr>
            <w:tcW w:w="624" w:type="dxa"/>
          </w:tcPr>
          <w:p w:rsidR="00F02432" w:rsidRPr="009016D8" w:rsidRDefault="00F02432" w:rsidP="00D20A07">
            <w:pPr>
              <w:widowControl w:val="0"/>
              <w:autoSpaceDE w:val="0"/>
              <w:autoSpaceDN w:val="0"/>
              <w:jc w:val="center"/>
              <w:rPr>
                <w:sz w:val="22"/>
                <w:szCs w:val="22"/>
              </w:rPr>
            </w:pPr>
            <w:r w:rsidRPr="009016D8">
              <w:rPr>
                <w:sz w:val="22"/>
                <w:szCs w:val="22"/>
              </w:rPr>
              <w:t>1.</w:t>
            </w:r>
          </w:p>
        </w:tc>
        <w:tc>
          <w:tcPr>
            <w:tcW w:w="3266" w:type="dxa"/>
          </w:tcPr>
          <w:p w:rsidR="00F02432" w:rsidRPr="009016D8" w:rsidRDefault="00BA52BF" w:rsidP="00BA52BF">
            <w:pPr>
              <w:widowControl w:val="0"/>
              <w:autoSpaceDE w:val="0"/>
              <w:autoSpaceDN w:val="0"/>
              <w:jc w:val="both"/>
              <w:rPr>
                <w:sz w:val="22"/>
                <w:szCs w:val="22"/>
              </w:rPr>
            </w:pPr>
            <w:r>
              <w:rPr>
                <w:sz w:val="22"/>
                <w:szCs w:val="22"/>
              </w:rPr>
              <w:t>Лица, замещающие государственные должности Республики Алтай</w:t>
            </w:r>
          </w:p>
        </w:tc>
        <w:tc>
          <w:tcPr>
            <w:tcW w:w="2409" w:type="dxa"/>
          </w:tcPr>
          <w:p w:rsidR="00F02432" w:rsidRPr="009016D8" w:rsidRDefault="00F02432" w:rsidP="00D20A07">
            <w:pPr>
              <w:widowControl w:val="0"/>
              <w:autoSpaceDE w:val="0"/>
              <w:autoSpaceDN w:val="0"/>
              <w:jc w:val="center"/>
              <w:rPr>
                <w:sz w:val="22"/>
                <w:szCs w:val="22"/>
              </w:rPr>
            </w:pPr>
            <w:r>
              <w:rPr>
                <w:sz w:val="22"/>
                <w:szCs w:val="22"/>
              </w:rPr>
              <w:t>1</w:t>
            </w:r>
          </w:p>
        </w:tc>
        <w:tc>
          <w:tcPr>
            <w:tcW w:w="1843" w:type="dxa"/>
          </w:tcPr>
          <w:p w:rsidR="00F02432" w:rsidRPr="00DC3250" w:rsidRDefault="00F02432" w:rsidP="00D20A07">
            <w:pPr>
              <w:widowControl w:val="0"/>
              <w:autoSpaceDE w:val="0"/>
              <w:autoSpaceDN w:val="0"/>
              <w:jc w:val="center"/>
              <w:rPr>
                <w:sz w:val="22"/>
                <w:szCs w:val="22"/>
              </w:rPr>
            </w:pPr>
            <w:r>
              <w:rPr>
                <w:sz w:val="22"/>
                <w:szCs w:val="22"/>
              </w:rPr>
              <w:t>4000,00</w:t>
            </w:r>
          </w:p>
        </w:tc>
        <w:tc>
          <w:tcPr>
            <w:tcW w:w="1701" w:type="dxa"/>
          </w:tcPr>
          <w:p w:rsidR="00F02432" w:rsidRPr="009016D8" w:rsidRDefault="00F02432" w:rsidP="00D20A07">
            <w:pPr>
              <w:widowControl w:val="0"/>
              <w:autoSpaceDE w:val="0"/>
              <w:autoSpaceDN w:val="0"/>
              <w:jc w:val="center"/>
              <w:rPr>
                <w:sz w:val="22"/>
                <w:szCs w:val="22"/>
              </w:rPr>
            </w:pPr>
            <w:r>
              <w:rPr>
                <w:sz w:val="22"/>
                <w:szCs w:val="22"/>
              </w:rPr>
              <w:t>1</w:t>
            </w:r>
          </w:p>
        </w:tc>
      </w:tr>
      <w:tr w:rsidR="00F02432" w:rsidRPr="008E70BF" w:rsidTr="00F02432">
        <w:tc>
          <w:tcPr>
            <w:tcW w:w="624" w:type="dxa"/>
          </w:tcPr>
          <w:p w:rsidR="00F02432" w:rsidRPr="009016D8" w:rsidRDefault="00F02432" w:rsidP="00D20A07">
            <w:pPr>
              <w:widowControl w:val="0"/>
              <w:autoSpaceDE w:val="0"/>
              <w:autoSpaceDN w:val="0"/>
              <w:jc w:val="center"/>
              <w:rPr>
                <w:sz w:val="22"/>
                <w:szCs w:val="22"/>
              </w:rPr>
            </w:pPr>
            <w:r w:rsidRPr="009016D8">
              <w:rPr>
                <w:sz w:val="22"/>
                <w:szCs w:val="22"/>
              </w:rPr>
              <w:t>2.</w:t>
            </w:r>
          </w:p>
        </w:tc>
        <w:tc>
          <w:tcPr>
            <w:tcW w:w="3266" w:type="dxa"/>
          </w:tcPr>
          <w:p w:rsidR="00F02432" w:rsidRPr="009016D8" w:rsidRDefault="00F02432" w:rsidP="00D20A07">
            <w:pPr>
              <w:widowControl w:val="0"/>
              <w:autoSpaceDE w:val="0"/>
              <w:autoSpaceDN w:val="0"/>
              <w:jc w:val="both"/>
              <w:rPr>
                <w:sz w:val="22"/>
                <w:szCs w:val="22"/>
              </w:rPr>
            </w:pPr>
            <w:r>
              <w:rPr>
                <w:sz w:val="22"/>
                <w:szCs w:val="22"/>
              </w:rPr>
              <w:t>Высшая группа должностей категории «руководители»</w:t>
            </w:r>
          </w:p>
        </w:tc>
        <w:tc>
          <w:tcPr>
            <w:tcW w:w="2409" w:type="dxa"/>
          </w:tcPr>
          <w:p w:rsidR="00F02432" w:rsidRPr="009016D8" w:rsidRDefault="00F02432" w:rsidP="00D20A07">
            <w:pPr>
              <w:widowControl w:val="0"/>
              <w:autoSpaceDE w:val="0"/>
              <w:autoSpaceDN w:val="0"/>
              <w:jc w:val="center"/>
              <w:rPr>
                <w:sz w:val="22"/>
                <w:szCs w:val="22"/>
              </w:rPr>
            </w:pPr>
            <w:r>
              <w:rPr>
                <w:sz w:val="22"/>
                <w:szCs w:val="22"/>
              </w:rPr>
              <w:t>1</w:t>
            </w:r>
          </w:p>
        </w:tc>
        <w:tc>
          <w:tcPr>
            <w:tcW w:w="1843" w:type="dxa"/>
          </w:tcPr>
          <w:p w:rsidR="00F02432" w:rsidRPr="00DC3250" w:rsidRDefault="00F02432" w:rsidP="00D20A07">
            <w:pPr>
              <w:widowControl w:val="0"/>
              <w:autoSpaceDE w:val="0"/>
              <w:autoSpaceDN w:val="0"/>
              <w:jc w:val="center"/>
              <w:rPr>
                <w:sz w:val="22"/>
                <w:szCs w:val="22"/>
              </w:rPr>
            </w:pPr>
            <w:r>
              <w:rPr>
                <w:sz w:val="22"/>
                <w:szCs w:val="22"/>
              </w:rPr>
              <w:t>2000,00</w:t>
            </w:r>
          </w:p>
        </w:tc>
        <w:tc>
          <w:tcPr>
            <w:tcW w:w="1701" w:type="dxa"/>
          </w:tcPr>
          <w:p w:rsidR="00F02432" w:rsidRPr="009016D8" w:rsidRDefault="00F02432" w:rsidP="00D20A07">
            <w:pPr>
              <w:widowControl w:val="0"/>
              <w:autoSpaceDE w:val="0"/>
              <w:autoSpaceDN w:val="0"/>
              <w:jc w:val="center"/>
              <w:rPr>
                <w:sz w:val="22"/>
                <w:szCs w:val="22"/>
              </w:rPr>
            </w:pPr>
            <w:r>
              <w:rPr>
                <w:sz w:val="22"/>
                <w:szCs w:val="22"/>
              </w:rPr>
              <w:t>1</w:t>
            </w:r>
          </w:p>
        </w:tc>
      </w:tr>
      <w:tr w:rsidR="00F02432" w:rsidRPr="008E70BF" w:rsidTr="00F02432">
        <w:tc>
          <w:tcPr>
            <w:tcW w:w="624" w:type="dxa"/>
          </w:tcPr>
          <w:p w:rsidR="00F02432" w:rsidRPr="009016D8" w:rsidRDefault="00F02432" w:rsidP="00D20A07">
            <w:pPr>
              <w:widowControl w:val="0"/>
              <w:autoSpaceDE w:val="0"/>
              <w:autoSpaceDN w:val="0"/>
              <w:jc w:val="center"/>
              <w:rPr>
                <w:sz w:val="22"/>
                <w:szCs w:val="22"/>
              </w:rPr>
            </w:pPr>
            <w:r w:rsidRPr="009016D8">
              <w:rPr>
                <w:sz w:val="22"/>
                <w:szCs w:val="22"/>
              </w:rPr>
              <w:t>3.</w:t>
            </w:r>
          </w:p>
        </w:tc>
        <w:tc>
          <w:tcPr>
            <w:tcW w:w="3266" w:type="dxa"/>
          </w:tcPr>
          <w:p w:rsidR="00F02432" w:rsidRPr="009016D8" w:rsidRDefault="00F02432" w:rsidP="00D20A07">
            <w:pPr>
              <w:widowControl w:val="0"/>
              <w:autoSpaceDE w:val="0"/>
              <w:autoSpaceDN w:val="0"/>
              <w:jc w:val="both"/>
              <w:rPr>
                <w:sz w:val="22"/>
                <w:szCs w:val="22"/>
              </w:rPr>
            </w:pPr>
            <w:r>
              <w:rPr>
                <w:sz w:val="22"/>
                <w:szCs w:val="22"/>
              </w:rPr>
              <w:t>Главная группа должностей категории «руководители»</w:t>
            </w:r>
          </w:p>
        </w:tc>
        <w:tc>
          <w:tcPr>
            <w:tcW w:w="2409" w:type="dxa"/>
          </w:tcPr>
          <w:p w:rsidR="00F02432" w:rsidRPr="009016D8" w:rsidRDefault="00F02432" w:rsidP="00D20A07">
            <w:pPr>
              <w:widowControl w:val="0"/>
              <w:autoSpaceDE w:val="0"/>
              <w:autoSpaceDN w:val="0"/>
              <w:jc w:val="center"/>
              <w:rPr>
                <w:sz w:val="22"/>
                <w:szCs w:val="22"/>
              </w:rPr>
            </w:pPr>
            <w:r>
              <w:rPr>
                <w:sz w:val="22"/>
                <w:szCs w:val="22"/>
              </w:rPr>
              <w:t>1</w:t>
            </w:r>
          </w:p>
        </w:tc>
        <w:tc>
          <w:tcPr>
            <w:tcW w:w="1843" w:type="dxa"/>
          </w:tcPr>
          <w:p w:rsidR="00F02432" w:rsidRPr="009016D8" w:rsidRDefault="00F02432" w:rsidP="00D20A07">
            <w:pPr>
              <w:widowControl w:val="0"/>
              <w:autoSpaceDE w:val="0"/>
              <w:autoSpaceDN w:val="0"/>
              <w:jc w:val="center"/>
              <w:rPr>
                <w:sz w:val="22"/>
                <w:szCs w:val="22"/>
              </w:rPr>
            </w:pPr>
            <w:r>
              <w:rPr>
                <w:sz w:val="22"/>
                <w:szCs w:val="22"/>
              </w:rPr>
              <w:t>800,00</w:t>
            </w:r>
          </w:p>
        </w:tc>
        <w:tc>
          <w:tcPr>
            <w:tcW w:w="1701" w:type="dxa"/>
          </w:tcPr>
          <w:p w:rsidR="00F02432" w:rsidRPr="009016D8" w:rsidRDefault="00F02432" w:rsidP="00D20A07">
            <w:pPr>
              <w:widowControl w:val="0"/>
              <w:autoSpaceDE w:val="0"/>
              <w:autoSpaceDN w:val="0"/>
              <w:jc w:val="center"/>
              <w:rPr>
                <w:sz w:val="22"/>
                <w:szCs w:val="22"/>
              </w:rPr>
            </w:pPr>
            <w:r>
              <w:rPr>
                <w:sz w:val="22"/>
                <w:szCs w:val="22"/>
              </w:rPr>
              <w:t>1</w:t>
            </w:r>
          </w:p>
        </w:tc>
      </w:tr>
      <w:tr w:rsidR="00F02432" w:rsidRPr="008E70BF" w:rsidTr="00F02432">
        <w:tc>
          <w:tcPr>
            <w:tcW w:w="624" w:type="dxa"/>
          </w:tcPr>
          <w:p w:rsidR="00F02432" w:rsidRPr="009016D8" w:rsidRDefault="00F02432" w:rsidP="00D20A07">
            <w:pPr>
              <w:widowControl w:val="0"/>
              <w:autoSpaceDE w:val="0"/>
              <w:autoSpaceDN w:val="0"/>
              <w:jc w:val="center"/>
              <w:rPr>
                <w:sz w:val="22"/>
                <w:szCs w:val="22"/>
              </w:rPr>
            </w:pPr>
            <w:r>
              <w:rPr>
                <w:sz w:val="22"/>
                <w:szCs w:val="22"/>
              </w:rPr>
              <w:t>4.</w:t>
            </w:r>
          </w:p>
        </w:tc>
        <w:tc>
          <w:tcPr>
            <w:tcW w:w="3266" w:type="dxa"/>
          </w:tcPr>
          <w:p w:rsidR="00F02432" w:rsidRPr="00DC3250" w:rsidRDefault="00321E0D" w:rsidP="00D20A07">
            <w:pPr>
              <w:widowControl w:val="0"/>
              <w:autoSpaceDE w:val="0"/>
              <w:autoSpaceDN w:val="0"/>
              <w:jc w:val="both"/>
              <w:rPr>
                <w:sz w:val="22"/>
                <w:szCs w:val="22"/>
              </w:rPr>
            </w:pPr>
            <w:r>
              <w:rPr>
                <w:sz w:val="22"/>
                <w:szCs w:val="22"/>
              </w:rPr>
              <w:t>Директор Б</w:t>
            </w:r>
            <w:r w:rsidR="00F02432" w:rsidRPr="00DC3250">
              <w:rPr>
                <w:sz w:val="22"/>
                <w:szCs w:val="22"/>
              </w:rPr>
              <w:t>У РА</w:t>
            </w:r>
          </w:p>
        </w:tc>
        <w:tc>
          <w:tcPr>
            <w:tcW w:w="2409" w:type="dxa"/>
          </w:tcPr>
          <w:p w:rsidR="00F02432" w:rsidRPr="00DC3250" w:rsidRDefault="00F02432" w:rsidP="00D20A07">
            <w:pPr>
              <w:widowControl w:val="0"/>
              <w:autoSpaceDE w:val="0"/>
              <w:autoSpaceDN w:val="0"/>
              <w:jc w:val="center"/>
              <w:rPr>
                <w:sz w:val="22"/>
                <w:szCs w:val="22"/>
              </w:rPr>
            </w:pPr>
            <w:r w:rsidRPr="00DC3250">
              <w:rPr>
                <w:sz w:val="22"/>
                <w:szCs w:val="22"/>
              </w:rPr>
              <w:t>1</w:t>
            </w:r>
          </w:p>
        </w:tc>
        <w:tc>
          <w:tcPr>
            <w:tcW w:w="1843" w:type="dxa"/>
          </w:tcPr>
          <w:p w:rsidR="00F02432" w:rsidRPr="00DC3250" w:rsidRDefault="00F02432" w:rsidP="00D20A07">
            <w:pPr>
              <w:widowControl w:val="0"/>
              <w:autoSpaceDE w:val="0"/>
              <w:autoSpaceDN w:val="0"/>
              <w:jc w:val="center"/>
              <w:rPr>
                <w:sz w:val="22"/>
                <w:szCs w:val="22"/>
              </w:rPr>
            </w:pPr>
            <w:r>
              <w:rPr>
                <w:sz w:val="22"/>
                <w:szCs w:val="22"/>
              </w:rPr>
              <w:t>1000,00</w:t>
            </w:r>
          </w:p>
        </w:tc>
        <w:tc>
          <w:tcPr>
            <w:tcW w:w="1701" w:type="dxa"/>
          </w:tcPr>
          <w:p w:rsidR="00F02432" w:rsidRPr="00DC3250" w:rsidRDefault="00F02432" w:rsidP="00F02432">
            <w:pPr>
              <w:jc w:val="center"/>
              <w:rPr>
                <w:rFonts w:eastAsiaTheme="minorHAnsi"/>
                <w:bCs/>
                <w:sz w:val="22"/>
                <w:szCs w:val="22"/>
                <w:lang w:eastAsia="en-US"/>
              </w:rPr>
            </w:pPr>
            <w:r>
              <w:rPr>
                <w:rFonts w:eastAsiaTheme="minorHAnsi"/>
                <w:bCs/>
                <w:sz w:val="22"/>
                <w:szCs w:val="22"/>
                <w:lang w:eastAsia="en-US"/>
              </w:rPr>
              <w:t>1</w:t>
            </w:r>
          </w:p>
        </w:tc>
      </w:tr>
      <w:tr w:rsidR="00F02432" w:rsidRPr="008E70BF" w:rsidTr="00F02432">
        <w:tc>
          <w:tcPr>
            <w:tcW w:w="624" w:type="dxa"/>
          </w:tcPr>
          <w:p w:rsidR="00F02432" w:rsidRPr="009016D8" w:rsidRDefault="00F02432" w:rsidP="00D20A07">
            <w:pPr>
              <w:widowControl w:val="0"/>
              <w:autoSpaceDE w:val="0"/>
              <w:autoSpaceDN w:val="0"/>
              <w:jc w:val="center"/>
              <w:rPr>
                <w:sz w:val="22"/>
                <w:szCs w:val="22"/>
              </w:rPr>
            </w:pPr>
            <w:r>
              <w:rPr>
                <w:sz w:val="22"/>
                <w:szCs w:val="22"/>
              </w:rPr>
              <w:t>5.</w:t>
            </w:r>
          </w:p>
        </w:tc>
        <w:tc>
          <w:tcPr>
            <w:tcW w:w="3266" w:type="dxa"/>
          </w:tcPr>
          <w:p w:rsidR="00F02432" w:rsidRPr="00DC3250" w:rsidRDefault="00F02432" w:rsidP="00D20A07">
            <w:pPr>
              <w:widowControl w:val="0"/>
              <w:autoSpaceDE w:val="0"/>
              <w:autoSpaceDN w:val="0"/>
              <w:jc w:val="both"/>
              <w:rPr>
                <w:sz w:val="22"/>
                <w:szCs w:val="22"/>
              </w:rPr>
            </w:pPr>
            <w:r>
              <w:rPr>
                <w:sz w:val="22"/>
                <w:szCs w:val="22"/>
              </w:rPr>
              <w:t>Заместитель директора</w:t>
            </w:r>
          </w:p>
        </w:tc>
        <w:tc>
          <w:tcPr>
            <w:tcW w:w="2409" w:type="dxa"/>
          </w:tcPr>
          <w:p w:rsidR="00F02432" w:rsidRPr="00DC3250" w:rsidRDefault="00F02432" w:rsidP="00D20A07">
            <w:pPr>
              <w:widowControl w:val="0"/>
              <w:autoSpaceDE w:val="0"/>
              <w:autoSpaceDN w:val="0"/>
              <w:jc w:val="center"/>
              <w:rPr>
                <w:sz w:val="22"/>
                <w:szCs w:val="22"/>
              </w:rPr>
            </w:pPr>
            <w:r>
              <w:rPr>
                <w:sz w:val="22"/>
                <w:szCs w:val="22"/>
              </w:rPr>
              <w:t>1</w:t>
            </w:r>
          </w:p>
        </w:tc>
        <w:tc>
          <w:tcPr>
            <w:tcW w:w="1843" w:type="dxa"/>
          </w:tcPr>
          <w:p w:rsidR="00F02432" w:rsidRPr="00DC3250" w:rsidRDefault="00F02432" w:rsidP="00D20A07">
            <w:pPr>
              <w:widowControl w:val="0"/>
              <w:autoSpaceDE w:val="0"/>
              <w:autoSpaceDN w:val="0"/>
              <w:jc w:val="center"/>
              <w:rPr>
                <w:sz w:val="22"/>
                <w:szCs w:val="22"/>
              </w:rPr>
            </w:pPr>
            <w:r>
              <w:rPr>
                <w:sz w:val="22"/>
                <w:szCs w:val="22"/>
              </w:rPr>
              <w:t>800,00</w:t>
            </w:r>
          </w:p>
        </w:tc>
        <w:tc>
          <w:tcPr>
            <w:tcW w:w="1701" w:type="dxa"/>
          </w:tcPr>
          <w:p w:rsidR="00F02432" w:rsidRPr="00DC3250" w:rsidRDefault="00F02432" w:rsidP="00F02432">
            <w:pPr>
              <w:jc w:val="center"/>
              <w:rPr>
                <w:rFonts w:eastAsiaTheme="minorHAnsi"/>
                <w:bCs/>
                <w:sz w:val="22"/>
                <w:szCs w:val="22"/>
                <w:lang w:eastAsia="en-US"/>
              </w:rPr>
            </w:pPr>
            <w:r>
              <w:rPr>
                <w:rFonts w:eastAsiaTheme="minorHAnsi"/>
                <w:bCs/>
                <w:sz w:val="22"/>
                <w:szCs w:val="22"/>
                <w:lang w:eastAsia="en-US"/>
              </w:rPr>
              <w:t>1</w:t>
            </w:r>
          </w:p>
        </w:tc>
      </w:tr>
      <w:tr w:rsidR="00F02432" w:rsidRPr="008E70BF" w:rsidTr="00F02432">
        <w:tc>
          <w:tcPr>
            <w:tcW w:w="624" w:type="dxa"/>
          </w:tcPr>
          <w:p w:rsidR="00F02432" w:rsidRPr="009016D8" w:rsidRDefault="00F02432" w:rsidP="00D20A07">
            <w:pPr>
              <w:widowControl w:val="0"/>
              <w:autoSpaceDE w:val="0"/>
              <w:autoSpaceDN w:val="0"/>
              <w:jc w:val="center"/>
              <w:rPr>
                <w:sz w:val="22"/>
                <w:szCs w:val="22"/>
              </w:rPr>
            </w:pPr>
            <w:r>
              <w:rPr>
                <w:sz w:val="22"/>
                <w:szCs w:val="22"/>
              </w:rPr>
              <w:t>6.</w:t>
            </w:r>
          </w:p>
        </w:tc>
        <w:tc>
          <w:tcPr>
            <w:tcW w:w="3266" w:type="dxa"/>
          </w:tcPr>
          <w:p w:rsidR="00F02432" w:rsidRDefault="00F02432" w:rsidP="00D20A07">
            <w:pPr>
              <w:widowControl w:val="0"/>
              <w:autoSpaceDE w:val="0"/>
              <w:autoSpaceDN w:val="0"/>
              <w:jc w:val="both"/>
              <w:rPr>
                <w:sz w:val="22"/>
                <w:szCs w:val="22"/>
              </w:rPr>
            </w:pPr>
            <w:r>
              <w:rPr>
                <w:sz w:val="22"/>
                <w:szCs w:val="22"/>
              </w:rPr>
              <w:t>Главный бухгалтер</w:t>
            </w:r>
          </w:p>
        </w:tc>
        <w:tc>
          <w:tcPr>
            <w:tcW w:w="2409" w:type="dxa"/>
          </w:tcPr>
          <w:p w:rsidR="00F02432" w:rsidRDefault="00F02432" w:rsidP="00D20A07">
            <w:pPr>
              <w:widowControl w:val="0"/>
              <w:autoSpaceDE w:val="0"/>
              <w:autoSpaceDN w:val="0"/>
              <w:jc w:val="center"/>
              <w:rPr>
                <w:sz w:val="22"/>
                <w:szCs w:val="22"/>
              </w:rPr>
            </w:pPr>
            <w:r>
              <w:rPr>
                <w:sz w:val="22"/>
                <w:szCs w:val="22"/>
              </w:rPr>
              <w:t>1</w:t>
            </w:r>
          </w:p>
        </w:tc>
        <w:tc>
          <w:tcPr>
            <w:tcW w:w="1843" w:type="dxa"/>
          </w:tcPr>
          <w:p w:rsidR="00F02432" w:rsidRPr="00DC3250" w:rsidRDefault="00F02432" w:rsidP="00D20A07">
            <w:pPr>
              <w:widowControl w:val="0"/>
              <w:autoSpaceDE w:val="0"/>
              <w:autoSpaceDN w:val="0"/>
              <w:jc w:val="center"/>
              <w:rPr>
                <w:sz w:val="22"/>
                <w:szCs w:val="22"/>
              </w:rPr>
            </w:pPr>
            <w:r>
              <w:rPr>
                <w:sz w:val="22"/>
                <w:szCs w:val="22"/>
              </w:rPr>
              <w:t>800,00</w:t>
            </w:r>
          </w:p>
        </w:tc>
        <w:tc>
          <w:tcPr>
            <w:tcW w:w="1701" w:type="dxa"/>
          </w:tcPr>
          <w:p w:rsidR="00F02432" w:rsidRPr="00DC3250" w:rsidRDefault="00F02432" w:rsidP="00F02432">
            <w:pPr>
              <w:jc w:val="center"/>
              <w:rPr>
                <w:rFonts w:eastAsiaTheme="minorHAnsi"/>
                <w:bCs/>
                <w:sz w:val="22"/>
                <w:szCs w:val="22"/>
                <w:lang w:eastAsia="en-US"/>
              </w:rPr>
            </w:pPr>
            <w:r>
              <w:rPr>
                <w:rFonts w:eastAsiaTheme="minorHAnsi"/>
                <w:bCs/>
                <w:sz w:val="22"/>
                <w:szCs w:val="22"/>
                <w:lang w:eastAsia="en-US"/>
              </w:rPr>
              <w:t>1</w:t>
            </w:r>
          </w:p>
        </w:tc>
      </w:tr>
    </w:tbl>
    <w:p w:rsidR="00A76B1C" w:rsidRDefault="00A76B1C" w:rsidP="00551425">
      <w:pPr>
        <w:autoSpaceDE w:val="0"/>
        <w:autoSpaceDN w:val="0"/>
        <w:adjustRightInd w:val="0"/>
        <w:jc w:val="center"/>
        <w:rPr>
          <w:rFonts w:eastAsiaTheme="minorHAnsi"/>
          <w:bCs/>
          <w:sz w:val="24"/>
          <w:szCs w:val="24"/>
          <w:lang w:eastAsia="en-US"/>
        </w:rPr>
      </w:pPr>
    </w:p>
    <w:p w:rsidR="002C324E" w:rsidRDefault="00A76B1C" w:rsidP="00551425">
      <w:pPr>
        <w:autoSpaceDE w:val="0"/>
        <w:autoSpaceDN w:val="0"/>
        <w:adjustRightInd w:val="0"/>
        <w:jc w:val="center"/>
        <w:rPr>
          <w:rFonts w:eastAsiaTheme="minorHAnsi"/>
          <w:b/>
          <w:bCs/>
          <w:sz w:val="24"/>
          <w:szCs w:val="24"/>
          <w:lang w:eastAsia="en-US"/>
        </w:rPr>
      </w:pPr>
      <w:r w:rsidRPr="00A76B1C">
        <w:rPr>
          <w:rFonts w:eastAsiaTheme="minorHAnsi"/>
          <w:b/>
          <w:bCs/>
          <w:sz w:val="24"/>
          <w:szCs w:val="24"/>
          <w:lang w:eastAsia="en-US"/>
        </w:rPr>
        <w:t>Предоставление доступа к сети Интернет для планшетного компьютера</w:t>
      </w:r>
    </w:p>
    <w:p w:rsidR="00A76B1C" w:rsidRDefault="00A76B1C" w:rsidP="00551425">
      <w:pPr>
        <w:autoSpaceDE w:val="0"/>
        <w:autoSpaceDN w:val="0"/>
        <w:adjustRightInd w:val="0"/>
        <w:jc w:val="center"/>
        <w:rPr>
          <w:rFonts w:eastAsiaTheme="minorHAnsi"/>
          <w:b/>
          <w:bCs/>
          <w:sz w:val="36"/>
          <w:szCs w:val="36"/>
          <w:lang w:eastAsia="en-US"/>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67"/>
        <w:gridCol w:w="2407"/>
        <w:gridCol w:w="1845"/>
      </w:tblGrid>
      <w:tr w:rsidR="00C356E4" w:rsidRPr="008E70BF" w:rsidTr="00C356E4">
        <w:tc>
          <w:tcPr>
            <w:tcW w:w="624" w:type="dxa"/>
          </w:tcPr>
          <w:p w:rsidR="00C356E4" w:rsidRPr="009016D8" w:rsidRDefault="00C356E4" w:rsidP="00D20A07">
            <w:pPr>
              <w:widowControl w:val="0"/>
              <w:autoSpaceDE w:val="0"/>
              <w:autoSpaceDN w:val="0"/>
              <w:jc w:val="center"/>
              <w:rPr>
                <w:sz w:val="22"/>
                <w:szCs w:val="22"/>
              </w:rPr>
            </w:pPr>
            <w:r w:rsidRPr="009016D8">
              <w:rPr>
                <w:sz w:val="22"/>
                <w:szCs w:val="22"/>
              </w:rPr>
              <w:t>№ п/п</w:t>
            </w:r>
          </w:p>
        </w:tc>
        <w:tc>
          <w:tcPr>
            <w:tcW w:w="4967" w:type="dxa"/>
          </w:tcPr>
          <w:p w:rsidR="00C356E4" w:rsidRPr="009016D8" w:rsidRDefault="00C356E4" w:rsidP="00D20A07">
            <w:pPr>
              <w:widowControl w:val="0"/>
              <w:autoSpaceDE w:val="0"/>
              <w:autoSpaceDN w:val="0"/>
              <w:jc w:val="center"/>
              <w:rPr>
                <w:sz w:val="22"/>
                <w:szCs w:val="22"/>
              </w:rPr>
            </w:pPr>
            <w:r w:rsidRPr="009016D8">
              <w:rPr>
                <w:sz w:val="22"/>
                <w:szCs w:val="22"/>
              </w:rPr>
              <w:t>Наименование должности</w:t>
            </w:r>
          </w:p>
        </w:tc>
        <w:tc>
          <w:tcPr>
            <w:tcW w:w="2407" w:type="dxa"/>
          </w:tcPr>
          <w:p w:rsidR="00C356E4" w:rsidRPr="00E22D4F" w:rsidRDefault="00C356E4" w:rsidP="00670FE4">
            <w:pPr>
              <w:autoSpaceDE w:val="0"/>
              <w:autoSpaceDN w:val="0"/>
              <w:adjustRightInd w:val="0"/>
              <w:jc w:val="center"/>
              <w:rPr>
                <w:rFonts w:eastAsiaTheme="minorHAnsi"/>
                <w:bCs/>
                <w:sz w:val="24"/>
                <w:szCs w:val="24"/>
                <w:lang w:eastAsia="en-US"/>
              </w:rPr>
            </w:pPr>
            <w:r w:rsidRPr="00E22D4F">
              <w:rPr>
                <w:rFonts w:eastAsiaTheme="minorHAnsi"/>
                <w:bCs/>
                <w:sz w:val="24"/>
                <w:szCs w:val="24"/>
                <w:lang w:eastAsia="en-US"/>
              </w:rPr>
              <w:t>Ежемесячная цена предоставления доступа, не более</w:t>
            </w:r>
          </w:p>
        </w:tc>
        <w:tc>
          <w:tcPr>
            <w:tcW w:w="1845" w:type="dxa"/>
          </w:tcPr>
          <w:p w:rsidR="00C356E4" w:rsidRPr="00DC3250" w:rsidRDefault="00C356E4" w:rsidP="00D20A07">
            <w:pPr>
              <w:widowControl w:val="0"/>
              <w:autoSpaceDE w:val="0"/>
              <w:autoSpaceDN w:val="0"/>
              <w:jc w:val="center"/>
              <w:rPr>
                <w:sz w:val="22"/>
                <w:szCs w:val="22"/>
              </w:rPr>
            </w:pPr>
            <w:r w:rsidRPr="00DC3250">
              <w:rPr>
                <w:rFonts w:eastAsiaTheme="minorHAnsi"/>
                <w:bCs/>
                <w:sz w:val="22"/>
                <w:szCs w:val="22"/>
                <w:lang w:eastAsia="en-US"/>
              </w:rPr>
              <w:t xml:space="preserve">Количество </w:t>
            </w:r>
            <w:r w:rsidRPr="00DC3250">
              <w:rPr>
                <w:rFonts w:eastAsiaTheme="minorHAnsi"/>
                <w:bCs/>
                <w:sz w:val="22"/>
                <w:szCs w:val="22"/>
                <w:lang w:val="en-US" w:eastAsia="en-US"/>
              </w:rPr>
              <w:t>SIM</w:t>
            </w:r>
            <w:r w:rsidRPr="00DC3250">
              <w:rPr>
                <w:rFonts w:eastAsiaTheme="minorHAnsi"/>
                <w:bCs/>
                <w:sz w:val="22"/>
                <w:szCs w:val="22"/>
                <w:lang w:eastAsia="en-US"/>
              </w:rPr>
              <w:t>- карт</w:t>
            </w:r>
          </w:p>
        </w:tc>
      </w:tr>
      <w:tr w:rsidR="00C356E4" w:rsidRPr="008E70BF" w:rsidTr="00C356E4">
        <w:tc>
          <w:tcPr>
            <w:tcW w:w="624" w:type="dxa"/>
          </w:tcPr>
          <w:p w:rsidR="00C356E4" w:rsidRPr="009016D8" w:rsidRDefault="00C356E4" w:rsidP="00D20A07">
            <w:pPr>
              <w:widowControl w:val="0"/>
              <w:autoSpaceDE w:val="0"/>
              <w:autoSpaceDN w:val="0"/>
              <w:jc w:val="center"/>
              <w:rPr>
                <w:sz w:val="22"/>
                <w:szCs w:val="22"/>
              </w:rPr>
            </w:pPr>
            <w:r w:rsidRPr="009016D8">
              <w:rPr>
                <w:sz w:val="22"/>
                <w:szCs w:val="22"/>
              </w:rPr>
              <w:t>1</w:t>
            </w:r>
          </w:p>
        </w:tc>
        <w:tc>
          <w:tcPr>
            <w:tcW w:w="4967" w:type="dxa"/>
          </w:tcPr>
          <w:p w:rsidR="00C356E4" w:rsidRPr="009016D8" w:rsidRDefault="00C356E4" w:rsidP="00D20A07">
            <w:pPr>
              <w:widowControl w:val="0"/>
              <w:autoSpaceDE w:val="0"/>
              <w:autoSpaceDN w:val="0"/>
              <w:jc w:val="center"/>
              <w:rPr>
                <w:sz w:val="22"/>
                <w:szCs w:val="22"/>
              </w:rPr>
            </w:pPr>
            <w:r w:rsidRPr="009016D8">
              <w:rPr>
                <w:sz w:val="22"/>
                <w:szCs w:val="22"/>
              </w:rPr>
              <w:t>2</w:t>
            </w:r>
          </w:p>
        </w:tc>
        <w:tc>
          <w:tcPr>
            <w:tcW w:w="2407" w:type="dxa"/>
          </w:tcPr>
          <w:p w:rsidR="00C356E4" w:rsidRPr="009016D8" w:rsidRDefault="00C356E4" w:rsidP="00D20A07">
            <w:pPr>
              <w:widowControl w:val="0"/>
              <w:autoSpaceDE w:val="0"/>
              <w:autoSpaceDN w:val="0"/>
              <w:jc w:val="center"/>
              <w:rPr>
                <w:sz w:val="22"/>
                <w:szCs w:val="22"/>
              </w:rPr>
            </w:pPr>
            <w:r>
              <w:rPr>
                <w:sz w:val="22"/>
                <w:szCs w:val="22"/>
              </w:rPr>
              <w:t>3</w:t>
            </w:r>
          </w:p>
        </w:tc>
        <w:tc>
          <w:tcPr>
            <w:tcW w:w="1845" w:type="dxa"/>
          </w:tcPr>
          <w:p w:rsidR="00C356E4" w:rsidRPr="009016D8" w:rsidRDefault="00C356E4" w:rsidP="00D20A07">
            <w:pPr>
              <w:widowControl w:val="0"/>
              <w:autoSpaceDE w:val="0"/>
              <w:autoSpaceDN w:val="0"/>
              <w:jc w:val="center"/>
              <w:rPr>
                <w:sz w:val="22"/>
                <w:szCs w:val="22"/>
              </w:rPr>
            </w:pPr>
            <w:r>
              <w:rPr>
                <w:sz w:val="22"/>
                <w:szCs w:val="22"/>
              </w:rPr>
              <w:t>4</w:t>
            </w:r>
          </w:p>
        </w:tc>
      </w:tr>
      <w:tr w:rsidR="00966DCE" w:rsidRPr="008E70BF" w:rsidTr="00C356E4">
        <w:tc>
          <w:tcPr>
            <w:tcW w:w="624" w:type="dxa"/>
          </w:tcPr>
          <w:p w:rsidR="00966DCE" w:rsidRPr="009016D8" w:rsidRDefault="00966DCE" w:rsidP="00D20A07">
            <w:pPr>
              <w:widowControl w:val="0"/>
              <w:autoSpaceDE w:val="0"/>
              <w:autoSpaceDN w:val="0"/>
              <w:jc w:val="center"/>
              <w:rPr>
                <w:sz w:val="22"/>
                <w:szCs w:val="22"/>
              </w:rPr>
            </w:pPr>
            <w:r w:rsidRPr="009016D8">
              <w:rPr>
                <w:sz w:val="22"/>
                <w:szCs w:val="22"/>
              </w:rPr>
              <w:t>1.</w:t>
            </w:r>
          </w:p>
        </w:tc>
        <w:tc>
          <w:tcPr>
            <w:tcW w:w="4967" w:type="dxa"/>
          </w:tcPr>
          <w:p w:rsidR="00966DCE" w:rsidRPr="009016D8" w:rsidRDefault="00BA52BF" w:rsidP="00D20A07">
            <w:pPr>
              <w:widowControl w:val="0"/>
              <w:autoSpaceDE w:val="0"/>
              <w:autoSpaceDN w:val="0"/>
              <w:jc w:val="both"/>
              <w:rPr>
                <w:sz w:val="22"/>
                <w:szCs w:val="22"/>
              </w:rPr>
            </w:pPr>
            <w:r>
              <w:rPr>
                <w:sz w:val="22"/>
                <w:szCs w:val="22"/>
              </w:rPr>
              <w:t>Лица, замещающие государственные должности Республики Алтай</w:t>
            </w:r>
          </w:p>
        </w:tc>
        <w:tc>
          <w:tcPr>
            <w:tcW w:w="2407" w:type="dxa"/>
          </w:tcPr>
          <w:p w:rsidR="00966DCE" w:rsidRPr="00DC3250" w:rsidRDefault="00966DCE" w:rsidP="00C23D43">
            <w:pPr>
              <w:widowControl w:val="0"/>
              <w:autoSpaceDE w:val="0"/>
              <w:autoSpaceDN w:val="0"/>
              <w:jc w:val="center"/>
              <w:rPr>
                <w:sz w:val="22"/>
                <w:szCs w:val="22"/>
              </w:rPr>
            </w:pPr>
            <w:r>
              <w:rPr>
                <w:sz w:val="22"/>
                <w:szCs w:val="22"/>
              </w:rPr>
              <w:t>1000,00</w:t>
            </w:r>
          </w:p>
        </w:tc>
        <w:tc>
          <w:tcPr>
            <w:tcW w:w="1845" w:type="dxa"/>
          </w:tcPr>
          <w:p w:rsidR="00966DCE" w:rsidRPr="00DC3250" w:rsidRDefault="00966DCE" w:rsidP="00D97535">
            <w:pPr>
              <w:widowControl w:val="0"/>
              <w:autoSpaceDE w:val="0"/>
              <w:autoSpaceDN w:val="0"/>
              <w:jc w:val="center"/>
              <w:rPr>
                <w:sz w:val="22"/>
                <w:szCs w:val="22"/>
              </w:rPr>
            </w:pPr>
            <w:r>
              <w:rPr>
                <w:sz w:val="22"/>
                <w:szCs w:val="22"/>
              </w:rPr>
              <w:t>1</w:t>
            </w:r>
          </w:p>
        </w:tc>
      </w:tr>
      <w:tr w:rsidR="00966DCE" w:rsidRPr="008E70BF" w:rsidTr="00C356E4">
        <w:tc>
          <w:tcPr>
            <w:tcW w:w="624" w:type="dxa"/>
          </w:tcPr>
          <w:p w:rsidR="00966DCE" w:rsidRPr="009016D8" w:rsidRDefault="00966DCE" w:rsidP="00D20A07">
            <w:pPr>
              <w:widowControl w:val="0"/>
              <w:autoSpaceDE w:val="0"/>
              <w:autoSpaceDN w:val="0"/>
              <w:jc w:val="center"/>
              <w:rPr>
                <w:sz w:val="22"/>
                <w:szCs w:val="22"/>
              </w:rPr>
            </w:pPr>
            <w:r w:rsidRPr="009016D8">
              <w:rPr>
                <w:sz w:val="22"/>
                <w:szCs w:val="22"/>
              </w:rPr>
              <w:t>2.</w:t>
            </w:r>
          </w:p>
        </w:tc>
        <w:tc>
          <w:tcPr>
            <w:tcW w:w="4967" w:type="dxa"/>
          </w:tcPr>
          <w:p w:rsidR="00966DCE" w:rsidRPr="009016D8" w:rsidRDefault="00966DCE" w:rsidP="00D20A07">
            <w:pPr>
              <w:widowControl w:val="0"/>
              <w:autoSpaceDE w:val="0"/>
              <w:autoSpaceDN w:val="0"/>
              <w:jc w:val="both"/>
              <w:rPr>
                <w:sz w:val="22"/>
                <w:szCs w:val="22"/>
              </w:rPr>
            </w:pPr>
            <w:r>
              <w:rPr>
                <w:sz w:val="22"/>
                <w:szCs w:val="22"/>
              </w:rPr>
              <w:t>Высшая группа должностей категории «руководители»</w:t>
            </w:r>
          </w:p>
        </w:tc>
        <w:tc>
          <w:tcPr>
            <w:tcW w:w="2407" w:type="dxa"/>
          </w:tcPr>
          <w:p w:rsidR="00966DCE" w:rsidRPr="00DC3250" w:rsidRDefault="00966DCE" w:rsidP="00C23D43">
            <w:pPr>
              <w:widowControl w:val="0"/>
              <w:autoSpaceDE w:val="0"/>
              <w:autoSpaceDN w:val="0"/>
              <w:jc w:val="center"/>
              <w:rPr>
                <w:sz w:val="22"/>
                <w:szCs w:val="22"/>
              </w:rPr>
            </w:pPr>
            <w:r>
              <w:rPr>
                <w:sz w:val="22"/>
                <w:szCs w:val="22"/>
              </w:rPr>
              <w:t>800,00</w:t>
            </w:r>
          </w:p>
        </w:tc>
        <w:tc>
          <w:tcPr>
            <w:tcW w:w="1845" w:type="dxa"/>
          </w:tcPr>
          <w:p w:rsidR="00966DCE" w:rsidRPr="00DC3250" w:rsidRDefault="00966DCE" w:rsidP="00D20A07">
            <w:pPr>
              <w:widowControl w:val="0"/>
              <w:autoSpaceDE w:val="0"/>
              <w:autoSpaceDN w:val="0"/>
              <w:jc w:val="center"/>
              <w:rPr>
                <w:sz w:val="22"/>
                <w:szCs w:val="22"/>
              </w:rPr>
            </w:pPr>
            <w:r>
              <w:rPr>
                <w:sz w:val="22"/>
                <w:szCs w:val="22"/>
              </w:rPr>
              <w:t>1</w:t>
            </w:r>
          </w:p>
        </w:tc>
      </w:tr>
      <w:tr w:rsidR="00966DCE" w:rsidRPr="008E70BF" w:rsidTr="00C356E4">
        <w:tc>
          <w:tcPr>
            <w:tcW w:w="624" w:type="dxa"/>
          </w:tcPr>
          <w:p w:rsidR="00966DCE" w:rsidRPr="009016D8" w:rsidRDefault="00966DCE" w:rsidP="00D20A07">
            <w:pPr>
              <w:widowControl w:val="0"/>
              <w:autoSpaceDE w:val="0"/>
              <w:autoSpaceDN w:val="0"/>
              <w:jc w:val="center"/>
              <w:rPr>
                <w:sz w:val="22"/>
                <w:szCs w:val="22"/>
              </w:rPr>
            </w:pPr>
            <w:r w:rsidRPr="009016D8">
              <w:rPr>
                <w:sz w:val="22"/>
                <w:szCs w:val="22"/>
              </w:rPr>
              <w:t>3.</w:t>
            </w:r>
          </w:p>
        </w:tc>
        <w:tc>
          <w:tcPr>
            <w:tcW w:w="4967" w:type="dxa"/>
          </w:tcPr>
          <w:p w:rsidR="00966DCE" w:rsidRPr="009016D8" w:rsidRDefault="00966DCE" w:rsidP="00D20A07">
            <w:pPr>
              <w:widowControl w:val="0"/>
              <w:autoSpaceDE w:val="0"/>
              <w:autoSpaceDN w:val="0"/>
              <w:jc w:val="both"/>
              <w:rPr>
                <w:sz w:val="22"/>
                <w:szCs w:val="22"/>
              </w:rPr>
            </w:pPr>
            <w:r>
              <w:rPr>
                <w:sz w:val="22"/>
                <w:szCs w:val="22"/>
              </w:rPr>
              <w:t>Главная группа должностей категории «руководители»</w:t>
            </w:r>
          </w:p>
        </w:tc>
        <w:tc>
          <w:tcPr>
            <w:tcW w:w="2407" w:type="dxa"/>
          </w:tcPr>
          <w:p w:rsidR="00966DCE" w:rsidRPr="009016D8" w:rsidRDefault="00966DCE" w:rsidP="00C23D43">
            <w:pPr>
              <w:widowControl w:val="0"/>
              <w:autoSpaceDE w:val="0"/>
              <w:autoSpaceDN w:val="0"/>
              <w:jc w:val="center"/>
              <w:rPr>
                <w:sz w:val="22"/>
                <w:szCs w:val="22"/>
              </w:rPr>
            </w:pPr>
            <w:r>
              <w:rPr>
                <w:sz w:val="22"/>
                <w:szCs w:val="22"/>
              </w:rPr>
              <w:t>800,00</w:t>
            </w:r>
          </w:p>
        </w:tc>
        <w:tc>
          <w:tcPr>
            <w:tcW w:w="1845" w:type="dxa"/>
          </w:tcPr>
          <w:p w:rsidR="00966DCE" w:rsidRPr="009016D8" w:rsidRDefault="00966DCE" w:rsidP="00D20A07">
            <w:pPr>
              <w:widowControl w:val="0"/>
              <w:autoSpaceDE w:val="0"/>
              <w:autoSpaceDN w:val="0"/>
              <w:jc w:val="center"/>
              <w:rPr>
                <w:sz w:val="22"/>
                <w:szCs w:val="22"/>
              </w:rPr>
            </w:pPr>
            <w:r>
              <w:rPr>
                <w:sz w:val="22"/>
                <w:szCs w:val="22"/>
              </w:rPr>
              <w:t>1</w:t>
            </w:r>
          </w:p>
        </w:tc>
      </w:tr>
      <w:tr w:rsidR="00966DCE" w:rsidRPr="008E70BF" w:rsidTr="00C356E4">
        <w:tc>
          <w:tcPr>
            <w:tcW w:w="624" w:type="dxa"/>
          </w:tcPr>
          <w:p w:rsidR="00966DCE" w:rsidRPr="009016D8" w:rsidRDefault="00966DCE" w:rsidP="00D20A07">
            <w:pPr>
              <w:widowControl w:val="0"/>
              <w:autoSpaceDE w:val="0"/>
              <w:autoSpaceDN w:val="0"/>
              <w:jc w:val="center"/>
              <w:rPr>
                <w:sz w:val="22"/>
                <w:szCs w:val="22"/>
              </w:rPr>
            </w:pPr>
            <w:r>
              <w:rPr>
                <w:sz w:val="22"/>
                <w:szCs w:val="22"/>
              </w:rPr>
              <w:t>4.</w:t>
            </w:r>
          </w:p>
        </w:tc>
        <w:tc>
          <w:tcPr>
            <w:tcW w:w="4967" w:type="dxa"/>
          </w:tcPr>
          <w:p w:rsidR="00966DCE" w:rsidRPr="00DC3250" w:rsidRDefault="00321E0D" w:rsidP="00D20A07">
            <w:pPr>
              <w:widowControl w:val="0"/>
              <w:autoSpaceDE w:val="0"/>
              <w:autoSpaceDN w:val="0"/>
              <w:jc w:val="both"/>
              <w:rPr>
                <w:sz w:val="22"/>
                <w:szCs w:val="22"/>
              </w:rPr>
            </w:pPr>
            <w:r>
              <w:rPr>
                <w:sz w:val="22"/>
                <w:szCs w:val="22"/>
              </w:rPr>
              <w:t>Директор Б</w:t>
            </w:r>
            <w:r w:rsidR="00966DCE" w:rsidRPr="00DC3250">
              <w:rPr>
                <w:sz w:val="22"/>
                <w:szCs w:val="22"/>
              </w:rPr>
              <w:t>У РА</w:t>
            </w:r>
          </w:p>
        </w:tc>
        <w:tc>
          <w:tcPr>
            <w:tcW w:w="2407" w:type="dxa"/>
          </w:tcPr>
          <w:p w:rsidR="00966DCE" w:rsidRPr="00DC3250" w:rsidRDefault="00966DCE" w:rsidP="00C23D43">
            <w:pPr>
              <w:widowControl w:val="0"/>
              <w:autoSpaceDE w:val="0"/>
              <w:autoSpaceDN w:val="0"/>
              <w:jc w:val="center"/>
              <w:rPr>
                <w:sz w:val="22"/>
                <w:szCs w:val="22"/>
              </w:rPr>
            </w:pPr>
            <w:r>
              <w:rPr>
                <w:sz w:val="22"/>
                <w:szCs w:val="22"/>
              </w:rPr>
              <w:t>800,00</w:t>
            </w:r>
          </w:p>
        </w:tc>
        <w:tc>
          <w:tcPr>
            <w:tcW w:w="1845" w:type="dxa"/>
          </w:tcPr>
          <w:p w:rsidR="00966DCE" w:rsidRPr="00DC3250" w:rsidRDefault="00966DCE" w:rsidP="00D20A07">
            <w:pPr>
              <w:widowControl w:val="0"/>
              <w:autoSpaceDE w:val="0"/>
              <w:autoSpaceDN w:val="0"/>
              <w:jc w:val="center"/>
              <w:rPr>
                <w:sz w:val="22"/>
                <w:szCs w:val="22"/>
              </w:rPr>
            </w:pPr>
            <w:r>
              <w:rPr>
                <w:sz w:val="22"/>
                <w:szCs w:val="22"/>
              </w:rPr>
              <w:t>1</w:t>
            </w:r>
          </w:p>
        </w:tc>
      </w:tr>
    </w:tbl>
    <w:p w:rsidR="003D2C86" w:rsidRDefault="003D2C86" w:rsidP="00551425">
      <w:pPr>
        <w:autoSpaceDE w:val="0"/>
        <w:autoSpaceDN w:val="0"/>
        <w:adjustRightInd w:val="0"/>
        <w:jc w:val="center"/>
        <w:rPr>
          <w:rFonts w:eastAsiaTheme="minorHAnsi"/>
          <w:b/>
          <w:bCs/>
          <w:sz w:val="24"/>
          <w:szCs w:val="24"/>
          <w:lang w:eastAsia="en-US"/>
        </w:rPr>
      </w:pPr>
    </w:p>
    <w:p w:rsidR="00097D1D" w:rsidRDefault="00097D1D" w:rsidP="00551425">
      <w:pPr>
        <w:autoSpaceDE w:val="0"/>
        <w:autoSpaceDN w:val="0"/>
        <w:adjustRightInd w:val="0"/>
        <w:jc w:val="center"/>
        <w:rPr>
          <w:rFonts w:eastAsiaTheme="minorHAnsi"/>
          <w:b/>
          <w:bCs/>
          <w:sz w:val="24"/>
          <w:szCs w:val="24"/>
          <w:lang w:eastAsia="en-US"/>
        </w:rPr>
      </w:pPr>
    </w:p>
    <w:p w:rsidR="00C356E4" w:rsidRPr="003D2C86" w:rsidRDefault="003D2C86" w:rsidP="00551425">
      <w:pPr>
        <w:autoSpaceDE w:val="0"/>
        <w:autoSpaceDN w:val="0"/>
        <w:adjustRightInd w:val="0"/>
        <w:jc w:val="center"/>
        <w:rPr>
          <w:rFonts w:eastAsiaTheme="minorHAnsi"/>
          <w:b/>
          <w:bCs/>
          <w:sz w:val="24"/>
          <w:szCs w:val="24"/>
          <w:lang w:eastAsia="en-US"/>
        </w:rPr>
      </w:pPr>
      <w:r w:rsidRPr="003D2C86">
        <w:rPr>
          <w:rFonts w:eastAsiaTheme="minorHAnsi"/>
          <w:b/>
          <w:bCs/>
          <w:sz w:val="24"/>
          <w:szCs w:val="24"/>
          <w:lang w:eastAsia="en-US"/>
        </w:rPr>
        <w:t>Средства подвижной связи (сотовые телефоны)</w:t>
      </w:r>
    </w:p>
    <w:p w:rsidR="0032669D" w:rsidRPr="00751800" w:rsidRDefault="0032669D" w:rsidP="0032669D">
      <w:pPr>
        <w:widowControl w:val="0"/>
        <w:autoSpaceDE w:val="0"/>
        <w:autoSpaceDN w:val="0"/>
        <w:jc w:val="both"/>
        <w:rPr>
          <w:sz w:val="2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67"/>
        <w:gridCol w:w="2407"/>
        <w:gridCol w:w="1845"/>
      </w:tblGrid>
      <w:tr w:rsidR="005D741E" w:rsidRPr="008E70BF" w:rsidTr="00C23D43">
        <w:tc>
          <w:tcPr>
            <w:tcW w:w="624" w:type="dxa"/>
          </w:tcPr>
          <w:p w:rsidR="005D741E" w:rsidRPr="009016D8" w:rsidRDefault="005D741E" w:rsidP="00C23D43">
            <w:pPr>
              <w:widowControl w:val="0"/>
              <w:autoSpaceDE w:val="0"/>
              <w:autoSpaceDN w:val="0"/>
              <w:jc w:val="center"/>
              <w:rPr>
                <w:sz w:val="22"/>
                <w:szCs w:val="22"/>
              </w:rPr>
            </w:pPr>
            <w:r w:rsidRPr="009016D8">
              <w:rPr>
                <w:sz w:val="22"/>
                <w:szCs w:val="22"/>
              </w:rPr>
              <w:t>№ п/п</w:t>
            </w:r>
          </w:p>
        </w:tc>
        <w:tc>
          <w:tcPr>
            <w:tcW w:w="4967" w:type="dxa"/>
          </w:tcPr>
          <w:p w:rsidR="005D741E" w:rsidRPr="009016D8" w:rsidRDefault="005D741E" w:rsidP="00C23D43">
            <w:pPr>
              <w:widowControl w:val="0"/>
              <w:autoSpaceDE w:val="0"/>
              <w:autoSpaceDN w:val="0"/>
              <w:jc w:val="center"/>
              <w:rPr>
                <w:sz w:val="22"/>
                <w:szCs w:val="22"/>
              </w:rPr>
            </w:pPr>
            <w:r w:rsidRPr="009016D8">
              <w:rPr>
                <w:sz w:val="22"/>
                <w:szCs w:val="22"/>
              </w:rPr>
              <w:t>Наименование должности</w:t>
            </w:r>
          </w:p>
        </w:tc>
        <w:tc>
          <w:tcPr>
            <w:tcW w:w="2407" w:type="dxa"/>
          </w:tcPr>
          <w:p w:rsidR="005D741E" w:rsidRPr="00E22D4F" w:rsidRDefault="005D741E" w:rsidP="00670FE4">
            <w:pPr>
              <w:autoSpaceDE w:val="0"/>
              <w:autoSpaceDN w:val="0"/>
              <w:adjustRightInd w:val="0"/>
              <w:jc w:val="center"/>
              <w:rPr>
                <w:rFonts w:eastAsiaTheme="minorHAnsi"/>
                <w:bCs/>
                <w:sz w:val="24"/>
                <w:szCs w:val="24"/>
                <w:lang w:eastAsia="en-US"/>
              </w:rPr>
            </w:pPr>
            <w:r>
              <w:rPr>
                <w:rFonts w:eastAsiaTheme="minorHAnsi"/>
                <w:bCs/>
                <w:sz w:val="24"/>
                <w:szCs w:val="24"/>
                <w:lang w:eastAsia="en-US"/>
              </w:rPr>
              <w:t>К</w:t>
            </w:r>
            <w:r w:rsidRPr="00E22D4F">
              <w:rPr>
                <w:rFonts w:eastAsiaTheme="minorHAnsi"/>
                <w:bCs/>
                <w:sz w:val="24"/>
                <w:szCs w:val="24"/>
                <w:lang w:eastAsia="en-US"/>
              </w:rPr>
              <w:t>оличество средств подвижной связи</w:t>
            </w:r>
          </w:p>
        </w:tc>
        <w:tc>
          <w:tcPr>
            <w:tcW w:w="1845" w:type="dxa"/>
          </w:tcPr>
          <w:p w:rsidR="005D741E" w:rsidRPr="00DC3250" w:rsidRDefault="005D741E" w:rsidP="00C23D43">
            <w:pPr>
              <w:widowControl w:val="0"/>
              <w:autoSpaceDE w:val="0"/>
              <w:autoSpaceDN w:val="0"/>
              <w:jc w:val="center"/>
              <w:rPr>
                <w:sz w:val="22"/>
                <w:szCs w:val="22"/>
              </w:rPr>
            </w:pPr>
            <w:r w:rsidRPr="00E22D4F">
              <w:rPr>
                <w:rFonts w:eastAsiaTheme="minorHAnsi"/>
                <w:bCs/>
                <w:sz w:val="24"/>
                <w:szCs w:val="24"/>
                <w:lang w:eastAsia="en-US"/>
              </w:rPr>
              <w:t xml:space="preserve">Стоимость </w:t>
            </w:r>
            <w:r>
              <w:rPr>
                <w:rFonts w:eastAsiaTheme="minorHAnsi"/>
                <w:bCs/>
                <w:sz w:val="24"/>
                <w:szCs w:val="24"/>
                <w:lang w:eastAsia="en-US"/>
              </w:rPr>
              <w:t>одного</w:t>
            </w:r>
            <w:r w:rsidRPr="00E22D4F">
              <w:rPr>
                <w:rFonts w:eastAsiaTheme="minorHAnsi"/>
                <w:bCs/>
                <w:sz w:val="24"/>
                <w:szCs w:val="24"/>
                <w:lang w:eastAsia="en-US"/>
              </w:rPr>
              <w:t xml:space="preserve"> средства подвижной связи</w:t>
            </w:r>
          </w:p>
        </w:tc>
      </w:tr>
      <w:tr w:rsidR="003D2C86" w:rsidRPr="008E70BF" w:rsidTr="00C23D43">
        <w:tc>
          <w:tcPr>
            <w:tcW w:w="624" w:type="dxa"/>
          </w:tcPr>
          <w:p w:rsidR="003D2C86" w:rsidRPr="009016D8" w:rsidRDefault="003D2C86" w:rsidP="00C23D43">
            <w:pPr>
              <w:widowControl w:val="0"/>
              <w:autoSpaceDE w:val="0"/>
              <w:autoSpaceDN w:val="0"/>
              <w:jc w:val="center"/>
              <w:rPr>
                <w:sz w:val="22"/>
                <w:szCs w:val="22"/>
              </w:rPr>
            </w:pPr>
            <w:r w:rsidRPr="009016D8">
              <w:rPr>
                <w:sz w:val="22"/>
                <w:szCs w:val="22"/>
              </w:rPr>
              <w:t>1</w:t>
            </w:r>
          </w:p>
        </w:tc>
        <w:tc>
          <w:tcPr>
            <w:tcW w:w="4967" w:type="dxa"/>
          </w:tcPr>
          <w:p w:rsidR="003D2C86" w:rsidRPr="009016D8" w:rsidRDefault="003D2C86" w:rsidP="00C23D43">
            <w:pPr>
              <w:widowControl w:val="0"/>
              <w:autoSpaceDE w:val="0"/>
              <w:autoSpaceDN w:val="0"/>
              <w:jc w:val="center"/>
              <w:rPr>
                <w:sz w:val="22"/>
                <w:szCs w:val="22"/>
              </w:rPr>
            </w:pPr>
            <w:r w:rsidRPr="009016D8">
              <w:rPr>
                <w:sz w:val="22"/>
                <w:szCs w:val="22"/>
              </w:rPr>
              <w:t>2</w:t>
            </w:r>
          </w:p>
        </w:tc>
        <w:tc>
          <w:tcPr>
            <w:tcW w:w="2407" w:type="dxa"/>
          </w:tcPr>
          <w:p w:rsidR="003D2C86" w:rsidRPr="009016D8" w:rsidRDefault="003D2C86" w:rsidP="00C23D43">
            <w:pPr>
              <w:widowControl w:val="0"/>
              <w:autoSpaceDE w:val="0"/>
              <w:autoSpaceDN w:val="0"/>
              <w:jc w:val="center"/>
              <w:rPr>
                <w:sz w:val="22"/>
                <w:szCs w:val="22"/>
              </w:rPr>
            </w:pPr>
            <w:r>
              <w:rPr>
                <w:sz w:val="22"/>
                <w:szCs w:val="22"/>
              </w:rPr>
              <w:t>3</w:t>
            </w:r>
          </w:p>
        </w:tc>
        <w:tc>
          <w:tcPr>
            <w:tcW w:w="1845" w:type="dxa"/>
          </w:tcPr>
          <w:p w:rsidR="003D2C86" w:rsidRPr="009016D8" w:rsidRDefault="003D2C86" w:rsidP="00C23D43">
            <w:pPr>
              <w:widowControl w:val="0"/>
              <w:autoSpaceDE w:val="0"/>
              <w:autoSpaceDN w:val="0"/>
              <w:jc w:val="center"/>
              <w:rPr>
                <w:sz w:val="22"/>
                <w:szCs w:val="22"/>
              </w:rPr>
            </w:pPr>
            <w:r>
              <w:rPr>
                <w:sz w:val="22"/>
                <w:szCs w:val="22"/>
              </w:rPr>
              <w:t>4</w:t>
            </w:r>
          </w:p>
        </w:tc>
      </w:tr>
      <w:tr w:rsidR="003D2C86" w:rsidRPr="008E70BF" w:rsidTr="00C23D43">
        <w:tc>
          <w:tcPr>
            <w:tcW w:w="624" w:type="dxa"/>
          </w:tcPr>
          <w:p w:rsidR="003D2C86" w:rsidRPr="009016D8" w:rsidRDefault="003D2C86" w:rsidP="00C23D43">
            <w:pPr>
              <w:widowControl w:val="0"/>
              <w:autoSpaceDE w:val="0"/>
              <w:autoSpaceDN w:val="0"/>
              <w:jc w:val="center"/>
              <w:rPr>
                <w:sz w:val="22"/>
                <w:szCs w:val="22"/>
              </w:rPr>
            </w:pPr>
            <w:r w:rsidRPr="009016D8">
              <w:rPr>
                <w:sz w:val="22"/>
                <w:szCs w:val="22"/>
              </w:rPr>
              <w:t>1.</w:t>
            </w:r>
          </w:p>
        </w:tc>
        <w:tc>
          <w:tcPr>
            <w:tcW w:w="4967" w:type="dxa"/>
          </w:tcPr>
          <w:p w:rsidR="003D2C86" w:rsidRPr="009016D8" w:rsidRDefault="00931DCD" w:rsidP="00C23D43">
            <w:pPr>
              <w:widowControl w:val="0"/>
              <w:autoSpaceDE w:val="0"/>
              <w:autoSpaceDN w:val="0"/>
              <w:jc w:val="both"/>
              <w:rPr>
                <w:sz w:val="22"/>
                <w:szCs w:val="22"/>
              </w:rPr>
            </w:pPr>
            <w:r>
              <w:rPr>
                <w:sz w:val="22"/>
                <w:szCs w:val="22"/>
              </w:rPr>
              <w:t>Лица, замещающие государственные должности Республики Алтай</w:t>
            </w:r>
          </w:p>
        </w:tc>
        <w:tc>
          <w:tcPr>
            <w:tcW w:w="2407" w:type="dxa"/>
          </w:tcPr>
          <w:p w:rsidR="003D2C86" w:rsidRPr="00097D1D" w:rsidRDefault="005D741E" w:rsidP="00C23D43">
            <w:pPr>
              <w:widowControl w:val="0"/>
              <w:autoSpaceDE w:val="0"/>
              <w:autoSpaceDN w:val="0"/>
              <w:jc w:val="center"/>
              <w:rPr>
                <w:color w:val="000000" w:themeColor="text1"/>
                <w:sz w:val="22"/>
                <w:szCs w:val="22"/>
              </w:rPr>
            </w:pPr>
            <w:r w:rsidRPr="00097D1D">
              <w:rPr>
                <w:color w:val="000000" w:themeColor="text1"/>
                <w:sz w:val="22"/>
                <w:szCs w:val="22"/>
              </w:rPr>
              <w:t>15000,00</w:t>
            </w:r>
          </w:p>
        </w:tc>
        <w:tc>
          <w:tcPr>
            <w:tcW w:w="1845" w:type="dxa"/>
          </w:tcPr>
          <w:p w:rsidR="003D2C86" w:rsidRPr="00DC3250" w:rsidRDefault="003D2C86" w:rsidP="005D741E">
            <w:pPr>
              <w:widowControl w:val="0"/>
              <w:autoSpaceDE w:val="0"/>
              <w:autoSpaceDN w:val="0"/>
              <w:jc w:val="center"/>
              <w:rPr>
                <w:sz w:val="22"/>
                <w:szCs w:val="22"/>
              </w:rPr>
            </w:pPr>
            <w:r>
              <w:rPr>
                <w:sz w:val="22"/>
                <w:szCs w:val="22"/>
              </w:rPr>
              <w:t>1</w:t>
            </w:r>
          </w:p>
        </w:tc>
      </w:tr>
      <w:tr w:rsidR="003D2C86" w:rsidRPr="008E70BF" w:rsidTr="00C23D43">
        <w:tc>
          <w:tcPr>
            <w:tcW w:w="624" w:type="dxa"/>
          </w:tcPr>
          <w:p w:rsidR="003D2C86" w:rsidRPr="009016D8" w:rsidRDefault="003D2C86" w:rsidP="00C23D43">
            <w:pPr>
              <w:widowControl w:val="0"/>
              <w:autoSpaceDE w:val="0"/>
              <w:autoSpaceDN w:val="0"/>
              <w:jc w:val="center"/>
              <w:rPr>
                <w:sz w:val="22"/>
                <w:szCs w:val="22"/>
              </w:rPr>
            </w:pPr>
            <w:r w:rsidRPr="009016D8">
              <w:rPr>
                <w:sz w:val="22"/>
                <w:szCs w:val="22"/>
              </w:rPr>
              <w:t>2.</w:t>
            </w:r>
          </w:p>
        </w:tc>
        <w:tc>
          <w:tcPr>
            <w:tcW w:w="4967" w:type="dxa"/>
          </w:tcPr>
          <w:p w:rsidR="003D2C86" w:rsidRPr="009016D8" w:rsidRDefault="003D2C86" w:rsidP="00C23D43">
            <w:pPr>
              <w:widowControl w:val="0"/>
              <w:autoSpaceDE w:val="0"/>
              <w:autoSpaceDN w:val="0"/>
              <w:jc w:val="both"/>
              <w:rPr>
                <w:sz w:val="22"/>
                <w:szCs w:val="22"/>
              </w:rPr>
            </w:pPr>
            <w:r>
              <w:rPr>
                <w:sz w:val="22"/>
                <w:szCs w:val="22"/>
              </w:rPr>
              <w:t>Высшая группа должностей категории «руководители»</w:t>
            </w:r>
          </w:p>
        </w:tc>
        <w:tc>
          <w:tcPr>
            <w:tcW w:w="2407" w:type="dxa"/>
          </w:tcPr>
          <w:p w:rsidR="003D2C86" w:rsidRPr="00097D1D" w:rsidRDefault="005D741E" w:rsidP="00C23D43">
            <w:pPr>
              <w:widowControl w:val="0"/>
              <w:autoSpaceDE w:val="0"/>
              <w:autoSpaceDN w:val="0"/>
              <w:jc w:val="center"/>
              <w:rPr>
                <w:color w:val="000000" w:themeColor="text1"/>
                <w:sz w:val="22"/>
                <w:szCs w:val="22"/>
              </w:rPr>
            </w:pPr>
            <w:r w:rsidRPr="00097D1D">
              <w:rPr>
                <w:color w:val="000000" w:themeColor="text1"/>
                <w:sz w:val="22"/>
                <w:szCs w:val="22"/>
              </w:rPr>
              <w:t>15000,00</w:t>
            </w:r>
          </w:p>
        </w:tc>
        <w:tc>
          <w:tcPr>
            <w:tcW w:w="1845" w:type="dxa"/>
          </w:tcPr>
          <w:p w:rsidR="003D2C86" w:rsidRPr="00DC3250" w:rsidRDefault="005D741E" w:rsidP="00C23D43">
            <w:pPr>
              <w:widowControl w:val="0"/>
              <w:autoSpaceDE w:val="0"/>
              <w:autoSpaceDN w:val="0"/>
              <w:jc w:val="center"/>
              <w:rPr>
                <w:sz w:val="22"/>
                <w:szCs w:val="22"/>
              </w:rPr>
            </w:pPr>
            <w:r>
              <w:rPr>
                <w:sz w:val="22"/>
                <w:szCs w:val="22"/>
              </w:rPr>
              <w:t>1</w:t>
            </w:r>
          </w:p>
        </w:tc>
      </w:tr>
      <w:tr w:rsidR="003D2C86" w:rsidRPr="008E70BF" w:rsidTr="00C23D43">
        <w:tc>
          <w:tcPr>
            <w:tcW w:w="624" w:type="dxa"/>
          </w:tcPr>
          <w:p w:rsidR="003D2C86" w:rsidRPr="009016D8" w:rsidRDefault="003D2C86" w:rsidP="00C23D43">
            <w:pPr>
              <w:widowControl w:val="0"/>
              <w:autoSpaceDE w:val="0"/>
              <w:autoSpaceDN w:val="0"/>
              <w:jc w:val="center"/>
              <w:rPr>
                <w:sz w:val="22"/>
                <w:szCs w:val="22"/>
              </w:rPr>
            </w:pPr>
            <w:r w:rsidRPr="009016D8">
              <w:rPr>
                <w:sz w:val="22"/>
                <w:szCs w:val="22"/>
              </w:rPr>
              <w:t>3.</w:t>
            </w:r>
          </w:p>
        </w:tc>
        <w:tc>
          <w:tcPr>
            <w:tcW w:w="4967" w:type="dxa"/>
          </w:tcPr>
          <w:p w:rsidR="003D2C86" w:rsidRPr="009016D8" w:rsidRDefault="003D2C86" w:rsidP="00C23D43">
            <w:pPr>
              <w:widowControl w:val="0"/>
              <w:autoSpaceDE w:val="0"/>
              <w:autoSpaceDN w:val="0"/>
              <w:jc w:val="both"/>
              <w:rPr>
                <w:sz w:val="22"/>
                <w:szCs w:val="22"/>
              </w:rPr>
            </w:pPr>
            <w:r>
              <w:rPr>
                <w:sz w:val="22"/>
                <w:szCs w:val="22"/>
              </w:rPr>
              <w:t>Главная группа должностей категории «руководители»</w:t>
            </w:r>
          </w:p>
        </w:tc>
        <w:tc>
          <w:tcPr>
            <w:tcW w:w="2407" w:type="dxa"/>
          </w:tcPr>
          <w:p w:rsidR="003D2C86" w:rsidRPr="00097D1D" w:rsidRDefault="005D741E" w:rsidP="005D741E">
            <w:pPr>
              <w:widowControl w:val="0"/>
              <w:autoSpaceDE w:val="0"/>
              <w:autoSpaceDN w:val="0"/>
              <w:jc w:val="center"/>
              <w:rPr>
                <w:color w:val="000000" w:themeColor="text1"/>
                <w:sz w:val="22"/>
                <w:szCs w:val="22"/>
              </w:rPr>
            </w:pPr>
            <w:r w:rsidRPr="00097D1D">
              <w:rPr>
                <w:color w:val="000000" w:themeColor="text1"/>
                <w:sz w:val="22"/>
                <w:szCs w:val="22"/>
              </w:rPr>
              <w:t>5000,00</w:t>
            </w:r>
          </w:p>
        </w:tc>
        <w:tc>
          <w:tcPr>
            <w:tcW w:w="1845" w:type="dxa"/>
          </w:tcPr>
          <w:p w:rsidR="003D2C86" w:rsidRPr="009016D8" w:rsidRDefault="005D741E" w:rsidP="00C23D43">
            <w:pPr>
              <w:widowControl w:val="0"/>
              <w:autoSpaceDE w:val="0"/>
              <w:autoSpaceDN w:val="0"/>
              <w:jc w:val="center"/>
              <w:rPr>
                <w:sz w:val="22"/>
                <w:szCs w:val="22"/>
              </w:rPr>
            </w:pPr>
            <w:r>
              <w:rPr>
                <w:sz w:val="22"/>
                <w:szCs w:val="22"/>
              </w:rPr>
              <w:t>1</w:t>
            </w:r>
          </w:p>
        </w:tc>
      </w:tr>
      <w:tr w:rsidR="005D741E" w:rsidRPr="008E70BF" w:rsidTr="00C23D43">
        <w:tc>
          <w:tcPr>
            <w:tcW w:w="624" w:type="dxa"/>
          </w:tcPr>
          <w:p w:rsidR="005D741E" w:rsidRPr="009016D8" w:rsidRDefault="005D741E" w:rsidP="00C23D43">
            <w:pPr>
              <w:widowControl w:val="0"/>
              <w:autoSpaceDE w:val="0"/>
              <w:autoSpaceDN w:val="0"/>
              <w:jc w:val="center"/>
              <w:rPr>
                <w:sz w:val="22"/>
                <w:szCs w:val="22"/>
              </w:rPr>
            </w:pPr>
            <w:r>
              <w:rPr>
                <w:sz w:val="22"/>
                <w:szCs w:val="22"/>
              </w:rPr>
              <w:t>4.</w:t>
            </w:r>
          </w:p>
        </w:tc>
        <w:tc>
          <w:tcPr>
            <w:tcW w:w="4967" w:type="dxa"/>
          </w:tcPr>
          <w:p w:rsidR="005D741E" w:rsidRPr="00DC3250" w:rsidRDefault="00396B97" w:rsidP="00C23D43">
            <w:pPr>
              <w:widowControl w:val="0"/>
              <w:autoSpaceDE w:val="0"/>
              <w:autoSpaceDN w:val="0"/>
              <w:jc w:val="both"/>
              <w:rPr>
                <w:sz w:val="22"/>
                <w:szCs w:val="22"/>
              </w:rPr>
            </w:pPr>
            <w:r>
              <w:rPr>
                <w:sz w:val="22"/>
                <w:szCs w:val="22"/>
              </w:rPr>
              <w:t>Директор Б</w:t>
            </w:r>
            <w:r w:rsidR="005D741E" w:rsidRPr="00DC3250">
              <w:rPr>
                <w:sz w:val="22"/>
                <w:szCs w:val="22"/>
              </w:rPr>
              <w:t>У РА</w:t>
            </w:r>
          </w:p>
        </w:tc>
        <w:tc>
          <w:tcPr>
            <w:tcW w:w="2407" w:type="dxa"/>
          </w:tcPr>
          <w:p w:rsidR="005D741E" w:rsidRPr="00097D1D" w:rsidRDefault="005D741E" w:rsidP="00C23D43">
            <w:pPr>
              <w:widowControl w:val="0"/>
              <w:autoSpaceDE w:val="0"/>
              <w:autoSpaceDN w:val="0"/>
              <w:jc w:val="center"/>
              <w:rPr>
                <w:color w:val="000000" w:themeColor="text1"/>
                <w:sz w:val="22"/>
                <w:szCs w:val="22"/>
              </w:rPr>
            </w:pPr>
            <w:r w:rsidRPr="00097D1D">
              <w:rPr>
                <w:color w:val="000000" w:themeColor="text1"/>
                <w:sz w:val="22"/>
                <w:szCs w:val="22"/>
              </w:rPr>
              <w:t>5000,00</w:t>
            </w:r>
          </w:p>
        </w:tc>
        <w:tc>
          <w:tcPr>
            <w:tcW w:w="1845" w:type="dxa"/>
          </w:tcPr>
          <w:p w:rsidR="005D741E" w:rsidRPr="00DC3250" w:rsidRDefault="005D741E" w:rsidP="00C23D43">
            <w:pPr>
              <w:widowControl w:val="0"/>
              <w:autoSpaceDE w:val="0"/>
              <w:autoSpaceDN w:val="0"/>
              <w:jc w:val="center"/>
              <w:rPr>
                <w:sz w:val="22"/>
                <w:szCs w:val="22"/>
              </w:rPr>
            </w:pPr>
            <w:r>
              <w:rPr>
                <w:sz w:val="22"/>
                <w:szCs w:val="22"/>
              </w:rPr>
              <w:t>1</w:t>
            </w:r>
          </w:p>
        </w:tc>
      </w:tr>
    </w:tbl>
    <w:p w:rsidR="0032669D" w:rsidRDefault="0032669D" w:rsidP="0032669D">
      <w:pPr>
        <w:widowControl w:val="0"/>
        <w:autoSpaceDE w:val="0"/>
        <w:autoSpaceDN w:val="0"/>
        <w:jc w:val="both"/>
        <w:rPr>
          <w:sz w:val="22"/>
        </w:rPr>
      </w:pPr>
      <w:r>
        <w:rPr>
          <w:sz w:val="22"/>
        </w:rPr>
        <w:t>Примечание: Периодичность приобретения средств определяется сроком полезного использования и составляет 5 лет.</w:t>
      </w:r>
    </w:p>
    <w:p w:rsidR="00D96C79" w:rsidRPr="00751800" w:rsidRDefault="00D96C79" w:rsidP="0032669D">
      <w:pPr>
        <w:widowControl w:val="0"/>
        <w:autoSpaceDE w:val="0"/>
        <w:autoSpaceDN w:val="0"/>
        <w:jc w:val="both"/>
        <w:rPr>
          <w:sz w:val="22"/>
        </w:rPr>
      </w:pPr>
    </w:p>
    <w:p w:rsidR="0032669D" w:rsidRDefault="0032669D" w:rsidP="00D96C79">
      <w:pPr>
        <w:autoSpaceDE w:val="0"/>
        <w:autoSpaceDN w:val="0"/>
        <w:adjustRightInd w:val="0"/>
        <w:jc w:val="center"/>
        <w:rPr>
          <w:rFonts w:eastAsiaTheme="minorHAnsi"/>
          <w:b/>
          <w:bCs/>
          <w:sz w:val="24"/>
          <w:szCs w:val="24"/>
          <w:lang w:eastAsia="en-US"/>
        </w:rPr>
      </w:pPr>
      <w:r w:rsidRPr="0032669D">
        <w:rPr>
          <w:rFonts w:eastAsiaTheme="minorHAnsi"/>
          <w:b/>
          <w:bCs/>
          <w:sz w:val="24"/>
          <w:szCs w:val="24"/>
          <w:lang w:eastAsia="en-US"/>
        </w:rPr>
        <w:t>Планшетные компьютеры</w:t>
      </w:r>
    </w:p>
    <w:p w:rsidR="00D96C79" w:rsidRDefault="00D96C79" w:rsidP="00D96C79">
      <w:pPr>
        <w:autoSpaceDE w:val="0"/>
        <w:autoSpaceDN w:val="0"/>
        <w:adjustRightInd w:val="0"/>
        <w:jc w:val="center"/>
        <w:rPr>
          <w:rFonts w:eastAsiaTheme="minorHAnsi"/>
          <w:b/>
          <w:bCs/>
          <w:sz w:val="24"/>
          <w:szCs w:val="24"/>
          <w:lang w:eastAsia="en-US"/>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67"/>
        <w:gridCol w:w="2407"/>
        <w:gridCol w:w="1845"/>
      </w:tblGrid>
      <w:tr w:rsidR="0010292F" w:rsidRPr="008E70BF" w:rsidTr="00C23D43">
        <w:tc>
          <w:tcPr>
            <w:tcW w:w="624" w:type="dxa"/>
          </w:tcPr>
          <w:p w:rsidR="0010292F" w:rsidRPr="009016D8" w:rsidRDefault="0010292F" w:rsidP="00C23D43">
            <w:pPr>
              <w:widowControl w:val="0"/>
              <w:autoSpaceDE w:val="0"/>
              <w:autoSpaceDN w:val="0"/>
              <w:jc w:val="center"/>
              <w:rPr>
                <w:sz w:val="22"/>
                <w:szCs w:val="22"/>
              </w:rPr>
            </w:pPr>
            <w:r w:rsidRPr="009016D8">
              <w:rPr>
                <w:sz w:val="22"/>
                <w:szCs w:val="22"/>
              </w:rPr>
              <w:t>№ п/п</w:t>
            </w:r>
          </w:p>
        </w:tc>
        <w:tc>
          <w:tcPr>
            <w:tcW w:w="4967" w:type="dxa"/>
          </w:tcPr>
          <w:p w:rsidR="0010292F" w:rsidRPr="009016D8" w:rsidRDefault="0010292F" w:rsidP="00C23D43">
            <w:pPr>
              <w:widowControl w:val="0"/>
              <w:autoSpaceDE w:val="0"/>
              <w:autoSpaceDN w:val="0"/>
              <w:jc w:val="center"/>
              <w:rPr>
                <w:sz w:val="22"/>
                <w:szCs w:val="22"/>
              </w:rPr>
            </w:pPr>
            <w:r w:rsidRPr="009016D8">
              <w:rPr>
                <w:sz w:val="22"/>
                <w:szCs w:val="22"/>
              </w:rPr>
              <w:t>Наименование должности</w:t>
            </w:r>
          </w:p>
        </w:tc>
        <w:tc>
          <w:tcPr>
            <w:tcW w:w="2407" w:type="dxa"/>
          </w:tcPr>
          <w:p w:rsidR="0010292F" w:rsidRPr="00E22D4F" w:rsidRDefault="0010292F" w:rsidP="00670FE4">
            <w:pPr>
              <w:autoSpaceDE w:val="0"/>
              <w:autoSpaceDN w:val="0"/>
              <w:adjustRightInd w:val="0"/>
              <w:jc w:val="center"/>
              <w:rPr>
                <w:rFonts w:eastAsiaTheme="minorHAnsi"/>
                <w:bCs/>
                <w:sz w:val="24"/>
                <w:szCs w:val="24"/>
                <w:lang w:eastAsia="en-US"/>
              </w:rPr>
            </w:pPr>
            <w:r>
              <w:rPr>
                <w:rFonts w:eastAsiaTheme="minorHAnsi"/>
                <w:bCs/>
                <w:sz w:val="24"/>
                <w:szCs w:val="24"/>
                <w:lang w:eastAsia="en-US"/>
              </w:rPr>
              <w:t>К</w:t>
            </w:r>
            <w:r w:rsidRPr="00E22D4F">
              <w:rPr>
                <w:rFonts w:eastAsiaTheme="minorHAnsi"/>
                <w:bCs/>
                <w:sz w:val="24"/>
                <w:szCs w:val="24"/>
                <w:lang w:eastAsia="en-US"/>
              </w:rPr>
              <w:t>оличество</w:t>
            </w:r>
          </w:p>
          <w:p w:rsidR="0010292F" w:rsidRPr="00E22D4F" w:rsidRDefault="0010292F" w:rsidP="00670FE4">
            <w:pPr>
              <w:autoSpaceDE w:val="0"/>
              <w:autoSpaceDN w:val="0"/>
              <w:adjustRightInd w:val="0"/>
              <w:jc w:val="center"/>
              <w:rPr>
                <w:rFonts w:eastAsiaTheme="minorHAnsi"/>
                <w:bCs/>
                <w:sz w:val="24"/>
                <w:szCs w:val="24"/>
                <w:lang w:eastAsia="en-US"/>
              </w:rPr>
            </w:pPr>
            <w:r w:rsidRPr="00E22D4F">
              <w:rPr>
                <w:rFonts w:eastAsiaTheme="minorHAnsi"/>
                <w:bCs/>
                <w:sz w:val="24"/>
                <w:szCs w:val="24"/>
                <w:lang w:eastAsia="en-US"/>
              </w:rPr>
              <w:t>планшетных компьютеров</w:t>
            </w:r>
          </w:p>
        </w:tc>
        <w:tc>
          <w:tcPr>
            <w:tcW w:w="1845" w:type="dxa"/>
          </w:tcPr>
          <w:p w:rsidR="0010292F" w:rsidRPr="00DC3250" w:rsidRDefault="0010292F" w:rsidP="00C23D43">
            <w:pPr>
              <w:widowControl w:val="0"/>
              <w:autoSpaceDE w:val="0"/>
              <w:autoSpaceDN w:val="0"/>
              <w:jc w:val="center"/>
              <w:rPr>
                <w:sz w:val="22"/>
                <w:szCs w:val="22"/>
              </w:rPr>
            </w:pPr>
            <w:r>
              <w:rPr>
                <w:rFonts w:eastAsiaTheme="minorHAnsi"/>
                <w:bCs/>
                <w:sz w:val="24"/>
                <w:szCs w:val="24"/>
                <w:lang w:eastAsia="en-US"/>
              </w:rPr>
              <w:t>Ц</w:t>
            </w:r>
            <w:r w:rsidRPr="00E22D4F">
              <w:rPr>
                <w:rFonts w:eastAsiaTheme="minorHAnsi"/>
                <w:bCs/>
                <w:sz w:val="24"/>
                <w:szCs w:val="24"/>
                <w:lang w:eastAsia="en-US"/>
              </w:rPr>
              <w:t>ена одного планшетного компьютера</w:t>
            </w:r>
          </w:p>
        </w:tc>
      </w:tr>
      <w:tr w:rsidR="0032669D" w:rsidRPr="008E70BF" w:rsidTr="00C23D43">
        <w:tc>
          <w:tcPr>
            <w:tcW w:w="624" w:type="dxa"/>
          </w:tcPr>
          <w:p w:rsidR="0032669D" w:rsidRPr="009016D8" w:rsidRDefault="0032669D" w:rsidP="00C23D43">
            <w:pPr>
              <w:widowControl w:val="0"/>
              <w:autoSpaceDE w:val="0"/>
              <w:autoSpaceDN w:val="0"/>
              <w:jc w:val="center"/>
              <w:rPr>
                <w:sz w:val="22"/>
                <w:szCs w:val="22"/>
              </w:rPr>
            </w:pPr>
            <w:r w:rsidRPr="009016D8">
              <w:rPr>
                <w:sz w:val="22"/>
                <w:szCs w:val="22"/>
              </w:rPr>
              <w:t>1</w:t>
            </w:r>
          </w:p>
        </w:tc>
        <w:tc>
          <w:tcPr>
            <w:tcW w:w="4967" w:type="dxa"/>
          </w:tcPr>
          <w:p w:rsidR="0032669D" w:rsidRPr="009016D8" w:rsidRDefault="0032669D" w:rsidP="00C23D43">
            <w:pPr>
              <w:widowControl w:val="0"/>
              <w:autoSpaceDE w:val="0"/>
              <w:autoSpaceDN w:val="0"/>
              <w:jc w:val="center"/>
              <w:rPr>
                <w:sz w:val="22"/>
                <w:szCs w:val="22"/>
              </w:rPr>
            </w:pPr>
            <w:r w:rsidRPr="009016D8">
              <w:rPr>
                <w:sz w:val="22"/>
                <w:szCs w:val="22"/>
              </w:rPr>
              <w:t>2</w:t>
            </w:r>
          </w:p>
        </w:tc>
        <w:tc>
          <w:tcPr>
            <w:tcW w:w="2407" w:type="dxa"/>
          </w:tcPr>
          <w:p w:rsidR="0032669D" w:rsidRPr="009016D8" w:rsidRDefault="0032669D" w:rsidP="00C23D43">
            <w:pPr>
              <w:widowControl w:val="0"/>
              <w:autoSpaceDE w:val="0"/>
              <w:autoSpaceDN w:val="0"/>
              <w:jc w:val="center"/>
              <w:rPr>
                <w:sz w:val="22"/>
                <w:szCs w:val="22"/>
              </w:rPr>
            </w:pPr>
            <w:r>
              <w:rPr>
                <w:sz w:val="22"/>
                <w:szCs w:val="22"/>
              </w:rPr>
              <w:t>3</w:t>
            </w:r>
          </w:p>
        </w:tc>
        <w:tc>
          <w:tcPr>
            <w:tcW w:w="1845" w:type="dxa"/>
          </w:tcPr>
          <w:p w:rsidR="0032669D" w:rsidRPr="009016D8" w:rsidRDefault="0032669D" w:rsidP="00C23D43">
            <w:pPr>
              <w:widowControl w:val="0"/>
              <w:autoSpaceDE w:val="0"/>
              <w:autoSpaceDN w:val="0"/>
              <w:jc w:val="center"/>
              <w:rPr>
                <w:sz w:val="22"/>
                <w:szCs w:val="22"/>
              </w:rPr>
            </w:pPr>
            <w:r>
              <w:rPr>
                <w:sz w:val="22"/>
                <w:szCs w:val="22"/>
              </w:rPr>
              <w:t>4</w:t>
            </w:r>
          </w:p>
        </w:tc>
      </w:tr>
      <w:tr w:rsidR="0010292F" w:rsidRPr="008E70BF" w:rsidTr="00C23D43">
        <w:tc>
          <w:tcPr>
            <w:tcW w:w="624" w:type="dxa"/>
          </w:tcPr>
          <w:p w:rsidR="0010292F" w:rsidRPr="009016D8" w:rsidRDefault="0010292F" w:rsidP="00C23D43">
            <w:pPr>
              <w:widowControl w:val="0"/>
              <w:autoSpaceDE w:val="0"/>
              <w:autoSpaceDN w:val="0"/>
              <w:jc w:val="center"/>
              <w:rPr>
                <w:sz w:val="22"/>
                <w:szCs w:val="22"/>
              </w:rPr>
            </w:pPr>
            <w:r w:rsidRPr="009016D8">
              <w:rPr>
                <w:sz w:val="22"/>
                <w:szCs w:val="22"/>
              </w:rPr>
              <w:t>1.</w:t>
            </w:r>
          </w:p>
        </w:tc>
        <w:tc>
          <w:tcPr>
            <w:tcW w:w="4967" w:type="dxa"/>
          </w:tcPr>
          <w:p w:rsidR="0010292F" w:rsidRPr="009016D8" w:rsidRDefault="00931DCD" w:rsidP="00C23D43">
            <w:pPr>
              <w:widowControl w:val="0"/>
              <w:autoSpaceDE w:val="0"/>
              <w:autoSpaceDN w:val="0"/>
              <w:jc w:val="both"/>
              <w:rPr>
                <w:sz w:val="22"/>
                <w:szCs w:val="22"/>
              </w:rPr>
            </w:pPr>
            <w:r>
              <w:rPr>
                <w:sz w:val="22"/>
                <w:szCs w:val="22"/>
              </w:rPr>
              <w:t>Лица, замещающие государственные должности Республики Алтай</w:t>
            </w:r>
          </w:p>
        </w:tc>
        <w:tc>
          <w:tcPr>
            <w:tcW w:w="2407" w:type="dxa"/>
          </w:tcPr>
          <w:p w:rsidR="0010292F" w:rsidRPr="00D96C79" w:rsidRDefault="0010292F" w:rsidP="00C23D43">
            <w:pPr>
              <w:widowControl w:val="0"/>
              <w:autoSpaceDE w:val="0"/>
              <w:autoSpaceDN w:val="0"/>
              <w:jc w:val="center"/>
              <w:rPr>
                <w:color w:val="000000" w:themeColor="text1"/>
                <w:sz w:val="22"/>
                <w:szCs w:val="22"/>
              </w:rPr>
            </w:pPr>
            <w:r w:rsidRPr="00D96C79">
              <w:rPr>
                <w:color w:val="000000" w:themeColor="text1"/>
                <w:sz w:val="22"/>
                <w:szCs w:val="22"/>
              </w:rPr>
              <w:t>60000,00</w:t>
            </w:r>
          </w:p>
        </w:tc>
        <w:tc>
          <w:tcPr>
            <w:tcW w:w="1845" w:type="dxa"/>
          </w:tcPr>
          <w:p w:rsidR="0010292F" w:rsidRPr="00DC3250" w:rsidRDefault="0010292F" w:rsidP="00C23D43">
            <w:pPr>
              <w:widowControl w:val="0"/>
              <w:autoSpaceDE w:val="0"/>
              <w:autoSpaceDN w:val="0"/>
              <w:jc w:val="center"/>
              <w:rPr>
                <w:sz w:val="22"/>
                <w:szCs w:val="22"/>
              </w:rPr>
            </w:pPr>
            <w:r>
              <w:rPr>
                <w:sz w:val="22"/>
                <w:szCs w:val="22"/>
              </w:rPr>
              <w:t>1</w:t>
            </w:r>
          </w:p>
        </w:tc>
      </w:tr>
      <w:tr w:rsidR="0010292F" w:rsidRPr="008E70BF" w:rsidTr="00C23D43">
        <w:tc>
          <w:tcPr>
            <w:tcW w:w="624" w:type="dxa"/>
          </w:tcPr>
          <w:p w:rsidR="0010292F" w:rsidRPr="009016D8" w:rsidRDefault="0010292F" w:rsidP="00C23D43">
            <w:pPr>
              <w:widowControl w:val="0"/>
              <w:autoSpaceDE w:val="0"/>
              <w:autoSpaceDN w:val="0"/>
              <w:jc w:val="center"/>
              <w:rPr>
                <w:sz w:val="22"/>
                <w:szCs w:val="22"/>
              </w:rPr>
            </w:pPr>
            <w:r w:rsidRPr="009016D8">
              <w:rPr>
                <w:sz w:val="22"/>
                <w:szCs w:val="22"/>
              </w:rPr>
              <w:t>2.</w:t>
            </w:r>
          </w:p>
        </w:tc>
        <w:tc>
          <w:tcPr>
            <w:tcW w:w="4967" w:type="dxa"/>
          </w:tcPr>
          <w:p w:rsidR="0010292F" w:rsidRPr="009016D8" w:rsidRDefault="0010292F" w:rsidP="00C23D43">
            <w:pPr>
              <w:widowControl w:val="0"/>
              <w:autoSpaceDE w:val="0"/>
              <w:autoSpaceDN w:val="0"/>
              <w:jc w:val="both"/>
              <w:rPr>
                <w:sz w:val="22"/>
                <w:szCs w:val="22"/>
              </w:rPr>
            </w:pPr>
            <w:r>
              <w:rPr>
                <w:sz w:val="22"/>
                <w:szCs w:val="22"/>
              </w:rPr>
              <w:t>Высшая группа должностей категории «руководители»</w:t>
            </w:r>
          </w:p>
        </w:tc>
        <w:tc>
          <w:tcPr>
            <w:tcW w:w="2407" w:type="dxa"/>
          </w:tcPr>
          <w:p w:rsidR="0010292F" w:rsidRPr="00D96C79" w:rsidRDefault="0010292F" w:rsidP="00C23D43">
            <w:pPr>
              <w:widowControl w:val="0"/>
              <w:autoSpaceDE w:val="0"/>
              <w:autoSpaceDN w:val="0"/>
              <w:jc w:val="center"/>
              <w:rPr>
                <w:color w:val="000000" w:themeColor="text1"/>
                <w:sz w:val="22"/>
                <w:szCs w:val="22"/>
              </w:rPr>
            </w:pPr>
            <w:r w:rsidRPr="00D96C79">
              <w:rPr>
                <w:color w:val="000000" w:themeColor="text1"/>
                <w:sz w:val="22"/>
                <w:szCs w:val="22"/>
              </w:rPr>
              <w:t>60000,00</w:t>
            </w:r>
          </w:p>
        </w:tc>
        <w:tc>
          <w:tcPr>
            <w:tcW w:w="1845" w:type="dxa"/>
          </w:tcPr>
          <w:p w:rsidR="0010292F" w:rsidRPr="00DC3250" w:rsidRDefault="0010292F" w:rsidP="00C23D43">
            <w:pPr>
              <w:widowControl w:val="0"/>
              <w:autoSpaceDE w:val="0"/>
              <w:autoSpaceDN w:val="0"/>
              <w:jc w:val="center"/>
              <w:rPr>
                <w:sz w:val="22"/>
                <w:szCs w:val="22"/>
              </w:rPr>
            </w:pPr>
            <w:r>
              <w:rPr>
                <w:sz w:val="22"/>
                <w:szCs w:val="22"/>
              </w:rPr>
              <w:t>1</w:t>
            </w:r>
          </w:p>
        </w:tc>
      </w:tr>
      <w:tr w:rsidR="0032669D" w:rsidRPr="008E70BF" w:rsidTr="00C23D43">
        <w:tc>
          <w:tcPr>
            <w:tcW w:w="624" w:type="dxa"/>
          </w:tcPr>
          <w:p w:rsidR="0032669D" w:rsidRPr="009016D8" w:rsidRDefault="0010292F" w:rsidP="0010292F">
            <w:pPr>
              <w:widowControl w:val="0"/>
              <w:autoSpaceDE w:val="0"/>
              <w:autoSpaceDN w:val="0"/>
              <w:jc w:val="center"/>
              <w:rPr>
                <w:sz w:val="22"/>
                <w:szCs w:val="22"/>
              </w:rPr>
            </w:pPr>
            <w:r>
              <w:rPr>
                <w:sz w:val="22"/>
                <w:szCs w:val="22"/>
              </w:rPr>
              <w:t>3</w:t>
            </w:r>
            <w:r w:rsidR="0032669D">
              <w:rPr>
                <w:sz w:val="22"/>
                <w:szCs w:val="22"/>
              </w:rPr>
              <w:t>.</w:t>
            </w:r>
          </w:p>
        </w:tc>
        <w:tc>
          <w:tcPr>
            <w:tcW w:w="4967" w:type="dxa"/>
          </w:tcPr>
          <w:p w:rsidR="0032669D" w:rsidRPr="00DC3250" w:rsidRDefault="00396B97" w:rsidP="00C23D43">
            <w:pPr>
              <w:widowControl w:val="0"/>
              <w:autoSpaceDE w:val="0"/>
              <w:autoSpaceDN w:val="0"/>
              <w:jc w:val="both"/>
              <w:rPr>
                <w:sz w:val="22"/>
                <w:szCs w:val="22"/>
              </w:rPr>
            </w:pPr>
            <w:r>
              <w:rPr>
                <w:sz w:val="22"/>
                <w:szCs w:val="22"/>
              </w:rPr>
              <w:t>Директор Б</w:t>
            </w:r>
            <w:r w:rsidR="0032669D" w:rsidRPr="00DC3250">
              <w:rPr>
                <w:sz w:val="22"/>
                <w:szCs w:val="22"/>
              </w:rPr>
              <w:t>У РА</w:t>
            </w:r>
          </w:p>
        </w:tc>
        <w:tc>
          <w:tcPr>
            <w:tcW w:w="2407" w:type="dxa"/>
          </w:tcPr>
          <w:p w:rsidR="0032669D" w:rsidRPr="00D96C79" w:rsidRDefault="00931DCD" w:rsidP="00931DCD">
            <w:pPr>
              <w:widowControl w:val="0"/>
              <w:autoSpaceDE w:val="0"/>
              <w:autoSpaceDN w:val="0"/>
              <w:jc w:val="center"/>
              <w:rPr>
                <w:color w:val="000000" w:themeColor="text1"/>
                <w:sz w:val="22"/>
                <w:szCs w:val="22"/>
              </w:rPr>
            </w:pPr>
            <w:r w:rsidRPr="00D96C79">
              <w:rPr>
                <w:color w:val="000000" w:themeColor="text1"/>
                <w:sz w:val="22"/>
                <w:szCs w:val="22"/>
              </w:rPr>
              <w:t>60</w:t>
            </w:r>
            <w:r w:rsidR="0032669D" w:rsidRPr="00D96C79">
              <w:rPr>
                <w:color w:val="000000" w:themeColor="text1"/>
                <w:sz w:val="22"/>
                <w:szCs w:val="22"/>
              </w:rPr>
              <w:t>000,00</w:t>
            </w:r>
          </w:p>
        </w:tc>
        <w:tc>
          <w:tcPr>
            <w:tcW w:w="1845" w:type="dxa"/>
          </w:tcPr>
          <w:p w:rsidR="0032669D" w:rsidRPr="00DC3250" w:rsidRDefault="0032669D" w:rsidP="00C23D43">
            <w:pPr>
              <w:widowControl w:val="0"/>
              <w:autoSpaceDE w:val="0"/>
              <w:autoSpaceDN w:val="0"/>
              <w:jc w:val="center"/>
              <w:rPr>
                <w:sz w:val="22"/>
                <w:szCs w:val="22"/>
              </w:rPr>
            </w:pPr>
            <w:r>
              <w:rPr>
                <w:sz w:val="22"/>
                <w:szCs w:val="22"/>
              </w:rPr>
              <w:t>1</w:t>
            </w:r>
          </w:p>
        </w:tc>
      </w:tr>
    </w:tbl>
    <w:p w:rsidR="0032669D" w:rsidRDefault="0032669D" w:rsidP="00BE5E84">
      <w:pPr>
        <w:jc w:val="both"/>
        <w:rPr>
          <w:sz w:val="22"/>
        </w:rPr>
      </w:pPr>
      <w:r>
        <w:rPr>
          <w:sz w:val="22"/>
        </w:rPr>
        <w:t>Примечание: Периодичность приобретения средств определяется сроком полезного использования и составляет 5 лет.</w:t>
      </w:r>
    </w:p>
    <w:p w:rsidR="00BE5E84" w:rsidRDefault="00BE5E84" w:rsidP="00BE5E84">
      <w:pPr>
        <w:autoSpaceDE w:val="0"/>
        <w:autoSpaceDN w:val="0"/>
        <w:adjustRightInd w:val="0"/>
        <w:ind w:left="5812"/>
        <w:jc w:val="center"/>
        <w:rPr>
          <w:sz w:val="20"/>
        </w:rPr>
      </w:pPr>
    </w:p>
    <w:p w:rsidR="00BE5E84" w:rsidRDefault="00BE5E84" w:rsidP="00BE5E84">
      <w:pPr>
        <w:autoSpaceDE w:val="0"/>
        <w:autoSpaceDN w:val="0"/>
        <w:adjustRightInd w:val="0"/>
        <w:ind w:left="5812"/>
        <w:jc w:val="center"/>
        <w:rPr>
          <w:sz w:val="20"/>
        </w:rPr>
      </w:pPr>
    </w:p>
    <w:p w:rsidR="00BE5E84" w:rsidRDefault="00BE5E84" w:rsidP="00BE5E84">
      <w:pPr>
        <w:autoSpaceDE w:val="0"/>
        <w:autoSpaceDN w:val="0"/>
        <w:adjustRightInd w:val="0"/>
        <w:ind w:left="5812"/>
        <w:jc w:val="center"/>
        <w:rPr>
          <w:sz w:val="20"/>
        </w:rPr>
      </w:pPr>
    </w:p>
    <w:p w:rsidR="00BE5E84" w:rsidRDefault="00BE5E84" w:rsidP="00BE5E84">
      <w:pPr>
        <w:autoSpaceDE w:val="0"/>
        <w:autoSpaceDN w:val="0"/>
        <w:adjustRightInd w:val="0"/>
        <w:ind w:left="5812"/>
        <w:jc w:val="center"/>
        <w:rPr>
          <w:sz w:val="20"/>
        </w:rPr>
      </w:pPr>
    </w:p>
    <w:p w:rsidR="00BE5E84" w:rsidRDefault="00BE5E84" w:rsidP="00BE5E84">
      <w:pPr>
        <w:autoSpaceDE w:val="0"/>
        <w:autoSpaceDN w:val="0"/>
        <w:adjustRightInd w:val="0"/>
        <w:ind w:left="5812"/>
        <w:jc w:val="center"/>
        <w:rPr>
          <w:sz w:val="20"/>
        </w:rPr>
      </w:pPr>
    </w:p>
    <w:p w:rsidR="00BE5E84" w:rsidRDefault="00BE5E84" w:rsidP="00BE5E84">
      <w:pPr>
        <w:autoSpaceDE w:val="0"/>
        <w:autoSpaceDN w:val="0"/>
        <w:adjustRightInd w:val="0"/>
        <w:ind w:left="5812"/>
        <w:jc w:val="center"/>
        <w:rPr>
          <w:sz w:val="20"/>
        </w:rPr>
      </w:pPr>
    </w:p>
    <w:p w:rsidR="00BE5E84" w:rsidRDefault="00BE5E84" w:rsidP="00BE5E84">
      <w:pPr>
        <w:autoSpaceDE w:val="0"/>
        <w:autoSpaceDN w:val="0"/>
        <w:adjustRightInd w:val="0"/>
        <w:ind w:left="5812"/>
        <w:jc w:val="center"/>
        <w:rPr>
          <w:sz w:val="20"/>
        </w:rPr>
      </w:pPr>
    </w:p>
    <w:p w:rsidR="00BE5E84" w:rsidRDefault="00BE5E84" w:rsidP="00BE5E84">
      <w:pPr>
        <w:autoSpaceDE w:val="0"/>
        <w:autoSpaceDN w:val="0"/>
        <w:adjustRightInd w:val="0"/>
        <w:ind w:left="5812"/>
        <w:jc w:val="center"/>
        <w:rPr>
          <w:sz w:val="20"/>
        </w:rPr>
      </w:pPr>
    </w:p>
    <w:p w:rsidR="00BE5E84" w:rsidRDefault="00BE5E84" w:rsidP="00BE5E84">
      <w:pPr>
        <w:autoSpaceDE w:val="0"/>
        <w:autoSpaceDN w:val="0"/>
        <w:adjustRightInd w:val="0"/>
        <w:ind w:left="5812"/>
        <w:jc w:val="center"/>
        <w:rPr>
          <w:sz w:val="20"/>
        </w:rPr>
      </w:pPr>
    </w:p>
    <w:p w:rsidR="00BE5E84" w:rsidRDefault="00BE5E84" w:rsidP="00BE5E84">
      <w:pPr>
        <w:autoSpaceDE w:val="0"/>
        <w:autoSpaceDN w:val="0"/>
        <w:adjustRightInd w:val="0"/>
        <w:ind w:left="5812"/>
        <w:jc w:val="center"/>
        <w:rPr>
          <w:sz w:val="20"/>
        </w:rPr>
      </w:pPr>
    </w:p>
    <w:p w:rsidR="00BE5E84" w:rsidRDefault="00BE5E84" w:rsidP="00BE5E84">
      <w:pPr>
        <w:autoSpaceDE w:val="0"/>
        <w:autoSpaceDN w:val="0"/>
        <w:adjustRightInd w:val="0"/>
        <w:ind w:left="5812"/>
        <w:jc w:val="center"/>
        <w:rPr>
          <w:sz w:val="20"/>
        </w:rPr>
      </w:pPr>
    </w:p>
    <w:p w:rsidR="00F200E0" w:rsidRDefault="00F200E0" w:rsidP="00BE5E84">
      <w:pPr>
        <w:autoSpaceDE w:val="0"/>
        <w:autoSpaceDN w:val="0"/>
        <w:adjustRightInd w:val="0"/>
        <w:ind w:left="5812"/>
        <w:jc w:val="center"/>
        <w:rPr>
          <w:sz w:val="20"/>
        </w:rPr>
      </w:pPr>
    </w:p>
    <w:p w:rsidR="00F200E0" w:rsidRDefault="00F200E0" w:rsidP="00BE5E84">
      <w:pPr>
        <w:autoSpaceDE w:val="0"/>
        <w:autoSpaceDN w:val="0"/>
        <w:adjustRightInd w:val="0"/>
        <w:ind w:left="5812"/>
        <w:jc w:val="center"/>
        <w:rPr>
          <w:sz w:val="20"/>
        </w:rPr>
      </w:pPr>
    </w:p>
    <w:p w:rsidR="00F200E0" w:rsidRDefault="00F200E0" w:rsidP="00BE5E84">
      <w:pPr>
        <w:autoSpaceDE w:val="0"/>
        <w:autoSpaceDN w:val="0"/>
        <w:adjustRightInd w:val="0"/>
        <w:ind w:left="5812"/>
        <w:jc w:val="center"/>
        <w:rPr>
          <w:sz w:val="20"/>
        </w:rPr>
      </w:pPr>
    </w:p>
    <w:p w:rsidR="00F200E0" w:rsidRDefault="00F200E0" w:rsidP="00BE5E84">
      <w:pPr>
        <w:autoSpaceDE w:val="0"/>
        <w:autoSpaceDN w:val="0"/>
        <w:adjustRightInd w:val="0"/>
        <w:ind w:left="5812"/>
        <w:jc w:val="center"/>
        <w:rPr>
          <w:sz w:val="20"/>
        </w:rPr>
      </w:pPr>
    </w:p>
    <w:p w:rsidR="00F200E0" w:rsidRDefault="00F200E0" w:rsidP="00BE5E84">
      <w:pPr>
        <w:autoSpaceDE w:val="0"/>
        <w:autoSpaceDN w:val="0"/>
        <w:adjustRightInd w:val="0"/>
        <w:ind w:left="5812"/>
        <w:jc w:val="center"/>
        <w:rPr>
          <w:sz w:val="20"/>
        </w:rPr>
      </w:pPr>
    </w:p>
    <w:p w:rsidR="00F200E0" w:rsidRDefault="00F200E0" w:rsidP="00BE5E84">
      <w:pPr>
        <w:autoSpaceDE w:val="0"/>
        <w:autoSpaceDN w:val="0"/>
        <w:adjustRightInd w:val="0"/>
        <w:ind w:left="5812"/>
        <w:jc w:val="center"/>
        <w:rPr>
          <w:sz w:val="20"/>
        </w:rPr>
      </w:pPr>
    </w:p>
    <w:p w:rsidR="00F200E0" w:rsidRDefault="00F200E0" w:rsidP="00BE5E84">
      <w:pPr>
        <w:autoSpaceDE w:val="0"/>
        <w:autoSpaceDN w:val="0"/>
        <w:adjustRightInd w:val="0"/>
        <w:ind w:left="5812"/>
        <w:jc w:val="center"/>
        <w:rPr>
          <w:sz w:val="20"/>
        </w:rPr>
      </w:pPr>
    </w:p>
    <w:p w:rsidR="00BE5E84" w:rsidRDefault="00BE5E84" w:rsidP="00BE5E84">
      <w:pPr>
        <w:autoSpaceDE w:val="0"/>
        <w:autoSpaceDN w:val="0"/>
        <w:adjustRightInd w:val="0"/>
        <w:ind w:left="5812"/>
        <w:jc w:val="center"/>
        <w:rPr>
          <w:sz w:val="20"/>
        </w:rPr>
      </w:pPr>
      <w:r>
        <w:rPr>
          <w:sz w:val="20"/>
        </w:rPr>
        <w:t>П</w:t>
      </w:r>
      <w:r w:rsidR="000B0F47">
        <w:rPr>
          <w:sz w:val="20"/>
        </w:rPr>
        <w:t>РИЛОЖЕНИЕ</w:t>
      </w:r>
      <w:r>
        <w:rPr>
          <w:sz w:val="20"/>
        </w:rPr>
        <w:t xml:space="preserve"> № 2 к</w:t>
      </w:r>
    </w:p>
    <w:p w:rsidR="006F54A3" w:rsidRDefault="00BE5E84" w:rsidP="006F54A3">
      <w:pPr>
        <w:autoSpaceDE w:val="0"/>
        <w:autoSpaceDN w:val="0"/>
        <w:adjustRightInd w:val="0"/>
        <w:ind w:left="5812"/>
        <w:jc w:val="center"/>
        <w:rPr>
          <w:sz w:val="20"/>
        </w:rPr>
      </w:pPr>
      <w:r>
        <w:rPr>
          <w:sz w:val="20"/>
        </w:rPr>
        <w:t>нормативным затратам на обеспечение функций</w:t>
      </w:r>
      <w:r w:rsidRPr="000A596E">
        <w:rPr>
          <w:sz w:val="20"/>
        </w:rPr>
        <w:t xml:space="preserve"> Министерства </w:t>
      </w:r>
      <w:r w:rsidR="006F54A3">
        <w:rPr>
          <w:sz w:val="20"/>
        </w:rPr>
        <w:t>сельского хозяйства РА</w:t>
      </w:r>
      <w:r>
        <w:rPr>
          <w:sz w:val="20"/>
        </w:rPr>
        <w:t xml:space="preserve"> и </w:t>
      </w:r>
      <w:r w:rsidR="006F54A3" w:rsidRPr="006F54A3">
        <w:rPr>
          <w:sz w:val="20"/>
        </w:rPr>
        <w:t xml:space="preserve">подведомственного ему бюджетного </w:t>
      </w:r>
      <w:r w:rsidR="006F54A3" w:rsidRPr="006F54A3">
        <w:rPr>
          <w:bCs/>
          <w:sz w:val="20"/>
        </w:rPr>
        <w:t xml:space="preserve">учреждения «Горно-Алтайский </w:t>
      </w:r>
      <w:proofErr w:type="spellStart"/>
      <w:r w:rsidR="006F54A3" w:rsidRPr="006F54A3">
        <w:rPr>
          <w:bCs/>
          <w:sz w:val="20"/>
        </w:rPr>
        <w:t>селекционно</w:t>
      </w:r>
      <w:proofErr w:type="spellEnd"/>
      <w:r w:rsidR="006F54A3" w:rsidRPr="006F54A3">
        <w:rPr>
          <w:bCs/>
          <w:sz w:val="20"/>
        </w:rPr>
        <w:t>-информационный центр»</w:t>
      </w:r>
    </w:p>
    <w:p w:rsidR="006F54A3" w:rsidRDefault="006F54A3" w:rsidP="006F54A3">
      <w:pPr>
        <w:autoSpaceDE w:val="0"/>
        <w:autoSpaceDN w:val="0"/>
        <w:adjustRightInd w:val="0"/>
        <w:ind w:left="5812"/>
        <w:jc w:val="center"/>
        <w:rPr>
          <w:sz w:val="20"/>
        </w:rPr>
      </w:pPr>
    </w:p>
    <w:p w:rsidR="000B0F47" w:rsidRDefault="00BE5E84" w:rsidP="006F54A3">
      <w:pPr>
        <w:autoSpaceDE w:val="0"/>
        <w:autoSpaceDN w:val="0"/>
        <w:adjustRightInd w:val="0"/>
        <w:ind w:left="3261"/>
        <w:rPr>
          <w:b/>
          <w:color w:val="000000"/>
          <w:sz w:val="24"/>
          <w:szCs w:val="26"/>
        </w:rPr>
      </w:pPr>
      <w:r>
        <w:rPr>
          <w:b/>
          <w:color w:val="000000"/>
          <w:sz w:val="24"/>
          <w:szCs w:val="26"/>
        </w:rPr>
        <w:t>Н</w:t>
      </w:r>
      <w:r w:rsidR="000B0F47">
        <w:rPr>
          <w:b/>
          <w:color w:val="000000"/>
          <w:sz w:val="24"/>
          <w:szCs w:val="26"/>
        </w:rPr>
        <w:t>ОРМАТИВЫЕ ЗАТРАТЫ</w:t>
      </w:r>
      <w:r>
        <w:rPr>
          <w:b/>
          <w:color w:val="000000"/>
          <w:sz w:val="24"/>
          <w:szCs w:val="26"/>
        </w:rPr>
        <w:t>,</w:t>
      </w:r>
    </w:p>
    <w:p w:rsidR="00BE5E84" w:rsidRDefault="00BE5E84" w:rsidP="000B0F47">
      <w:pPr>
        <w:jc w:val="center"/>
        <w:rPr>
          <w:b/>
          <w:color w:val="000000"/>
          <w:sz w:val="24"/>
          <w:szCs w:val="26"/>
        </w:rPr>
      </w:pPr>
      <w:r>
        <w:rPr>
          <w:b/>
          <w:color w:val="000000"/>
          <w:sz w:val="24"/>
          <w:szCs w:val="26"/>
        </w:rPr>
        <w:t>применяемые на приобретение носителей информации, в том числе магнитных и оптических носителей информации</w:t>
      </w:r>
    </w:p>
    <w:p w:rsidR="0032669D" w:rsidRDefault="0032669D" w:rsidP="00BE5E84">
      <w:pPr>
        <w:autoSpaceDE w:val="0"/>
        <w:autoSpaceDN w:val="0"/>
        <w:adjustRightInd w:val="0"/>
        <w:jc w:val="both"/>
        <w:rPr>
          <w:rFonts w:eastAsiaTheme="minorHAnsi"/>
          <w:b/>
          <w:bCs/>
          <w:sz w:val="36"/>
          <w:szCs w:val="36"/>
          <w:lang w:eastAsia="en-US"/>
        </w:rPr>
      </w:pPr>
    </w:p>
    <w:tbl>
      <w:tblPr>
        <w:tblW w:w="9639"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4253"/>
        <w:gridCol w:w="1984"/>
        <w:gridCol w:w="2835"/>
      </w:tblGrid>
      <w:tr w:rsidR="00BE5E84" w:rsidRPr="008E70BF" w:rsidTr="00404C26">
        <w:tc>
          <w:tcPr>
            <w:tcW w:w="567" w:type="dxa"/>
            <w:tcBorders>
              <w:top w:val="single" w:sz="4" w:space="0" w:color="auto"/>
              <w:left w:val="single" w:sz="4" w:space="0" w:color="auto"/>
              <w:bottom w:val="single" w:sz="4" w:space="0" w:color="auto"/>
              <w:right w:val="single" w:sz="4" w:space="0" w:color="auto"/>
            </w:tcBorders>
          </w:tcPr>
          <w:p w:rsidR="00BE5E84" w:rsidRPr="00BE5E84" w:rsidRDefault="00BE5E84" w:rsidP="00C23D43">
            <w:pPr>
              <w:widowControl w:val="0"/>
              <w:autoSpaceDE w:val="0"/>
              <w:autoSpaceDN w:val="0"/>
              <w:adjustRightInd w:val="0"/>
              <w:jc w:val="center"/>
              <w:rPr>
                <w:rFonts w:eastAsia="Calibri"/>
                <w:sz w:val="22"/>
                <w:szCs w:val="22"/>
                <w:lang w:eastAsia="en-US"/>
              </w:rPr>
            </w:pPr>
            <w:r w:rsidRPr="00BE5E84">
              <w:rPr>
                <w:rFonts w:eastAsia="Calibri"/>
                <w:sz w:val="22"/>
                <w:szCs w:val="22"/>
                <w:lang w:eastAsia="en-US"/>
              </w:rPr>
              <w:t>№ п/п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BE5E84" w:rsidRPr="00BE5E84" w:rsidRDefault="00BE5E84" w:rsidP="00C23D43">
            <w:pPr>
              <w:widowControl w:val="0"/>
              <w:autoSpaceDE w:val="0"/>
              <w:autoSpaceDN w:val="0"/>
              <w:adjustRightInd w:val="0"/>
              <w:jc w:val="center"/>
              <w:rPr>
                <w:rFonts w:eastAsia="Calibri"/>
                <w:sz w:val="22"/>
                <w:szCs w:val="22"/>
                <w:lang w:eastAsia="en-US"/>
              </w:rPr>
            </w:pPr>
            <w:r w:rsidRPr="00BE5E84">
              <w:rPr>
                <w:rFonts w:eastAsia="Calibri"/>
                <w:sz w:val="22"/>
                <w:szCs w:val="22"/>
                <w:lang w:eastAsia="en-US"/>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BE5E84" w:rsidRPr="00BE5E84" w:rsidRDefault="00BE5E84" w:rsidP="00404C26">
            <w:pPr>
              <w:widowControl w:val="0"/>
              <w:autoSpaceDE w:val="0"/>
              <w:autoSpaceDN w:val="0"/>
              <w:adjustRightInd w:val="0"/>
              <w:jc w:val="center"/>
              <w:rPr>
                <w:rFonts w:eastAsia="Calibri"/>
                <w:sz w:val="22"/>
                <w:szCs w:val="22"/>
                <w:lang w:eastAsia="en-US"/>
              </w:rPr>
            </w:pPr>
            <w:r w:rsidRPr="00BE5E84">
              <w:rPr>
                <w:rFonts w:eastAsia="Calibri"/>
                <w:sz w:val="22"/>
                <w:szCs w:val="22"/>
                <w:lang w:eastAsia="en-US"/>
              </w:rPr>
              <w:t>Количество единиц</w:t>
            </w:r>
          </w:p>
        </w:tc>
        <w:tc>
          <w:tcPr>
            <w:tcW w:w="2835" w:type="dxa"/>
            <w:tcBorders>
              <w:top w:val="single" w:sz="4" w:space="0" w:color="auto"/>
              <w:left w:val="single" w:sz="4" w:space="0" w:color="auto"/>
              <w:bottom w:val="single" w:sz="4" w:space="0" w:color="auto"/>
              <w:right w:val="single" w:sz="4" w:space="0" w:color="auto"/>
            </w:tcBorders>
            <w:vAlign w:val="center"/>
            <w:hideMark/>
          </w:tcPr>
          <w:p w:rsidR="00BE5E84" w:rsidRPr="00BE5E84" w:rsidRDefault="00BE5E84" w:rsidP="008E5018">
            <w:pPr>
              <w:widowControl w:val="0"/>
              <w:autoSpaceDE w:val="0"/>
              <w:autoSpaceDN w:val="0"/>
              <w:adjustRightInd w:val="0"/>
              <w:ind w:left="647" w:hanging="647"/>
              <w:jc w:val="center"/>
              <w:rPr>
                <w:rFonts w:eastAsia="Calibri"/>
                <w:sz w:val="22"/>
                <w:szCs w:val="22"/>
                <w:lang w:eastAsia="en-US"/>
              </w:rPr>
            </w:pPr>
            <w:r>
              <w:rPr>
                <w:rFonts w:eastAsia="Calibri"/>
                <w:sz w:val="22"/>
                <w:szCs w:val="22"/>
                <w:lang w:eastAsia="en-US"/>
              </w:rPr>
              <w:t>Цена</w:t>
            </w:r>
            <w:r w:rsidRPr="00BE5E84">
              <w:rPr>
                <w:rFonts w:eastAsia="Calibri"/>
                <w:sz w:val="22"/>
                <w:szCs w:val="22"/>
                <w:lang w:eastAsia="en-US"/>
              </w:rPr>
              <w:t xml:space="preserve"> за </w:t>
            </w:r>
            <w:r w:rsidR="008E5018">
              <w:rPr>
                <w:rFonts w:eastAsia="Calibri"/>
                <w:sz w:val="22"/>
                <w:szCs w:val="22"/>
                <w:lang w:eastAsia="en-US"/>
              </w:rPr>
              <w:t>одну</w:t>
            </w:r>
            <w:r w:rsidRPr="00BE5E84">
              <w:rPr>
                <w:rFonts w:eastAsia="Calibri"/>
                <w:sz w:val="22"/>
                <w:szCs w:val="22"/>
                <w:lang w:eastAsia="en-US"/>
              </w:rPr>
              <w:t xml:space="preserve"> единицу, руб</w:t>
            </w:r>
            <w:r>
              <w:rPr>
                <w:rFonts w:eastAsia="Calibri"/>
                <w:sz w:val="22"/>
                <w:szCs w:val="22"/>
                <w:lang w:eastAsia="en-US"/>
              </w:rPr>
              <w:t>.</w:t>
            </w:r>
          </w:p>
        </w:tc>
      </w:tr>
      <w:tr w:rsidR="008E5018" w:rsidRPr="008E70BF" w:rsidTr="00404C26">
        <w:tc>
          <w:tcPr>
            <w:tcW w:w="567" w:type="dxa"/>
            <w:tcBorders>
              <w:top w:val="single" w:sz="4" w:space="0" w:color="auto"/>
              <w:left w:val="single" w:sz="4" w:space="0" w:color="auto"/>
              <w:bottom w:val="single" w:sz="4" w:space="0" w:color="auto"/>
              <w:right w:val="single" w:sz="4" w:space="0" w:color="auto"/>
            </w:tcBorders>
          </w:tcPr>
          <w:p w:rsidR="008E5018" w:rsidRPr="00BE5E84" w:rsidRDefault="008E5018" w:rsidP="00C23D43">
            <w:pPr>
              <w:widowControl w:val="0"/>
              <w:autoSpaceDE w:val="0"/>
              <w:autoSpaceDN w:val="0"/>
              <w:adjustRightInd w:val="0"/>
              <w:jc w:val="center"/>
              <w:rPr>
                <w:rFonts w:eastAsia="Calibri"/>
                <w:sz w:val="22"/>
                <w:szCs w:val="22"/>
                <w:lang w:eastAsia="en-US"/>
              </w:rPr>
            </w:pPr>
            <w:r>
              <w:rPr>
                <w:rFonts w:eastAsia="Calibri"/>
                <w:sz w:val="22"/>
                <w:szCs w:val="22"/>
                <w:lang w:eastAsia="en-US"/>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8E5018" w:rsidRPr="00BE5E84" w:rsidRDefault="008E5018" w:rsidP="00C23D43">
            <w:pPr>
              <w:widowControl w:val="0"/>
              <w:autoSpaceDE w:val="0"/>
              <w:autoSpaceDN w:val="0"/>
              <w:adjustRightInd w:val="0"/>
              <w:jc w:val="center"/>
              <w:rPr>
                <w:rFonts w:eastAsia="Calibri"/>
                <w:sz w:val="22"/>
                <w:szCs w:val="22"/>
                <w:lang w:eastAsia="en-US"/>
              </w:rPr>
            </w:pPr>
            <w:r>
              <w:rPr>
                <w:rFonts w:eastAsia="Calibri"/>
                <w:sz w:val="22"/>
                <w:szCs w:val="22"/>
                <w:lang w:eastAsia="en-US"/>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5018" w:rsidRPr="00BE5E84" w:rsidRDefault="008E5018" w:rsidP="00404C26">
            <w:pPr>
              <w:widowControl w:val="0"/>
              <w:autoSpaceDE w:val="0"/>
              <w:autoSpaceDN w:val="0"/>
              <w:adjustRightInd w:val="0"/>
              <w:jc w:val="center"/>
              <w:rPr>
                <w:rFonts w:eastAsia="Calibri"/>
                <w:sz w:val="22"/>
                <w:szCs w:val="22"/>
                <w:lang w:eastAsia="en-US"/>
              </w:rPr>
            </w:pPr>
            <w:r>
              <w:rPr>
                <w:rFonts w:eastAsia="Calibri"/>
                <w:sz w:val="22"/>
                <w:szCs w:val="22"/>
                <w:lang w:eastAsia="en-US"/>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E5018" w:rsidRDefault="008E5018" w:rsidP="00BE5E84">
            <w:pPr>
              <w:widowControl w:val="0"/>
              <w:autoSpaceDE w:val="0"/>
              <w:autoSpaceDN w:val="0"/>
              <w:adjustRightInd w:val="0"/>
              <w:ind w:left="647" w:hanging="647"/>
              <w:jc w:val="center"/>
              <w:rPr>
                <w:rFonts w:eastAsia="Calibri"/>
                <w:sz w:val="22"/>
                <w:szCs w:val="22"/>
                <w:lang w:eastAsia="en-US"/>
              </w:rPr>
            </w:pPr>
            <w:r>
              <w:rPr>
                <w:rFonts w:eastAsia="Calibri"/>
                <w:sz w:val="22"/>
                <w:szCs w:val="22"/>
                <w:lang w:eastAsia="en-US"/>
              </w:rPr>
              <w:t>4</w:t>
            </w:r>
          </w:p>
        </w:tc>
      </w:tr>
      <w:tr w:rsidR="00BE5E84" w:rsidRPr="008E70BF" w:rsidTr="00404C26">
        <w:tc>
          <w:tcPr>
            <w:tcW w:w="567" w:type="dxa"/>
            <w:tcBorders>
              <w:top w:val="single" w:sz="4" w:space="0" w:color="auto"/>
              <w:left w:val="single" w:sz="4" w:space="0" w:color="auto"/>
              <w:bottom w:val="single" w:sz="4" w:space="0" w:color="auto"/>
              <w:right w:val="single" w:sz="4" w:space="0" w:color="auto"/>
            </w:tcBorders>
          </w:tcPr>
          <w:p w:rsidR="00BE5E84" w:rsidRPr="00BE5E84" w:rsidRDefault="00BE5E84" w:rsidP="00C23D43">
            <w:pPr>
              <w:widowControl w:val="0"/>
              <w:autoSpaceDE w:val="0"/>
              <w:autoSpaceDN w:val="0"/>
              <w:adjustRightInd w:val="0"/>
              <w:jc w:val="center"/>
              <w:rPr>
                <w:rFonts w:eastAsia="Calibri"/>
                <w:sz w:val="22"/>
                <w:szCs w:val="22"/>
                <w:lang w:eastAsia="en-US"/>
              </w:rPr>
            </w:pPr>
            <w:r w:rsidRPr="00BE5E84">
              <w:rPr>
                <w:rFonts w:eastAsia="Calibri"/>
                <w:sz w:val="22"/>
                <w:szCs w:val="22"/>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BE5E84" w:rsidRPr="00BE5E84" w:rsidRDefault="00BE5E84" w:rsidP="00C23D43">
            <w:pPr>
              <w:widowControl w:val="0"/>
              <w:autoSpaceDE w:val="0"/>
              <w:autoSpaceDN w:val="0"/>
              <w:adjustRightInd w:val="0"/>
              <w:jc w:val="center"/>
              <w:rPr>
                <w:rFonts w:eastAsia="Calibri"/>
                <w:sz w:val="22"/>
                <w:szCs w:val="22"/>
                <w:lang w:eastAsia="en-US"/>
              </w:rPr>
            </w:pPr>
            <w:r w:rsidRPr="00BE5E84">
              <w:rPr>
                <w:rFonts w:eastAsia="Calibri"/>
                <w:sz w:val="22"/>
                <w:szCs w:val="22"/>
                <w:lang w:eastAsia="en-US"/>
              </w:rPr>
              <w:t xml:space="preserve">Оптический носитель (компакт-диск </w:t>
            </w:r>
            <w:r w:rsidRPr="00BE5E84">
              <w:rPr>
                <w:rFonts w:eastAsia="Calibri"/>
                <w:sz w:val="22"/>
                <w:szCs w:val="22"/>
                <w:lang w:val="en-US" w:eastAsia="en-US"/>
              </w:rPr>
              <w:t>CD</w:t>
            </w:r>
            <w:r w:rsidRPr="00BE5E84">
              <w:rPr>
                <w:rFonts w:eastAsia="Calibri"/>
                <w:sz w:val="22"/>
                <w:szCs w:val="22"/>
                <w:lang w:eastAsia="en-US"/>
              </w:rPr>
              <w:t>/</w:t>
            </w:r>
            <w:r w:rsidRPr="00BE5E84">
              <w:rPr>
                <w:rFonts w:eastAsia="Calibri"/>
                <w:sz w:val="22"/>
                <w:szCs w:val="22"/>
                <w:lang w:val="en-US" w:eastAsia="en-US"/>
              </w:rPr>
              <w:t>DVD</w:t>
            </w:r>
            <w:r w:rsidRPr="00BE5E84">
              <w:rPr>
                <w:rFonts w:eastAsia="Calibri"/>
                <w:sz w:val="22"/>
                <w:szCs w:val="22"/>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BE5E84" w:rsidRPr="00BE5E84" w:rsidRDefault="00FE70A9" w:rsidP="00FE70A9">
            <w:pPr>
              <w:widowControl w:val="0"/>
              <w:autoSpaceDE w:val="0"/>
              <w:autoSpaceDN w:val="0"/>
              <w:adjustRightInd w:val="0"/>
              <w:jc w:val="center"/>
              <w:rPr>
                <w:rFonts w:eastAsia="Calibri"/>
                <w:sz w:val="22"/>
                <w:szCs w:val="22"/>
                <w:lang w:eastAsia="en-US"/>
              </w:rPr>
            </w:pPr>
            <w:r>
              <w:rPr>
                <w:rFonts w:eastAsia="Calibri"/>
                <w:sz w:val="22"/>
                <w:szCs w:val="22"/>
                <w:lang w:eastAsia="en-US"/>
              </w:rPr>
              <w:t>3</w:t>
            </w:r>
            <w:r w:rsidR="00BE5E84" w:rsidRPr="00BE5E84">
              <w:rPr>
                <w:rFonts w:eastAsia="Calibri"/>
                <w:sz w:val="22"/>
                <w:szCs w:val="22"/>
                <w:lang w:eastAsia="en-US"/>
              </w:rPr>
              <w:t xml:space="preserve">00 штук </w:t>
            </w:r>
          </w:p>
        </w:tc>
        <w:tc>
          <w:tcPr>
            <w:tcW w:w="2835" w:type="dxa"/>
            <w:tcBorders>
              <w:top w:val="single" w:sz="4" w:space="0" w:color="auto"/>
              <w:left w:val="single" w:sz="4" w:space="0" w:color="auto"/>
              <w:bottom w:val="single" w:sz="4" w:space="0" w:color="auto"/>
              <w:right w:val="single" w:sz="4" w:space="0" w:color="auto"/>
            </w:tcBorders>
            <w:hideMark/>
          </w:tcPr>
          <w:p w:rsidR="00BE5E84" w:rsidRPr="00BE5E84" w:rsidRDefault="00FE70A9" w:rsidP="00C23D43">
            <w:pPr>
              <w:widowControl w:val="0"/>
              <w:autoSpaceDE w:val="0"/>
              <w:autoSpaceDN w:val="0"/>
              <w:adjustRightInd w:val="0"/>
              <w:ind w:right="-64"/>
              <w:jc w:val="center"/>
              <w:rPr>
                <w:rFonts w:eastAsia="Calibri"/>
                <w:sz w:val="22"/>
                <w:szCs w:val="22"/>
                <w:lang w:eastAsia="en-US"/>
              </w:rPr>
            </w:pPr>
            <w:r>
              <w:rPr>
                <w:rFonts w:eastAsia="Calibri"/>
                <w:sz w:val="22"/>
                <w:szCs w:val="22"/>
                <w:lang w:eastAsia="en-US"/>
              </w:rPr>
              <w:t>2</w:t>
            </w:r>
            <w:r w:rsidR="00BE5E84" w:rsidRPr="00BE5E84">
              <w:rPr>
                <w:rFonts w:eastAsia="Calibri"/>
                <w:sz w:val="22"/>
                <w:szCs w:val="22"/>
                <w:lang w:eastAsia="en-US"/>
              </w:rPr>
              <w:t xml:space="preserve">50,00 </w:t>
            </w:r>
          </w:p>
        </w:tc>
      </w:tr>
      <w:tr w:rsidR="00BE5E84" w:rsidRPr="008E70BF" w:rsidTr="00404C26">
        <w:tc>
          <w:tcPr>
            <w:tcW w:w="567" w:type="dxa"/>
            <w:tcBorders>
              <w:top w:val="single" w:sz="4" w:space="0" w:color="auto"/>
              <w:left w:val="single" w:sz="4" w:space="0" w:color="auto"/>
              <w:bottom w:val="single" w:sz="4" w:space="0" w:color="auto"/>
              <w:right w:val="single" w:sz="4" w:space="0" w:color="auto"/>
            </w:tcBorders>
          </w:tcPr>
          <w:p w:rsidR="00BE5E84" w:rsidRPr="00BE5E84" w:rsidRDefault="00BE5E84" w:rsidP="00C23D43">
            <w:pPr>
              <w:widowControl w:val="0"/>
              <w:autoSpaceDE w:val="0"/>
              <w:autoSpaceDN w:val="0"/>
              <w:adjustRightInd w:val="0"/>
              <w:jc w:val="center"/>
              <w:rPr>
                <w:rFonts w:eastAsia="Calibri"/>
                <w:sz w:val="22"/>
                <w:szCs w:val="22"/>
                <w:lang w:eastAsia="en-US"/>
              </w:rPr>
            </w:pPr>
            <w:r w:rsidRPr="00BE5E84">
              <w:rPr>
                <w:rFonts w:eastAsia="Calibri"/>
                <w:sz w:val="22"/>
                <w:szCs w:val="22"/>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BE5E84" w:rsidRPr="00BE5E84" w:rsidRDefault="00BE5E84" w:rsidP="00C23D43">
            <w:pPr>
              <w:widowControl w:val="0"/>
              <w:autoSpaceDE w:val="0"/>
              <w:autoSpaceDN w:val="0"/>
              <w:adjustRightInd w:val="0"/>
              <w:jc w:val="center"/>
              <w:rPr>
                <w:rFonts w:eastAsia="Calibri"/>
                <w:sz w:val="22"/>
                <w:szCs w:val="22"/>
                <w:lang w:eastAsia="en-US"/>
              </w:rPr>
            </w:pPr>
            <w:r w:rsidRPr="00BE5E84">
              <w:rPr>
                <w:rFonts w:eastAsia="Calibri"/>
                <w:sz w:val="22"/>
                <w:szCs w:val="22"/>
                <w:lang w:eastAsia="en-US"/>
              </w:rPr>
              <w:t>Флэш-карта, USB 2.0 - 3.0 флэш - накопитель</w:t>
            </w:r>
          </w:p>
        </w:tc>
        <w:tc>
          <w:tcPr>
            <w:tcW w:w="1984" w:type="dxa"/>
            <w:tcBorders>
              <w:top w:val="single" w:sz="4" w:space="0" w:color="auto"/>
              <w:left w:val="single" w:sz="4" w:space="0" w:color="auto"/>
              <w:bottom w:val="single" w:sz="4" w:space="0" w:color="auto"/>
              <w:right w:val="single" w:sz="4" w:space="0" w:color="auto"/>
            </w:tcBorders>
            <w:hideMark/>
          </w:tcPr>
          <w:p w:rsidR="00BE5E84" w:rsidRPr="00BE5E84" w:rsidRDefault="00BE5E84" w:rsidP="004E0427">
            <w:pPr>
              <w:widowControl w:val="0"/>
              <w:autoSpaceDE w:val="0"/>
              <w:autoSpaceDN w:val="0"/>
              <w:adjustRightInd w:val="0"/>
              <w:jc w:val="center"/>
              <w:rPr>
                <w:rFonts w:eastAsia="Calibri"/>
                <w:sz w:val="22"/>
                <w:szCs w:val="22"/>
                <w:lang w:eastAsia="en-US"/>
              </w:rPr>
            </w:pPr>
            <w:r w:rsidRPr="00BE5E84">
              <w:rPr>
                <w:rFonts w:eastAsia="Calibri"/>
                <w:sz w:val="22"/>
                <w:szCs w:val="22"/>
                <w:lang w:eastAsia="en-US"/>
              </w:rPr>
              <w:t xml:space="preserve">по 3 единицы в расчете на </w:t>
            </w:r>
            <w:r w:rsidR="004E0427">
              <w:rPr>
                <w:rFonts w:eastAsia="Calibri"/>
                <w:sz w:val="22"/>
                <w:szCs w:val="22"/>
                <w:lang w:eastAsia="en-US"/>
              </w:rPr>
              <w:t>одного</w:t>
            </w:r>
            <w:r w:rsidRPr="00BE5E84">
              <w:rPr>
                <w:rFonts w:eastAsia="Calibri"/>
                <w:sz w:val="22"/>
                <w:szCs w:val="22"/>
                <w:lang w:eastAsia="en-US"/>
              </w:rPr>
              <w:t xml:space="preserve"> </w:t>
            </w:r>
            <w:r w:rsidR="006343A0">
              <w:rPr>
                <w:rFonts w:eastAsia="Calibri"/>
                <w:sz w:val="22"/>
                <w:szCs w:val="22"/>
                <w:lang w:eastAsia="en-US"/>
              </w:rPr>
              <w:t>работника</w:t>
            </w:r>
          </w:p>
        </w:tc>
        <w:tc>
          <w:tcPr>
            <w:tcW w:w="2835" w:type="dxa"/>
            <w:tcBorders>
              <w:top w:val="single" w:sz="4" w:space="0" w:color="auto"/>
              <w:left w:val="single" w:sz="4" w:space="0" w:color="auto"/>
              <w:bottom w:val="single" w:sz="4" w:space="0" w:color="auto"/>
              <w:right w:val="single" w:sz="4" w:space="0" w:color="auto"/>
            </w:tcBorders>
            <w:hideMark/>
          </w:tcPr>
          <w:p w:rsidR="00BE5E84" w:rsidRPr="00BE5E84" w:rsidRDefault="00BE5E84" w:rsidP="00DB3D39">
            <w:pPr>
              <w:widowControl w:val="0"/>
              <w:autoSpaceDE w:val="0"/>
              <w:autoSpaceDN w:val="0"/>
              <w:adjustRightInd w:val="0"/>
              <w:jc w:val="center"/>
              <w:rPr>
                <w:rFonts w:eastAsia="Calibri"/>
                <w:sz w:val="22"/>
                <w:szCs w:val="22"/>
                <w:lang w:eastAsia="en-US"/>
              </w:rPr>
            </w:pPr>
            <w:r w:rsidRPr="00BE5E84">
              <w:rPr>
                <w:rFonts w:eastAsia="Calibri"/>
                <w:sz w:val="22"/>
                <w:szCs w:val="22"/>
                <w:lang w:eastAsia="en-US"/>
              </w:rPr>
              <w:t xml:space="preserve">1000,00 </w:t>
            </w:r>
          </w:p>
        </w:tc>
      </w:tr>
      <w:tr w:rsidR="00FE70A9" w:rsidRPr="008E70BF" w:rsidTr="00404C26">
        <w:tc>
          <w:tcPr>
            <w:tcW w:w="567" w:type="dxa"/>
            <w:tcBorders>
              <w:top w:val="single" w:sz="4" w:space="0" w:color="auto"/>
              <w:left w:val="single" w:sz="4" w:space="0" w:color="auto"/>
              <w:bottom w:val="single" w:sz="4" w:space="0" w:color="auto"/>
              <w:right w:val="single" w:sz="4" w:space="0" w:color="auto"/>
            </w:tcBorders>
          </w:tcPr>
          <w:p w:rsidR="00FE70A9" w:rsidRPr="00BE5E84" w:rsidRDefault="00FE70A9" w:rsidP="00C23D43">
            <w:pPr>
              <w:widowControl w:val="0"/>
              <w:autoSpaceDE w:val="0"/>
              <w:autoSpaceDN w:val="0"/>
              <w:adjustRightInd w:val="0"/>
              <w:jc w:val="center"/>
              <w:rPr>
                <w:rFonts w:eastAsia="Calibri"/>
                <w:sz w:val="22"/>
                <w:szCs w:val="22"/>
                <w:lang w:eastAsia="en-US"/>
              </w:rPr>
            </w:pPr>
            <w:r w:rsidRPr="00BE5E84">
              <w:rPr>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FE70A9" w:rsidRDefault="00FE70A9" w:rsidP="00C23D43">
            <w:pPr>
              <w:jc w:val="center"/>
              <w:rPr>
                <w:color w:val="000000"/>
                <w:sz w:val="24"/>
                <w:szCs w:val="26"/>
                <w:lang w:val="en-US"/>
              </w:rPr>
            </w:pPr>
            <w:r>
              <w:rPr>
                <w:color w:val="000000"/>
                <w:sz w:val="24"/>
                <w:szCs w:val="26"/>
              </w:rPr>
              <w:t xml:space="preserve">Электронный идентификатор </w:t>
            </w:r>
            <w:proofErr w:type="spellStart"/>
            <w:r>
              <w:rPr>
                <w:color w:val="000000"/>
                <w:sz w:val="24"/>
                <w:szCs w:val="26"/>
              </w:rPr>
              <w:t>RuToken</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FE70A9" w:rsidRDefault="006343A0" w:rsidP="004E0427">
            <w:pPr>
              <w:jc w:val="center"/>
              <w:rPr>
                <w:color w:val="000000"/>
                <w:sz w:val="24"/>
                <w:szCs w:val="26"/>
              </w:rPr>
            </w:pPr>
            <w:r w:rsidRPr="00BE5E84">
              <w:rPr>
                <w:rFonts w:eastAsia="Calibri"/>
                <w:sz w:val="22"/>
                <w:szCs w:val="22"/>
                <w:lang w:eastAsia="en-US"/>
              </w:rPr>
              <w:t xml:space="preserve">по 3 единицы в расчете на </w:t>
            </w:r>
            <w:r w:rsidR="004E0427">
              <w:rPr>
                <w:rFonts w:eastAsia="Calibri"/>
                <w:sz w:val="22"/>
                <w:szCs w:val="22"/>
                <w:lang w:eastAsia="en-US"/>
              </w:rPr>
              <w:t>одного</w:t>
            </w:r>
            <w:r w:rsidRPr="00BE5E84">
              <w:rPr>
                <w:rFonts w:eastAsia="Calibri"/>
                <w:sz w:val="22"/>
                <w:szCs w:val="22"/>
                <w:lang w:eastAsia="en-US"/>
              </w:rPr>
              <w:t xml:space="preserve"> </w:t>
            </w:r>
            <w:r>
              <w:rPr>
                <w:rFonts w:eastAsia="Calibri"/>
                <w:sz w:val="22"/>
                <w:szCs w:val="22"/>
                <w:lang w:eastAsia="en-US"/>
              </w:rPr>
              <w:t xml:space="preserve"> работника</w:t>
            </w:r>
          </w:p>
        </w:tc>
        <w:tc>
          <w:tcPr>
            <w:tcW w:w="2835" w:type="dxa"/>
            <w:tcBorders>
              <w:top w:val="single" w:sz="4" w:space="0" w:color="auto"/>
              <w:left w:val="single" w:sz="4" w:space="0" w:color="auto"/>
              <w:bottom w:val="single" w:sz="4" w:space="0" w:color="auto"/>
              <w:right w:val="single" w:sz="4" w:space="0" w:color="auto"/>
            </w:tcBorders>
            <w:hideMark/>
          </w:tcPr>
          <w:p w:rsidR="00FE70A9" w:rsidRPr="00BE5E84" w:rsidRDefault="00FE70A9" w:rsidP="00FE70A9">
            <w:pPr>
              <w:widowControl w:val="0"/>
              <w:autoSpaceDE w:val="0"/>
              <w:autoSpaceDN w:val="0"/>
              <w:adjustRightInd w:val="0"/>
              <w:jc w:val="center"/>
              <w:rPr>
                <w:rFonts w:eastAsia="Calibri"/>
                <w:sz w:val="22"/>
                <w:szCs w:val="22"/>
                <w:lang w:eastAsia="en-US"/>
              </w:rPr>
            </w:pPr>
            <w:r>
              <w:rPr>
                <w:rFonts w:eastAsia="Calibri"/>
                <w:sz w:val="22"/>
                <w:szCs w:val="22"/>
                <w:lang w:eastAsia="en-US"/>
              </w:rPr>
              <w:t>5000,00</w:t>
            </w:r>
          </w:p>
        </w:tc>
      </w:tr>
      <w:tr w:rsidR="00FE70A9" w:rsidRPr="008E70BF" w:rsidTr="00404C26">
        <w:tc>
          <w:tcPr>
            <w:tcW w:w="567" w:type="dxa"/>
            <w:tcBorders>
              <w:top w:val="single" w:sz="4" w:space="0" w:color="auto"/>
              <w:left w:val="single" w:sz="4" w:space="0" w:color="auto"/>
              <w:bottom w:val="single" w:sz="4" w:space="0" w:color="auto"/>
              <w:right w:val="single" w:sz="4" w:space="0" w:color="auto"/>
            </w:tcBorders>
          </w:tcPr>
          <w:p w:rsidR="00FE70A9" w:rsidRPr="00BE5E84" w:rsidRDefault="00FE70A9" w:rsidP="00C23D43">
            <w:pPr>
              <w:widowControl w:val="0"/>
              <w:autoSpaceDE w:val="0"/>
              <w:autoSpaceDN w:val="0"/>
              <w:adjustRightInd w:val="0"/>
              <w:jc w:val="center"/>
              <w:rPr>
                <w:sz w:val="22"/>
                <w:szCs w:val="22"/>
              </w:rPr>
            </w:pPr>
            <w:r>
              <w:rPr>
                <w:sz w:val="22"/>
                <w:szCs w:val="22"/>
              </w:rPr>
              <w:t>4.</w:t>
            </w:r>
          </w:p>
        </w:tc>
        <w:tc>
          <w:tcPr>
            <w:tcW w:w="4253" w:type="dxa"/>
            <w:tcBorders>
              <w:top w:val="single" w:sz="4" w:space="0" w:color="auto"/>
              <w:left w:val="single" w:sz="4" w:space="0" w:color="auto"/>
              <w:bottom w:val="single" w:sz="4" w:space="0" w:color="auto"/>
              <w:right w:val="single" w:sz="4" w:space="0" w:color="auto"/>
            </w:tcBorders>
          </w:tcPr>
          <w:p w:rsidR="00FE70A9" w:rsidRPr="00BE5E84" w:rsidRDefault="00FE70A9" w:rsidP="00C23D43">
            <w:pPr>
              <w:widowControl w:val="0"/>
              <w:autoSpaceDE w:val="0"/>
              <w:autoSpaceDN w:val="0"/>
              <w:adjustRightInd w:val="0"/>
              <w:jc w:val="center"/>
              <w:rPr>
                <w:rFonts w:eastAsia="Calibri"/>
                <w:sz w:val="22"/>
                <w:szCs w:val="22"/>
                <w:lang w:eastAsia="en-US"/>
              </w:rPr>
            </w:pPr>
            <w:r w:rsidRPr="00BE5E84">
              <w:rPr>
                <w:sz w:val="22"/>
                <w:szCs w:val="22"/>
              </w:rPr>
              <w:t xml:space="preserve">Внешний жесткий диск </w:t>
            </w:r>
            <w:r w:rsidRPr="00BE5E84">
              <w:rPr>
                <w:rFonts w:eastAsia="Calibri"/>
                <w:sz w:val="22"/>
                <w:szCs w:val="22"/>
                <w:lang w:eastAsia="en-US"/>
              </w:rPr>
              <w:t>USB 3.0</w:t>
            </w:r>
          </w:p>
        </w:tc>
        <w:tc>
          <w:tcPr>
            <w:tcW w:w="1984" w:type="dxa"/>
            <w:tcBorders>
              <w:top w:val="single" w:sz="4" w:space="0" w:color="auto"/>
              <w:left w:val="single" w:sz="4" w:space="0" w:color="auto"/>
              <w:bottom w:val="single" w:sz="4" w:space="0" w:color="auto"/>
              <w:right w:val="single" w:sz="4" w:space="0" w:color="auto"/>
            </w:tcBorders>
          </w:tcPr>
          <w:p w:rsidR="00FE70A9" w:rsidRPr="00BE5E84" w:rsidRDefault="00D96C79" w:rsidP="00D96C79">
            <w:pPr>
              <w:widowControl w:val="0"/>
              <w:autoSpaceDE w:val="0"/>
              <w:autoSpaceDN w:val="0"/>
              <w:adjustRightInd w:val="0"/>
              <w:jc w:val="center"/>
              <w:rPr>
                <w:rFonts w:eastAsia="Calibri"/>
                <w:sz w:val="22"/>
                <w:szCs w:val="22"/>
                <w:lang w:eastAsia="en-US"/>
              </w:rPr>
            </w:pPr>
            <w:r>
              <w:rPr>
                <w:rFonts w:eastAsia="Calibri"/>
                <w:sz w:val="22"/>
                <w:szCs w:val="22"/>
                <w:lang w:eastAsia="en-US"/>
              </w:rPr>
              <w:t>н</w:t>
            </w:r>
            <w:r w:rsidR="00F200E0">
              <w:rPr>
                <w:rFonts w:eastAsia="Calibri"/>
                <w:sz w:val="22"/>
                <w:szCs w:val="22"/>
                <w:lang w:eastAsia="en-US"/>
              </w:rPr>
              <w:t xml:space="preserve">е более 5 единиц </w:t>
            </w:r>
          </w:p>
        </w:tc>
        <w:tc>
          <w:tcPr>
            <w:tcW w:w="2835" w:type="dxa"/>
            <w:tcBorders>
              <w:top w:val="single" w:sz="4" w:space="0" w:color="auto"/>
              <w:left w:val="single" w:sz="4" w:space="0" w:color="auto"/>
              <w:bottom w:val="single" w:sz="4" w:space="0" w:color="auto"/>
              <w:right w:val="single" w:sz="4" w:space="0" w:color="auto"/>
            </w:tcBorders>
          </w:tcPr>
          <w:p w:rsidR="00FE70A9" w:rsidRPr="00BE5E84" w:rsidRDefault="00FE70A9" w:rsidP="00DB3D39">
            <w:pPr>
              <w:widowControl w:val="0"/>
              <w:autoSpaceDE w:val="0"/>
              <w:autoSpaceDN w:val="0"/>
              <w:adjustRightInd w:val="0"/>
              <w:jc w:val="center"/>
              <w:rPr>
                <w:rFonts w:eastAsia="Calibri"/>
                <w:sz w:val="22"/>
                <w:szCs w:val="22"/>
                <w:lang w:eastAsia="en-US"/>
              </w:rPr>
            </w:pPr>
            <w:r w:rsidRPr="00BE5E84">
              <w:rPr>
                <w:rFonts w:eastAsia="Calibri"/>
                <w:sz w:val="22"/>
                <w:szCs w:val="22"/>
                <w:lang w:eastAsia="en-US"/>
              </w:rPr>
              <w:t xml:space="preserve">10000,00 </w:t>
            </w:r>
          </w:p>
        </w:tc>
      </w:tr>
    </w:tbl>
    <w:p w:rsidR="00F200E0" w:rsidRPr="00D96C79" w:rsidRDefault="00BE5E84" w:rsidP="00F200E0">
      <w:pPr>
        <w:autoSpaceDE w:val="0"/>
        <w:autoSpaceDN w:val="0"/>
        <w:adjustRightInd w:val="0"/>
        <w:ind w:right="-2"/>
        <w:jc w:val="both"/>
        <w:rPr>
          <w:bCs/>
          <w:sz w:val="22"/>
          <w:szCs w:val="22"/>
        </w:rPr>
      </w:pPr>
      <w:r w:rsidRPr="00D96C79">
        <w:rPr>
          <w:rFonts w:eastAsia="Calibri"/>
          <w:sz w:val="22"/>
          <w:szCs w:val="22"/>
          <w:lang w:eastAsia="en-US"/>
        </w:rPr>
        <w:t>Примечание:</w:t>
      </w:r>
      <w:r w:rsidR="00F200E0">
        <w:rPr>
          <w:rFonts w:eastAsia="Calibri"/>
          <w:sz w:val="22"/>
          <w:szCs w:val="22"/>
          <w:lang w:eastAsia="en-US"/>
        </w:rPr>
        <w:t xml:space="preserve"> </w:t>
      </w:r>
      <w:r w:rsidR="00F200E0" w:rsidRPr="00D96C79">
        <w:rPr>
          <w:bCs/>
          <w:sz w:val="22"/>
          <w:szCs w:val="22"/>
        </w:rPr>
        <w:t>Количество и наименование носителей информации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w:t>
      </w:r>
      <w:r w:rsidR="00321E0D">
        <w:rPr>
          <w:bCs/>
          <w:sz w:val="22"/>
          <w:szCs w:val="22"/>
        </w:rPr>
        <w:t>печение функций Министерства и Б</w:t>
      </w:r>
      <w:r w:rsidR="00F200E0" w:rsidRPr="00D96C79">
        <w:rPr>
          <w:bCs/>
          <w:sz w:val="22"/>
          <w:szCs w:val="22"/>
        </w:rPr>
        <w:t>У РА.</w:t>
      </w:r>
    </w:p>
    <w:p w:rsidR="00966DCE" w:rsidRPr="00D96C79" w:rsidRDefault="00966DCE" w:rsidP="00551425">
      <w:pPr>
        <w:autoSpaceDE w:val="0"/>
        <w:autoSpaceDN w:val="0"/>
        <w:adjustRightInd w:val="0"/>
        <w:jc w:val="center"/>
        <w:rPr>
          <w:rFonts w:eastAsiaTheme="minorHAnsi"/>
          <w:b/>
          <w:bCs/>
          <w:sz w:val="22"/>
          <w:szCs w:val="22"/>
          <w:lang w:eastAsia="en-US"/>
        </w:rPr>
      </w:pPr>
    </w:p>
    <w:p w:rsidR="00A821B6" w:rsidRDefault="00A821B6" w:rsidP="00A821B6">
      <w:pPr>
        <w:autoSpaceDE w:val="0"/>
        <w:autoSpaceDN w:val="0"/>
        <w:adjustRightInd w:val="0"/>
        <w:jc w:val="center"/>
        <w:rPr>
          <w:sz w:val="20"/>
        </w:rPr>
      </w:pPr>
    </w:p>
    <w:p w:rsidR="003B1824" w:rsidRDefault="003B1824" w:rsidP="00A821B6">
      <w:pPr>
        <w:autoSpaceDE w:val="0"/>
        <w:autoSpaceDN w:val="0"/>
        <w:adjustRightInd w:val="0"/>
        <w:jc w:val="center"/>
        <w:rPr>
          <w:sz w:val="20"/>
        </w:rPr>
      </w:pPr>
    </w:p>
    <w:p w:rsidR="003B1824" w:rsidRDefault="003B1824" w:rsidP="00A821B6">
      <w:pPr>
        <w:autoSpaceDE w:val="0"/>
        <w:autoSpaceDN w:val="0"/>
        <w:adjustRightInd w:val="0"/>
        <w:jc w:val="center"/>
        <w:rPr>
          <w:sz w:val="20"/>
        </w:rPr>
      </w:pPr>
    </w:p>
    <w:p w:rsidR="003B1824" w:rsidRDefault="003B1824" w:rsidP="00A821B6">
      <w:pPr>
        <w:autoSpaceDE w:val="0"/>
        <w:autoSpaceDN w:val="0"/>
        <w:adjustRightInd w:val="0"/>
        <w:jc w:val="center"/>
        <w:rPr>
          <w:sz w:val="20"/>
        </w:rPr>
      </w:pPr>
    </w:p>
    <w:p w:rsidR="003B1824" w:rsidRDefault="003B1824" w:rsidP="00A821B6">
      <w:pPr>
        <w:autoSpaceDE w:val="0"/>
        <w:autoSpaceDN w:val="0"/>
        <w:adjustRightInd w:val="0"/>
        <w:jc w:val="center"/>
        <w:rPr>
          <w:sz w:val="20"/>
        </w:rPr>
      </w:pPr>
    </w:p>
    <w:p w:rsidR="003B1824" w:rsidRDefault="003B1824" w:rsidP="00A821B6">
      <w:pPr>
        <w:autoSpaceDE w:val="0"/>
        <w:autoSpaceDN w:val="0"/>
        <w:adjustRightInd w:val="0"/>
        <w:jc w:val="center"/>
        <w:rPr>
          <w:sz w:val="20"/>
        </w:rPr>
      </w:pPr>
    </w:p>
    <w:p w:rsidR="003B1824" w:rsidRDefault="003B1824" w:rsidP="00A821B6">
      <w:pPr>
        <w:autoSpaceDE w:val="0"/>
        <w:autoSpaceDN w:val="0"/>
        <w:adjustRightInd w:val="0"/>
        <w:jc w:val="center"/>
        <w:rPr>
          <w:sz w:val="20"/>
        </w:rPr>
      </w:pPr>
    </w:p>
    <w:p w:rsidR="003B1824" w:rsidRDefault="003B1824" w:rsidP="00A821B6">
      <w:pPr>
        <w:autoSpaceDE w:val="0"/>
        <w:autoSpaceDN w:val="0"/>
        <w:adjustRightInd w:val="0"/>
        <w:jc w:val="center"/>
        <w:rPr>
          <w:sz w:val="20"/>
        </w:rPr>
      </w:pPr>
    </w:p>
    <w:p w:rsidR="003B1824" w:rsidRDefault="003B1824" w:rsidP="00A821B6">
      <w:pPr>
        <w:autoSpaceDE w:val="0"/>
        <w:autoSpaceDN w:val="0"/>
        <w:adjustRightInd w:val="0"/>
        <w:jc w:val="center"/>
        <w:rPr>
          <w:sz w:val="20"/>
        </w:rPr>
      </w:pPr>
    </w:p>
    <w:p w:rsidR="003B1824" w:rsidRDefault="003B1824" w:rsidP="00A821B6">
      <w:pPr>
        <w:autoSpaceDE w:val="0"/>
        <w:autoSpaceDN w:val="0"/>
        <w:adjustRightInd w:val="0"/>
        <w:jc w:val="center"/>
        <w:rPr>
          <w:sz w:val="20"/>
        </w:rPr>
      </w:pPr>
    </w:p>
    <w:p w:rsidR="003B1824" w:rsidRDefault="003B1824" w:rsidP="00A821B6">
      <w:pPr>
        <w:autoSpaceDE w:val="0"/>
        <w:autoSpaceDN w:val="0"/>
        <w:adjustRightInd w:val="0"/>
        <w:jc w:val="center"/>
        <w:rPr>
          <w:sz w:val="20"/>
        </w:rPr>
      </w:pPr>
    </w:p>
    <w:p w:rsidR="003B1824" w:rsidRDefault="003B1824" w:rsidP="00A821B6">
      <w:pPr>
        <w:autoSpaceDE w:val="0"/>
        <w:autoSpaceDN w:val="0"/>
        <w:adjustRightInd w:val="0"/>
        <w:jc w:val="center"/>
        <w:rPr>
          <w:sz w:val="20"/>
        </w:rPr>
      </w:pPr>
    </w:p>
    <w:p w:rsidR="003B1824" w:rsidRDefault="003B1824" w:rsidP="00A821B6">
      <w:pPr>
        <w:autoSpaceDE w:val="0"/>
        <w:autoSpaceDN w:val="0"/>
        <w:adjustRightInd w:val="0"/>
        <w:jc w:val="center"/>
        <w:rPr>
          <w:sz w:val="20"/>
        </w:rPr>
      </w:pPr>
    </w:p>
    <w:p w:rsidR="003B1824" w:rsidRDefault="003B1824" w:rsidP="00A821B6">
      <w:pPr>
        <w:autoSpaceDE w:val="0"/>
        <w:autoSpaceDN w:val="0"/>
        <w:adjustRightInd w:val="0"/>
        <w:jc w:val="center"/>
        <w:rPr>
          <w:sz w:val="20"/>
        </w:rPr>
      </w:pPr>
    </w:p>
    <w:p w:rsidR="003B1824" w:rsidRDefault="003B1824" w:rsidP="00A821B6">
      <w:pPr>
        <w:autoSpaceDE w:val="0"/>
        <w:autoSpaceDN w:val="0"/>
        <w:adjustRightInd w:val="0"/>
        <w:jc w:val="center"/>
        <w:rPr>
          <w:sz w:val="20"/>
        </w:rPr>
      </w:pPr>
    </w:p>
    <w:p w:rsidR="003B1824" w:rsidRDefault="003B1824" w:rsidP="00A821B6">
      <w:pPr>
        <w:autoSpaceDE w:val="0"/>
        <w:autoSpaceDN w:val="0"/>
        <w:adjustRightInd w:val="0"/>
        <w:jc w:val="center"/>
        <w:rPr>
          <w:sz w:val="20"/>
        </w:rPr>
      </w:pPr>
    </w:p>
    <w:p w:rsidR="003B1824" w:rsidRDefault="003B1824" w:rsidP="00A821B6">
      <w:pPr>
        <w:autoSpaceDE w:val="0"/>
        <w:autoSpaceDN w:val="0"/>
        <w:adjustRightInd w:val="0"/>
        <w:jc w:val="center"/>
        <w:rPr>
          <w:sz w:val="20"/>
        </w:rPr>
      </w:pPr>
    </w:p>
    <w:p w:rsidR="003B1824" w:rsidRDefault="003B1824" w:rsidP="00A821B6">
      <w:pPr>
        <w:autoSpaceDE w:val="0"/>
        <w:autoSpaceDN w:val="0"/>
        <w:adjustRightInd w:val="0"/>
        <w:jc w:val="center"/>
        <w:rPr>
          <w:sz w:val="20"/>
        </w:rPr>
      </w:pPr>
    </w:p>
    <w:p w:rsidR="003B1824" w:rsidRDefault="003B1824" w:rsidP="00A821B6">
      <w:pPr>
        <w:autoSpaceDE w:val="0"/>
        <w:autoSpaceDN w:val="0"/>
        <w:adjustRightInd w:val="0"/>
        <w:jc w:val="center"/>
        <w:rPr>
          <w:sz w:val="20"/>
        </w:rPr>
      </w:pPr>
    </w:p>
    <w:p w:rsidR="003B1824" w:rsidRDefault="003B1824" w:rsidP="00A821B6">
      <w:pPr>
        <w:autoSpaceDE w:val="0"/>
        <w:autoSpaceDN w:val="0"/>
        <w:adjustRightInd w:val="0"/>
        <w:jc w:val="center"/>
        <w:rPr>
          <w:sz w:val="20"/>
        </w:rPr>
      </w:pPr>
    </w:p>
    <w:p w:rsidR="003B1824" w:rsidRDefault="003B1824" w:rsidP="00A821B6">
      <w:pPr>
        <w:autoSpaceDE w:val="0"/>
        <w:autoSpaceDN w:val="0"/>
        <w:adjustRightInd w:val="0"/>
        <w:jc w:val="center"/>
        <w:rPr>
          <w:sz w:val="20"/>
        </w:rPr>
      </w:pPr>
    </w:p>
    <w:p w:rsidR="003B1824" w:rsidRDefault="003B1824" w:rsidP="00A821B6">
      <w:pPr>
        <w:autoSpaceDE w:val="0"/>
        <w:autoSpaceDN w:val="0"/>
        <w:adjustRightInd w:val="0"/>
        <w:jc w:val="center"/>
        <w:rPr>
          <w:sz w:val="20"/>
        </w:rPr>
      </w:pPr>
    </w:p>
    <w:p w:rsidR="003B1824" w:rsidRDefault="003B1824" w:rsidP="00A821B6">
      <w:pPr>
        <w:autoSpaceDE w:val="0"/>
        <w:autoSpaceDN w:val="0"/>
        <w:adjustRightInd w:val="0"/>
        <w:jc w:val="center"/>
        <w:rPr>
          <w:sz w:val="20"/>
        </w:rPr>
      </w:pPr>
    </w:p>
    <w:p w:rsidR="003B1824" w:rsidRDefault="003B1824" w:rsidP="00A821B6">
      <w:pPr>
        <w:autoSpaceDE w:val="0"/>
        <w:autoSpaceDN w:val="0"/>
        <w:adjustRightInd w:val="0"/>
        <w:jc w:val="center"/>
        <w:rPr>
          <w:sz w:val="20"/>
        </w:rPr>
      </w:pPr>
    </w:p>
    <w:p w:rsidR="003B1824" w:rsidRDefault="003B1824" w:rsidP="00A821B6">
      <w:pPr>
        <w:autoSpaceDE w:val="0"/>
        <w:autoSpaceDN w:val="0"/>
        <w:adjustRightInd w:val="0"/>
        <w:jc w:val="center"/>
        <w:rPr>
          <w:sz w:val="20"/>
        </w:rPr>
      </w:pPr>
    </w:p>
    <w:p w:rsidR="003B1824" w:rsidRDefault="003B1824" w:rsidP="00A821B6">
      <w:pPr>
        <w:autoSpaceDE w:val="0"/>
        <w:autoSpaceDN w:val="0"/>
        <w:adjustRightInd w:val="0"/>
        <w:jc w:val="center"/>
        <w:rPr>
          <w:sz w:val="20"/>
        </w:rPr>
      </w:pPr>
    </w:p>
    <w:p w:rsidR="00A821B6" w:rsidRDefault="00A821B6" w:rsidP="00A821B6">
      <w:pPr>
        <w:autoSpaceDE w:val="0"/>
        <w:autoSpaceDN w:val="0"/>
        <w:adjustRightInd w:val="0"/>
        <w:ind w:left="5812"/>
        <w:jc w:val="center"/>
        <w:rPr>
          <w:sz w:val="20"/>
        </w:rPr>
      </w:pPr>
      <w:r>
        <w:rPr>
          <w:sz w:val="20"/>
        </w:rPr>
        <w:t>П</w:t>
      </w:r>
      <w:r w:rsidR="000B0F47">
        <w:rPr>
          <w:sz w:val="20"/>
        </w:rPr>
        <w:t>РИЛОЖЕНИЕ</w:t>
      </w:r>
      <w:r>
        <w:rPr>
          <w:sz w:val="20"/>
        </w:rPr>
        <w:t xml:space="preserve"> № 3 к</w:t>
      </w:r>
    </w:p>
    <w:p w:rsidR="00321E0D" w:rsidRDefault="00A821B6" w:rsidP="00321E0D">
      <w:pPr>
        <w:autoSpaceDE w:val="0"/>
        <w:autoSpaceDN w:val="0"/>
        <w:adjustRightInd w:val="0"/>
        <w:ind w:left="5812"/>
        <w:jc w:val="center"/>
        <w:rPr>
          <w:sz w:val="20"/>
        </w:rPr>
      </w:pPr>
      <w:r>
        <w:rPr>
          <w:sz w:val="20"/>
        </w:rPr>
        <w:t>нормативным затратам на обеспечение функций</w:t>
      </w:r>
      <w:r w:rsidRPr="000A596E">
        <w:rPr>
          <w:sz w:val="20"/>
        </w:rPr>
        <w:t xml:space="preserve"> </w:t>
      </w:r>
      <w:r w:rsidR="00321E0D" w:rsidRPr="00321E0D">
        <w:rPr>
          <w:sz w:val="20"/>
        </w:rPr>
        <w:t xml:space="preserve">Министерства сельского хозяйства РА и подведомственного ему бюджетного </w:t>
      </w:r>
      <w:r w:rsidR="00321E0D" w:rsidRPr="00321E0D">
        <w:rPr>
          <w:bCs/>
          <w:sz w:val="20"/>
        </w:rPr>
        <w:t xml:space="preserve">учреждения «Горно-Алтайский </w:t>
      </w:r>
      <w:proofErr w:type="spellStart"/>
      <w:r w:rsidR="00321E0D" w:rsidRPr="00321E0D">
        <w:rPr>
          <w:bCs/>
          <w:sz w:val="20"/>
        </w:rPr>
        <w:t>селекционно</w:t>
      </w:r>
      <w:proofErr w:type="spellEnd"/>
      <w:r w:rsidR="00321E0D" w:rsidRPr="00321E0D">
        <w:rPr>
          <w:bCs/>
          <w:sz w:val="20"/>
        </w:rPr>
        <w:t>-информационный центр»</w:t>
      </w:r>
    </w:p>
    <w:p w:rsidR="00321E0D" w:rsidRPr="00321E0D" w:rsidRDefault="00321E0D" w:rsidP="00321E0D">
      <w:pPr>
        <w:autoSpaceDE w:val="0"/>
        <w:autoSpaceDN w:val="0"/>
        <w:adjustRightInd w:val="0"/>
        <w:ind w:left="5812"/>
        <w:jc w:val="center"/>
        <w:rPr>
          <w:sz w:val="20"/>
        </w:rPr>
      </w:pPr>
    </w:p>
    <w:p w:rsidR="00A821B6" w:rsidRDefault="000B0F47" w:rsidP="00321E0D">
      <w:pPr>
        <w:autoSpaceDE w:val="0"/>
        <w:autoSpaceDN w:val="0"/>
        <w:adjustRightInd w:val="0"/>
        <w:jc w:val="center"/>
        <w:rPr>
          <w:rFonts w:eastAsiaTheme="minorHAnsi"/>
          <w:b/>
          <w:bCs/>
          <w:sz w:val="36"/>
          <w:szCs w:val="36"/>
          <w:lang w:eastAsia="en-US"/>
        </w:rPr>
      </w:pPr>
      <w:r>
        <w:rPr>
          <w:b/>
          <w:color w:val="000000"/>
          <w:sz w:val="24"/>
          <w:szCs w:val="26"/>
        </w:rPr>
        <w:t>НОРМАТИВЫЕ ЗАТРАТЫ,</w:t>
      </w:r>
    </w:p>
    <w:p w:rsidR="00A821B6" w:rsidRDefault="00A821B6" w:rsidP="00A821B6">
      <w:pPr>
        <w:jc w:val="center"/>
        <w:rPr>
          <w:b/>
          <w:color w:val="000000"/>
          <w:sz w:val="24"/>
          <w:szCs w:val="26"/>
        </w:rPr>
      </w:pPr>
      <w:r>
        <w:rPr>
          <w:b/>
          <w:color w:val="000000"/>
          <w:sz w:val="24"/>
          <w:szCs w:val="26"/>
        </w:rPr>
        <w:t xml:space="preserve">применяемые на </w:t>
      </w:r>
      <w:r w:rsidR="008D35B3">
        <w:rPr>
          <w:b/>
          <w:color w:val="000000"/>
          <w:sz w:val="24"/>
          <w:szCs w:val="26"/>
        </w:rPr>
        <w:t xml:space="preserve">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p>
    <w:p w:rsidR="008D35B3" w:rsidRDefault="008D35B3" w:rsidP="00A821B6">
      <w:pPr>
        <w:jc w:val="center"/>
      </w:pPr>
    </w:p>
    <w:tbl>
      <w:tblPr>
        <w:tblStyle w:val="a8"/>
        <w:tblW w:w="0" w:type="auto"/>
        <w:tblLook w:val="04A0" w:firstRow="1" w:lastRow="0" w:firstColumn="1" w:lastColumn="0" w:noHBand="0" w:noVBand="1"/>
      </w:tblPr>
      <w:tblGrid>
        <w:gridCol w:w="675"/>
        <w:gridCol w:w="3158"/>
        <w:gridCol w:w="2464"/>
        <w:gridCol w:w="2464"/>
      </w:tblGrid>
      <w:tr w:rsidR="008D35B3" w:rsidTr="00000E61">
        <w:tc>
          <w:tcPr>
            <w:tcW w:w="675" w:type="dxa"/>
          </w:tcPr>
          <w:p w:rsidR="008D35B3" w:rsidRPr="008D35B3" w:rsidRDefault="008D35B3" w:rsidP="00551425">
            <w:pPr>
              <w:autoSpaceDE w:val="0"/>
              <w:autoSpaceDN w:val="0"/>
              <w:adjustRightInd w:val="0"/>
              <w:jc w:val="center"/>
              <w:rPr>
                <w:rFonts w:eastAsiaTheme="minorHAnsi"/>
                <w:bCs/>
                <w:szCs w:val="28"/>
                <w:lang w:eastAsia="en-US"/>
              </w:rPr>
            </w:pPr>
            <w:r w:rsidRPr="008D35B3">
              <w:rPr>
                <w:rFonts w:eastAsiaTheme="minorHAnsi"/>
                <w:bCs/>
                <w:szCs w:val="28"/>
                <w:lang w:eastAsia="en-US"/>
              </w:rPr>
              <w:t>№</w:t>
            </w:r>
          </w:p>
        </w:tc>
        <w:tc>
          <w:tcPr>
            <w:tcW w:w="3158" w:type="dxa"/>
          </w:tcPr>
          <w:p w:rsidR="008D35B3" w:rsidRPr="008D35B3" w:rsidRDefault="008D35B3" w:rsidP="00551425">
            <w:pPr>
              <w:autoSpaceDE w:val="0"/>
              <w:autoSpaceDN w:val="0"/>
              <w:adjustRightInd w:val="0"/>
              <w:jc w:val="center"/>
              <w:rPr>
                <w:rFonts w:eastAsiaTheme="minorHAnsi"/>
                <w:bCs/>
                <w:szCs w:val="28"/>
                <w:lang w:eastAsia="en-US"/>
              </w:rPr>
            </w:pPr>
            <w:r>
              <w:rPr>
                <w:rFonts w:eastAsiaTheme="minorHAnsi"/>
                <w:bCs/>
                <w:szCs w:val="28"/>
                <w:lang w:eastAsia="en-US"/>
              </w:rPr>
              <w:t>Наименование</w:t>
            </w:r>
          </w:p>
        </w:tc>
        <w:tc>
          <w:tcPr>
            <w:tcW w:w="2464" w:type="dxa"/>
          </w:tcPr>
          <w:p w:rsidR="008D35B3" w:rsidRPr="008D35B3" w:rsidRDefault="008D35B3" w:rsidP="00551425">
            <w:pPr>
              <w:autoSpaceDE w:val="0"/>
              <w:autoSpaceDN w:val="0"/>
              <w:adjustRightInd w:val="0"/>
              <w:jc w:val="center"/>
              <w:rPr>
                <w:rFonts w:eastAsiaTheme="minorHAnsi"/>
                <w:bCs/>
                <w:szCs w:val="28"/>
                <w:lang w:eastAsia="en-US"/>
              </w:rPr>
            </w:pPr>
            <w:r>
              <w:rPr>
                <w:rFonts w:eastAsiaTheme="minorHAnsi"/>
                <w:bCs/>
                <w:szCs w:val="28"/>
                <w:lang w:eastAsia="en-US"/>
              </w:rPr>
              <w:t>Срок действия</w:t>
            </w:r>
          </w:p>
        </w:tc>
        <w:tc>
          <w:tcPr>
            <w:tcW w:w="2464" w:type="dxa"/>
          </w:tcPr>
          <w:p w:rsidR="008D35B3" w:rsidRPr="008D35B3" w:rsidRDefault="008D35B3" w:rsidP="00551425">
            <w:pPr>
              <w:autoSpaceDE w:val="0"/>
              <w:autoSpaceDN w:val="0"/>
              <w:adjustRightInd w:val="0"/>
              <w:jc w:val="center"/>
              <w:rPr>
                <w:rFonts w:eastAsiaTheme="minorHAnsi"/>
                <w:bCs/>
                <w:szCs w:val="28"/>
                <w:lang w:eastAsia="en-US"/>
              </w:rPr>
            </w:pPr>
            <w:r>
              <w:rPr>
                <w:rFonts w:eastAsiaTheme="minorHAnsi"/>
                <w:bCs/>
                <w:szCs w:val="28"/>
                <w:lang w:eastAsia="en-US"/>
              </w:rPr>
              <w:t>Норматив оплаты за одну услугу, не более (руб.)</w:t>
            </w:r>
          </w:p>
        </w:tc>
      </w:tr>
      <w:tr w:rsidR="008D35B3" w:rsidTr="00000E61">
        <w:tc>
          <w:tcPr>
            <w:tcW w:w="675" w:type="dxa"/>
          </w:tcPr>
          <w:p w:rsidR="008D35B3" w:rsidRPr="008D35B3" w:rsidRDefault="008D35B3" w:rsidP="00551425">
            <w:pPr>
              <w:autoSpaceDE w:val="0"/>
              <w:autoSpaceDN w:val="0"/>
              <w:adjustRightInd w:val="0"/>
              <w:jc w:val="center"/>
              <w:rPr>
                <w:rFonts w:eastAsiaTheme="minorHAnsi"/>
                <w:bCs/>
                <w:szCs w:val="28"/>
                <w:lang w:eastAsia="en-US"/>
              </w:rPr>
            </w:pPr>
            <w:r w:rsidRPr="008D35B3">
              <w:rPr>
                <w:rFonts w:eastAsiaTheme="minorHAnsi"/>
                <w:bCs/>
                <w:szCs w:val="28"/>
                <w:lang w:eastAsia="en-US"/>
              </w:rPr>
              <w:t>1</w:t>
            </w:r>
          </w:p>
        </w:tc>
        <w:tc>
          <w:tcPr>
            <w:tcW w:w="3158" w:type="dxa"/>
          </w:tcPr>
          <w:p w:rsidR="008D35B3" w:rsidRPr="008D35B3" w:rsidRDefault="008D35B3" w:rsidP="00551425">
            <w:pPr>
              <w:autoSpaceDE w:val="0"/>
              <w:autoSpaceDN w:val="0"/>
              <w:adjustRightInd w:val="0"/>
              <w:jc w:val="center"/>
              <w:rPr>
                <w:rFonts w:eastAsiaTheme="minorHAnsi"/>
                <w:bCs/>
                <w:szCs w:val="28"/>
                <w:lang w:eastAsia="en-US"/>
              </w:rPr>
            </w:pPr>
            <w:r>
              <w:rPr>
                <w:rFonts w:eastAsiaTheme="minorHAnsi"/>
                <w:bCs/>
                <w:szCs w:val="28"/>
                <w:lang w:eastAsia="en-US"/>
              </w:rPr>
              <w:t>Информационные услуги с использованием систем Консультант плюс</w:t>
            </w:r>
          </w:p>
        </w:tc>
        <w:tc>
          <w:tcPr>
            <w:tcW w:w="2464" w:type="dxa"/>
          </w:tcPr>
          <w:p w:rsidR="008D35B3" w:rsidRPr="008D35B3" w:rsidRDefault="008D35B3" w:rsidP="00551425">
            <w:pPr>
              <w:autoSpaceDE w:val="0"/>
              <w:autoSpaceDN w:val="0"/>
              <w:adjustRightInd w:val="0"/>
              <w:jc w:val="center"/>
              <w:rPr>
                <w:rFonts w:eastAsiaTheme="minorHAnsi"/>
                <w:bCs/>
                <w:szCs w:val="28"/>
                <w:lang w:eastAsia="en-US"/>
              </w:rPr>
            </w:pPr>
            <w:r>
              <w:rPr>
                <w:rFonts w:eastAsiaTheme="minorHAnsi"/>
                <w:bCs/>
                <w:szCs w:val="28"/>
                <w:lang w:eastAsia="en-US"/>
              </w:rPr>
              <w:t>1 год</w:t>
            </w:r>
          </w:p>
        </w:tc>
        <w:tc>
          <w:tcPr>
            <w:tcW w:w="2464" w:type="dxa"/>
          </w:tcPr>
          <w:p w:rsidR="008D35B3" w:rsidRPr="008D35B3" w:rsidRDefault="008D35B3" w:rsidP="00551425">
            <w:pPr>
              <w:autoSpaceDE w:val="0"/>
              <w:autoSpaceDN w:val="0"/>
              <w:adjustRightInd w:val="0"/>
              <w:jc w:val="center"/>
              <w:rPr>
                <w:rFonts w:eastAsiaTheme="minorHAnsi"/>
                <w:bCs/>
                <w:szCs w:val="28"/>
                <w:lang w:eastAsia="en-US"/>
              </w:rPr>
            </w:pPr>
            <w:r>
              <w:rPr>
                <w:rFonts w:eastAsiaTheme="minorHAnsi"/>
                <w:bCs/>
                <w:szCs w:val="28"/>
                <w:lang w:eastAsia="en-US"/>
              </w:rPr>
              <w:t>325 000,00</w:t>
            </w:r>
          </w:p>
        </w:tc>
      </w:tr>
      <w:tr w:rsidR="008D35B3" w:rsidTr="00000E61">
        <w:tc>
          <w:tcPr>
            <w:tcW w:w="675" w:type="dxa"/>
          </w:tcPr>
          <w:p w:rsidR="008D35B3" w:rsidRPr="008D35B3" w:rsidRDefault="00000E61" w:rsidP="00551425">
            <w:pPr>
              <w:autoSpaceDE w:val="0"/>
              <w:autoSpaceDN w:val="0"/>
              <w:adjustRightInd w:val="0"/>
              <w:jc w:val="center"/>
              <w:rPr>
                <w:rFonts w:eastAsiaTheme="minorHAnsi"/>
                <w:bCs/>
                <w:szCs w:val="28"/>
                <w:lang w:eastAsia="en-US"/>
              </w:rPr>
            </w:pPr>
            <w:r>
              <w:rPr>
                <w:rFonts w:eastAsiaTheme="minorHAnsi"/>
                <w:bCs/>
                <w:szCs w:val="28"/>
                <w:lang w:eastAsia="en-US"/>
              </w:rPr>
              <w:t>2</w:t>
            </w:r>
          </w:p>
        </w:tc>
        <w:tc>
          <w:tcPr>
            <w:tcW w:w="3158" w:type="dxa"/>
          </w:tcPr>
          <w:p w:rsidR="008D35B3" w:rsidRPr="008D35B3" w:rsidRDefault="008D35B3" w:rsidP="00551425">
            <w:pPr>
              <w:autoSpaceDE w:val="0"/>
              <w:autoSpaceDN w:val="0"/>
              <w:adjustRightInd w:val="0"/>
              <w:jc w:val="center"/>
              <w:rPr>
                <w:rFonts w:eastAsiaTheme="minorHAnsi"/>
                <w:bCs/>
                <w:szCs w:val="28"/>
                <w:lang w:eastAsia="en-US"/>
              </w:rPr>
            </w:pPr>
            <w:r>
              <w:rPr>
                <w:rFonts w:eastAsiaTheme="minorHAnsi"/>
                <w:bCs/>
                <w:szCs w:val="28"/>
                <w:lang w:eastAsia="en-US"/>
              </w:rPr>
              <w:t xml:space="preserve">Услуги по сопровождению программного обеспечения «Автоматизированная информационная система управления органами </w:t>
            </w:r>
            <w:proofErr w:type="spellStart"/>
            <w:r w:rsidR="00000E61">
              <w:rPr>
                <w:rFonts w:eastAsiaTheme="minorHAnsi"/>
                <w:bCs/>
                <w:szCs w:val="28"/>
                <w:lang w:eastAsia="en-US"/>
              </w:rPr>
              <w:t>Гостехнадзора</w:t>
            </w:r>
            <w:proofErr w:type="spellEnd"/>
            <w:r w:rsidR="00000E61">
              <w:rPr>
                <w:rFonts w:eastAsiaTheme="minorHAnsi"/>
                <w:bCs/>
                <w:szCs w:val="28"/>
                <w:lang w:eastAsia="en-US"/>
              </w:rPr>
              <w:t xml:space="preserve">» и модуля ГИС УСМТ </w:t>
            </w:r>
          </w:p>
        </w:tc>
        <w:tc>
          <w:tcPr>
            <w:tcW w:w="2464" w:type="dxa"/>
          </w:tcPr>
          <w:p w:rsidR="008D35B3" w:rsidRPr="008D35B3" w:rsidRDefault="00000E61" w:rsidP="00551425">
            <w:pPr>
              <w:autoSpaceDE w:val="0"/>
              <w:autoSpaceDN w:val="0"/>
              <w:adjustRightInd w:val="0"/>
              <w:jc w:val="center"/>
              <w:rPr>
                <w:rFonts w:eastAsiaTheme="minorHAnsi"/>
                <w:bCs/>
                <w:szCs w:val="28"/>
                <w:lang w:eastAsia="en-US"/>
              </w:rPr>
            </w:pPr>
            <w:r>
              <w:rPr>
                <w:rFonts w:eastAsiaTheme="minorHAnsi"/>
                <w:bCs/>
                <w:szCs w:val="28"/>
                <w:lang w:eastAsia="en-US"/>
              </w:rPr>
              <w:t>1 год</w:t>
            </w:r>
          </w:p>
        </w:tc>
        <w:tc>
          <w:tcPr>
            <w:tcW w:w="2464" w:type="dxa"/>
          </w:tcPr>
          <w:p w:rsidR="008D35B3" w:rsidRPr="008D35B3" w:rsidRDefault="00000E61" w:rsidP="00551425">
            <w:pPr>
              <w:autoSpaceDE w:val="0"/>
              <w:autoSpaceDN w:val="0"/>
              <w:adjustRightInd w:val="0"/>
              <w:jc w:val="center"/>
              <w:rPr>
                <w:rFonts w:eastAsiaTheme="minorHAnsi"/>
                <w:bCs/>
                <w:szCs w:val="28"/>
                <w:lang w:eastAsia="en-US"/>
              </w:rPr>
            </w:pPr>
            <w:r>
              <w:rPr>
                <w:rFonts w:eastAsiaTheme="minorHAnsi"/>
                <w:bCs/>
                <w:szCs w:val="28"/>
                <w:lang w:eastAsia="en-US"/>
              </w:rPr>
              <w:t>165 000,00</w:t>
            </w:r>
          </w:p>
        </w:tc>
      </w:tr>
      <w:tr w:rsidR="008D35B3" w:rsidTr="00000E61">
        <w:tc>
          <w:tcPr>
            <w:tcW w:w="675" w:type="dxa"/>
          </w:tcPr>
          <w:p w:rsidR="008D35B3" w:rsidRPr="008D35B3" w:rsidRDefault="00000E61" w:rsidP="00551425">
            <w:pPr>
              <w:autoSpaceDE w:val="0"/>
              <w:autoSpaceDN w:val="0"/>
              <w:adjustRightInd w:val="0"/>
              <w:jc w:val="center"/>
              <w:rPr>
                <w:rFonts w:eastAsiaTheme="minorHAnsi"/>
                <w:bCs/>
                <w:szCs w:val="28"/>
                <w:lang w:eastAsia="en-US"/>
              </w:rPr>
            </w:pPr>
            <w:r>
              <w:rPr>
                <w:rFonts w:eastAsiaTheme="minorHAnsi"/>
                <w:bCs/>
                <w:szCs w:val="28"/>
                <w:lang w:eastAsia="en-US"/>
              </w:rPr>
              <w:t>3</w:t>
            </w:r>
          </w:p>
        </w:tc>
        <w:tc>
          <w:tcPr>
            <w:tcW w:w="3158" w:type="dxa"/>
          </w:tcPr>
          <w:p w:rsidR="008D35B3" w:rsidRPr="008D35B3" w:rsidRDefault="00000E61" w:rsidP="00551425">
            <w:pPr>
              <w:autoSpaceDE w:val="0"/>
              <w:autoSpaceDN w:val="0"/>
              <w:adjustRightInd w:val="0"/>
              <w:jc w:val="center"/>
              <w:rPr>
                <w:rFonts w:eastAsiaTheme="minorHAnsi"/>
                <w:bCs/>
                <w:szCs w:val="28"/>
                <w:lang w:eastAsia="en-US"/>
              </w:rPr>
            </w:pPr>
            <w:r>
              <w:rPr>
                <w:rFonts w:eastAsiaTheme="minorHAnsi"/>
                <w:bCs/>
                <w:szCs w:val="28"/>
                <w:lang w:eastAsia="en-US"/>
              </w:rPr>
              <w:t>Антивирусное программное обеспечение</w:t>
            </w:r>
          </w:p>
        </w:tc>
        <w:tc>
          <w:tcPr>
            <w:tcW w:w="2464" w:type="dxa"/>
          </w:tcPr>
          <w:p w:rsidR="008D35B3" w:rsidRPr="008D35B3" w:rsidRDefault="00000E61" w:rsidP="00551425">
            <w:pPr>
              <w:autoSpaceDE w:val="0"/>
              <w:autoSpaceDN w:val="0"/>
              <w:adjustRightInd w:val="0"/>
              <w:jc w:val="center"/>
              <w:rPr>
                <w:rFonts w:eastAsiaTheme="minorHAnsi"/>
                <w:bCs/>
                <w:szCs w:val="28"/>
                <w:lang w:eastAsia="en-US"/>
              </w:rPr>
            </w:pPr>
            <w:r>
              <w:rPr>
                <w:rFonts w:eastAsiaTheme="minorHAnsi"/>
                <w:bCs/>
                <w:szCs w:val="28"/>
                <w:lang w:eastAsia="en-US"/>
              </w:rPr>
              <w:t>1 год</w:t>
            </w:r>
          </w:p>
        </w:tc>
        <w:tc>
          <w:tcPr>
            <w:tcW w:w="2464" w:type="dxa"/>
          </w:tcPr>
          <w:p w:rsidR="008D35B3" w:rsidRPr="008D35B3" w:rsidRDefault="00000E61" w:rsidP="00551425">
            <w:pPr>
              <w:autoSpaceDE w:val="0"/>
              <w:autoSpaceDN w:val="0"/>
              <w:adjustRightInd w:val="0"/>
              <w:jc w:val="center"/>
              <w:rPr>
                <w:rFonts w:eastAsiaTheme="minorHAnsi"/>
                <w:bCs/>
                <w:szCs w:val="28"/>
                <w:lang w:eastAsia="en-US"/>
              </w:rPr>
            </w:pPr>
            <w:r>
              <w:rPr>
                <w:rFonts w:eastAsiaTheme="minorHAnsi"/>
                <w:bCs/>
                <w:szCs w:val="28"/>
                <w:lang w:eastAsia="en-US"/>
              </w:rPr>
              <w:t>100 000,00</w:t>
            </w:r>
          </w:p>
        </w:tc>
      </w:tr>
      <w:tr w:rsidR="008D35B3" w:rsidTr="00000E61">
        <w:tc>
          <w:tcPr>
            <w:tcW w:w="675" w:type="dxa"/>
          </w:tcPr>
          <w:p w:rsidR="008D35B3" w:rsidRPr="008D35B3" w:rsidRDefault="00000E61" w:rsidP="00551425">
            <w:pPr>
              <w:autoSpaceDE w:val="0"/>
              <w:autoSpaceDN w:val="0"/>
              <w:adjustRightInd w:val="0"/>
              <w:jc w:val="center"/>
              <w:rPr>
                <w:rFonts w:eastAsiaTheme="minorHAnsi"/>
                <w:bCs/>
                <w:szCs w:val="28"/>
                <w:lang w:eastAsia="en-US"/>
              </w:rPr>
            </w:pPr>
            <w:r>
              <w:rPr>
                <w:rFonts w:eastAsiaTheme="minorHAnsi"/>
                <w:bCs/>
                <w:szCs w:val="28"/>
                <w:lang w:eastAsia="en-US"/>
              </w:rPr>
              <w:t>4</w:t>
            </w:r>
          </w:p>
        </w:tc>
        <w:tc>
          <w:tcPr>
            <w:tcW w:w="3158" w:type="dxa"/>
          </w:tcPr>
          <w:p w:rsidR="008D35B3" w:rsidRPr="008D35B3" w:rsidRDefault="00000E61" w:rsidP="00551425">
            <w:pPr>
              <w:autoSpaceDE w:val="0"/>
              <w:autoSpaceDN w:val="0"/>
              <w:adjustRightInd w:val="0"/>
              <w:jc w:val="center"/>
              <w:rPr>
                <w:rFonts w:eastAsiaTheme="minorHAnsi"/>
                <w:bCs/>
                <w:szCs w:val="28"/>
                <w:lang w:eastAsia="en-US"/>
              </w:rPr>
            </w:pPr>
            <w:r>
              <w:rPr>
                <w:rFonts w:eastAsiaTheme="minorHAnsi"/>
                <w:bCs/>
                <w:szCs w:val="28"/>
                <w:lang w:eastAsia="en-US"/>
              </w:rPr>
              <w:t>Услуги по</w:t>
            </w:r>
            <w:r w:rsidRPr="00000E61">
              <w:rPr>
                <w:rFonts w:eastAsiaTheme="minorHAnsi"/>
                <w:bCs/>
                <w:szCs w:val="28"/>
                <w:lang w:eastAsia="en-US"/>
              </w:rPr>
              <w:t xml:space="preserve"> сопровождению</w:t>
            </w:r>
            <w:r>
              <w:rPr>
                <w:rFonts w:eastAsiaTheme="minorHAnsi"/>
                <w:bCs/>
                <w:szCs w:val="28"/>
                <w:lang w:eastAsia="en-US"/>
              </w:rPr>
              <w:t xml:space="preserve"> специализированного программного средства «Учет бюджетных средств, предоставляемых сельскохозяйственным производителям в форме субсидий»</w:t>
            </w:r>
          </w:p>
        </w:tc>
        <w:tc>
          <w:tcPr>
            <w:tcW w:w="2464" w:type="dxa"/>
          </w:tcPr>
          <w:p w:rsidR="008D35B3" w:rsidRPr="008D35B3" w:rsidRDefault="00000E61" w:rsidP="00551425">
            <w:pPr>
              <w:autoSpaceDE w:val="0"/>
              <w:autoSpaceDN w:val="0"/>
              <w:adjustRightInd w:val="0"/>
              <w:jc w:val="center"/>
              <w:rPr>
                <w:rFonts w:eastAsiaTheme="minorHAnsi"/>
                <w:bCs/>
                <w:szCs w:val="28"/>
                <w:lang w:eastAsia="en-US"/>
              </w:rPr>
            </w:pPr>
            <w:r>
              <w:rPr>
                <w:rFonts w:eastAsiaTheme="minorHAnsi"/>
                <w:bCs/>
                <w:szCs w:val="28"/>
                <w:lang w:eastAsia="en-US"/>
              </w:rPr>
              <w:t>1 год</w:t>
            </w:r>
          </w:p>
        </w:tc>
        <w:tc>
          <w:tcPr>
            <w:tcW w:w="2464" w:type="dxa"/>
          </w:tcPr>
          <w:p w:rsidR="008D35B3" w:rsidRPr="008D35B3" w:rsidRDefault="00000E61" w:rsidP="00551425">
            <w:pPr>
              <w:autoSpaceDE w:val="0"/>
              <w:autoSpaceDN w:val="0"/>
              <w:adjustRightInd w:val="0"/>
              <w:jc w:val="center"/>
              <w:rPr>
                <w:rFonts w:eastAsiaTheme="minorHAnsi"/>
                <w:bCs/>
                <w:szCs w:val="28"/>
                <w:lang w:eastAsia="en-US"/>
              </w:rPr>
            </w:pPr>
            <w:r>
              <w:rPr>
                <w:rFonts w:eastAsiaTheme="minorHAnsi"/>
                <w:bCs/>
                <w:szCs w:val="28"/>
                <w:lang w:eastAsia="en-US"/>
              </w:rPr>
              <w:t>195 000,00</w:t>
            </w:r>
          </w:p>
        </w:tc>
      </w:tr>
    </w:tbl>
    <w:p w:rsidR="008D35B3" w:rsidRDefault="008D35B3" w:rsidP="00551425">
      <w:pPr>
        <w:autoSpaceDE w:val="0"/>
        <w:autoSpaceDN w:val="0"/>
        <w:adjustRightInd w:val="0"/>
        <w:jc w:val="center"/>
        <w:rPr>
          <w:rFonts w:eastAsiaTheme="minorHAnsi"/>
          <w:b/>
          <w:bCs/>
          <w:sz w:val="36"/>
          <w:szCs w:val="36"/>
          <w:lang w:eastAsia="en-US"/>
        </w:rPr>
      </w:pPr>
    </w:p>
    <w:p w:rsidR="008D35B3" w:rsidRDefault="008D35B3" w:rsidP="00551425">
      <w:pPr>
        <w:autoSpaceDE w:val="0"/>
        <w:autoSpaceDN w:val="0"/>
        <w:adjustRightInd w:val="0"/>
        <w:jc w:val="center"/>
        <w:rPr>
          <w:rFonts w:eastAsiaTheme="minorHAnsi"/>
          <w:b/>
          <w:bCs/>
          <w:sz w:val="36"/>
          <w:szCs w:val="36"/>
          <w:lang w:eastAsia="en-US"/>
        </w:rPr>
      </w:pPr>
    </w:p>
    <w:p w:rsidR="008D35B3" w:rsidRDefault="008D35B3" w:rsidP="00551425">
      <w:pPr>
        <w:autoSpaceDE w:val="0"/>
        <w:autoSpaceDN w:val="0"/>
        <w:adjustRightInd w:val="0"/>
        <w:jc w:val="center"/>
        <w:rPr>
          <w:rFonts w:eastAsiaTheme="minorHAnsi"/>
          <w:b/>
          <w:bCs/>
          <w:sz w:val="36"/>
          <w:szCs w:val="36"/>
          <w:lang w:eastAsia="en-US"/>
        </w:rPr>
      </w:pPr>
    </w:p>
    <w:p w:rsidR="0064379F" w:rsidRDefault="0064379F" w:rsidP="00CD08A3">
      <w:pPr>
        <w:autoSpaceDE w:val="0"/>
        <w:autoSpaceDN w:val="0"/>
        <w:adjustRightInd w:val="0"/>
        <w:ind w:left="5812"/>
        <w:jc w:val="center"/>
        <w:rPr>
          <w:sz w:val="20"/>
        </w:rPr>
      </w:pPr>
    </w:p>
    <w:p w:rsidR="00CD08A3" w:rsidRDefault="00CD08A3" w:rsidP="00CD08A3">
      <w:pPr>
        <w:autoSpaceDE w:val="0"/>
        <w:autoSpaceDN w:val="0"/>
        <w:adjustRightInd w:val="0"/>
        <w:ind w:left="5812"/>
        <w:jc w:val="center"/>
        <w:rPr>
          <w:sz w:val="20"/>
        </w:rPr>
      </w:pPr>
      <w:r>
        <w:rPr>
          <w:sz w:val="20"/>
        </w:rPr>
        <w:t>П</w:t>
      </w:r>
      <w:r w:rsidR="000B0F47">
        <w:rPr>
          <w:sz w:val="20"/>
        </w:rPr>
        <w:t>РИЛОЖЕНИЕ</w:t>
      </w:r>
      <w:r>
        <w:rPr>
          <w:sz w:val="20"/>
        </w:rPr>
        <w:t xml:space="preserve"> № 4 к</w:t>
      </w:r>
    </w:p>
    <w:p w:rsidR="00321E0D" w:rsidRPr="00321E0D" w:rsidRDefault="00CD08A3" w:rsidP="00321E0D">
      <w:pPr>
        <w:autoSpaceDE w:val="0"/>
        <w:autoSpaceDN w:val="0"/>
        <w:adjustRightInd w:val="0"/>
        <w:ind w:left="5812"/>
        <w:jc w:val="center"/>
        <w:rPr>
          <w:sz w:val="20"/>
        </w:rPr>
      </w:pPr>
      <w:r>
        <w:rPr>
          <w:sz w:val="20"/>
        </w:rPr>
        <w:t>нормативным затратам на обеспечение функций</w:t>
      </w:r>
      <w:r w:rsidRPr="000A596E">
        <w:rPr>
          <w:sz w:val="20"/>
        </w:rPr>
        <w:t xml:space="preserve"> </w:t>
      </w:r>
      <w:r w:rsidR="00321E0D" w:rsidRPr="00321E0D">
        <w:rPr>
          <w:sz w:val="20"/>
        </w:rPr>
        <w:t xml:space="preserve">Министерства сельского хозяйства РА и подведомственного ему бюджетного </w:t>
      </w:r>
      <w:r w:rsidR="00321E0D" w:rsidRPr="00321E0D">
        <w:rPr>
          <w:bCs/>
          <w:sz w:val="20"/>
        </w:rPr>
        <w:t xml:space="preserve">учреждения «Горно-Алтайский </w:t>
      </w:r>
      <w:proofErr w:type="spellStart"/>
      <w:r w:rsidR="00321E0D" w:rsidRPr="00321E0D">
        <w:rPr>
          <w:bCs/>
          <w:sz w:val="20"/>
        </w:rPr>
        <w:t>селекционно</w:t>
      </w:r>
      <w:proofErr w:type="spellEnd"/>
      <w:r w:rsidR="00321E0D" w:rsidRPr="00321E0D">
        <w:rPr>
          <w:bCs/>
          <w:sz w:val="20"/>
        </w:rPr>
        <w:t>-информационный центр»</w:t>
      </w:r>
    </w:p>
    <w:p w:rsidR="000B0F47" w:rsidRDefault="000B0F47" w:rsidP="00CD08A3">
      <w:pPr>
        <w:autoSpaceDE w:val="0"/>
        <w:autoSpaceDN w:val="0"/>
        <w:adjustRightInd w:val="0"/>
        <w:ind w:left="5812"/>
        <w:jc w:val="center"/>
        <w:rPr>
          <w:sz w:val="20"/>
        </w:rPr>
      </w:pPr>
    </w:p>
    <w:p w:rsidR="0010012B" w:rsidRDefault="000B0F47" w:rsidP="000B0F47">
      <w:pPr>
        <w:jc w:val="center"/>
        <w:rPr>
          <w:b/>
          <w:color w:val="000000"/>
          <w:sz w:val="24"/>
          <w:szCs w:val="24"/>
        </w:rPr>
      </w:pPr>
      <w:r>
        <w:rPr>
          <w:b/>
          <w:color w:val="000000"/>
          <w:sz w:val="24"/>
          <w:szCs w:val="26"/>
        </w:rPr>
        <w:t>НОРМАТИВЫЕ ЗАТРАТЫ,</w:t>
      </w:r>
    </w:p>
    <w:p w:rsidR="0010012B" w:rsidRDefault="0010012B" w:rsidP="000B0F47">
      <w:pPr>
        <w:pStyle w:val="ConsPlusNormal"/>
        <w:jc w:val="center"/>
        <w:rPr>
          <w:b/>
          <w:color w:val="000000"/>
          <w:sz w:val="24"/>
          <w:szCs w:val="24"/>
        </w:rPr>
      </w:pPr>
      <w:r w:rsidRPr="00E00BC8">
        <w:rPr>
          <w:b/>
          <w:color w:val="000000"/>
          <w:sz w:val="24"/>
          <w:szCs w:val="24"/>
        </w:rPr>
        <w:t>применяемые на приобретение мебели</w:t>
      </w:r>
    </w:p>
    <w:p w:rsidR="000B0F47" w:rsidRDefault="000B0F47" w:rsidP="000B0F47">
      <w:pPr>
        <w:pStyle w:val="ConsPlusNormal"/>
        <w:jc w:val="center"/>
        <w:rPr>
          <w:b/>
          <w:color w:val="000000"/>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723"/>
        <w:gridCol w:w="1417"/>
        <w:gridCol w:w="24"/>
        <w:gridCol w:w="770"/>
        <w:gridCol w:w="1077"/>
        <w:gridCol w:w="1701"/>
        <w:gridCol w:w="1389"/>
      </w:tblGrid>
      <w:tr w:rsidR="00D531F3" w:rsidRPr="008E70BF" w:rsidTr="008153C1">
        <w:tc>
          <w:tcPr>
            <w:tcW w:w="600" w:type="dxa"/>
          </w:tcPr>
          <w:p w:rsidR="00D531F3" w:rsidRPr="008E70BF" w:rsidRDefault="00D531F3" w:rsidP="008153C1">
            <w:pPr>
              <w:widowControl w:val="0"/>
              <w:autoSpaceDE w:val="0"/>
              <w:autoSpaceDN w:val="0"/>
              <w:jc w:val="center"/>
              <w:rPr>
                <w:sz w:val="22"/>
              </w:rPr>
            </w:pPr>
            <w:r>
              <w:rPr>
                <w:sz w:val="22"/>
              </w:rPr>
              <w:t>№</w:t>
            </w:r>
            <w:r w:rsidRPr="008E70BF">
              <w:rPr>
                <w:sz w:val="22"/>
              </w:rPr>
              <w:t xml:space="preserve"> п/п</w:t>
            </w:r>
          </w:p>
        </w:tc>
        <w:tc>
          <w:tcPr>
            <w:tcW w:w="2723" w:type="dxa"/>
          </w:tcPr>
          <w:p w:rsidR="00D531F3" w:rsidRPr="008E70BF" w:rsidRDefault="00D531F3" w:rsidP="008153C1">
            <w:pPr>
              <w:widowControl w:val="0"/>
              <w:autoSpaceDE w:val="0"/>
              <w:autoSpaceDN w:val="0"/>
              <w:jc w:val="center"/>
              <w:rPr>
                <w:sz w:val="22"/>
              </w:rPr>
            </w:pPr>
            <w:r w:rsidRPr="008E70BF">
              <w:rPr>
                <w:sz w:val="22"/>
              </w:rPr>
              <w:t>Наименование служебных помещений и предметов</w:t>
            </w:r>
          </w:p>
        </w:tc>
        <w:tc>
          <w:tcPr>
            <w:tcW w:w="1441" w:type="dxa"/>
            <w:gridSpan w:val="2"/>
          </w:tcPr>
          <w:p w:rsidR="00D531F3" w:rsidRPr="008E70BF" w:rsidRDefault="00D531F3" w:rsidP="008153C1">
            <w:pPr>
              <w:widowControl w:val="0"/>
              <w:autoSpaceDE w:val="0"/>
              <w:autoSpaceDN w:val="0"/>
              <w:jc w:val="center"/>
              <w:rPr>
                <w:sz w:val="22"/>
              </w:rPr>
            </w:pPr>
            <w:r w:rsidRPr="008E70BF">
              <w:rPr>
                <w:sz w:val="22"/>
              </w:rPr>
              <w:t>Единица измерения</w:t>
            </w:r>
          </w:p>
        </w:tc>
        <w:tc>
          <w:tcPr>
            <w:tcW w:w="770" w:type="dxa"/>
          </w:tcPr>
          <w:p w:rsidR="00D531F3" w:rsidRPr="008E70BF" w:rsidRDefault="00D531F3" w:rsidP="00D531F3">
            <w:pPr>
              <w:widowControl w:val="0"/>
              <w:autoSpaceDE w:val="0"/>
              <w:autoSpaceDN w:val="0"/>
              <w:jc w:val="center"/>
              <w:rPr>
                <w:sz w:val="22"/>
              </w:rPr>
            </w:pPr>
            <w:r>
              <w:rPr>
                <w:sz w:val="22"/>
              </w:rPr>
              <w:t>К</w:t>
            </w:r>
            <w:r w:rsidRPr="008E70BF">
              <w:rPr>
                <w:sz w:val="22"/>
              </w:rPr>
              <w:t>оличества</w:t>
            </w:r>
          </w:p>
        </w:tc>
        <w:tc>
          <w:tcPr>
            <w:tcW w:w="1077" w:type="dxa"/>
          </w:tcPr>
          <w:p w:rsidR="00D531F3" w:rsidRPr="008E70BF" w:rsidRDefault="00D531F3" w:rsidP="00336A06">
            <w:pPr>
              <w:widowControl w:val="0"/>
              <w:autoSpaceDE w:val="0"/>
              <w:autoSpaceDN w:val="0"/>
              <w:jc w:val="center"/>
              <w:rPr>
                <w:sz w:val="22"/>
              </w:rPr>
            </w:pPr>
            <w:r w:rsidRPr="008E70BF">
              <w:rPr>
                <w:sz w:val="22"/>
              </w:rPr>
              <w:t>Срок эксплуатации</w:t>
            </w:r>
            <w:r w:rsidR="00336A06">
              <w:rPr>
                <w:sz w:val="22"/>
              </w:rPr>
              <w:t xml:space="preserve">, </w:t>
            </w:r>
            <w:r w:rsidRPr="008E70BF">
              <w:rPr>
                <w:sz w:val="22"/>
              </w:rPr>
              <w:t>год</w:t>
            </w:r>
          </w:p>
        </w:tc>
        <w:tc>
          <w:tcPr>
            <w:tcW w:w="1701" w:type="dxa"/>
          </w:tcPr>
          <w:p w:rsidR="00D531F3" w:rsidRPr="008E70BF" w:rsidRDefault="00D531F3" w:rsidP="008153C1">
            <w:pPr>
              <w:widowControl w:val="0"/>
              <w:autoSpaceDE w:val="0"/>
              <w:autoSpaceDN w:val="0"/>
              <w:jc w:val="center"/>
              <w:rPr>
                <w:sz w:val="22"/>
              </w:rPr>
            </w:pPr>
            <w:r w:rsidRPr="008E70BF">
              <w:rPr>
                <w:sz w:val="22"/>
              </w:rPr>
              <w:t>Норматив цены (не более), руб.</w:t>
            </w:r>
          </w:p>
        </w:tc>
        <w:tc>
          <w:tcPr>
            <w:tcW w:w="1389" w:type="dxa"/>
          </w:tcPr>
          <w:p w:rsidR="00D531F3" w:rsidRPr="008E70BF" w:rsidRDefault="00D531F3" w:rsidP="008153C1">
            <w:pPr>
              <w:widowControl w:val="0"/>
              <w:autoSpaceDE w:val="0"/>
              <w:autoSpaceDN w:val="0"/>
              <w:jc w:val="center"/>
              <w:rPr>
                <w:sz w:val="22"/>
              </w:rPr>
            </w:pPr>
            <w:r w:rsidRPr="008E70BF">
              <w:rPr>
                <w:sz w:val="22"/>
              </w:rPr>
              <w:t>Примечание</w:t>
            </w:r>
          </w:p>
        </w:tc>
      </w:tr>
      <w:tr w:rsidR="00D531F3" w:rsidRPr="008E70BF" w:rsidTr="008153C1">
        <w:tc>
          <w:tcPr>
            <w:tcW w:w="600" w:type="dxa"/>
          </w:tcPr>
          <w:p w:rsidR="00D531F3" w:rsidRPr="008E70BF" w:rsidRDefault="00D531F3" w:rsidP="008153C1">
            <w:pPr>
              <w:widowControl w:val="0"/>
              <w:autoSpaceDE w:val="0"/>
              <w:autoSpaceDN w:val="0"/>
              <w:jc w:val="both"/>
              <w:outlineLvl w:val="1"/>
              <w:rPr>
                <w:sz w:val="22"/>
              </w:rPr>
            </w:pPr>
            <w:r w:rsidRPr="008E70BF">
              <w:rPr>
                <w:sz w:val="22"/>
              </w:rPr>
              <w:t>1.</w:t>
            </w:r>
          </w:p>
        </w:tc>
        <w:tc>
          <w:tcPr>
            <w:tcW w:w="9101" w:type="dxa"/>
            <w:gridSpan w:val="7"/>
          </w:tcPr>
          <w:p w:rsidR="00D531F3" w:rsidRPr="008E70BF" w:rsidRDefault="00D531F3" w:rsidP="00321E0D">
            <w:pPr>
              <w:widowControl w:val="0"/>
              <w:autoSpaceDE w:val="0"/>
              <w:autoSpaceDN w:val="0"/>
              <w:jc w:val="center"/>
              <w:rPr>
                <w:sz w:val="22"/>
              </w:rPr>
            </w:pPr>
            <w:r w:rsidRPr="008E70BF">
              <w:rPr>
                <w:sz w:val="22"/>
              </w:rPr>
              <w:t>Кабинет министра</w:t>
            </w:r>
          </w:p>
        </w:tc>
      </w:tr>
      <w:tr w:rsidR="00D531F3" w:rsidRPr="008E70BF" w:rsidTr="008153C1">
        <w:tc>
          <w:tcPr>
            <w:tcW w:w="600" w:type="dxa"/>
          </w:tcPr>
          <w:p w:rsidR="00D531F3" w:rsidRPr="008E70BF" w:rsidRDefault="00D531F3" w:rsidP="008153C1">
            <w:pPr>
              <w:widowControl w:val="0"/>
              <w:autoSpaceDE w:val="0"/>
              <w:autoSpaceDN w:val="0"/>
              <w:rPr>
                <w:sz w:val="22"/>
              </w:rPr>
            </w:pPr>
          </w:p>
        </w:tc>
        <w:tc>
          <w:tcPr>
            <w:tcW w:w="9101" w:type="dxa"/>
            <w:gridSpan w:val="7"/>
          </w:tcPr>
          <w:p w:rsidR="00D531F3" w:rsidRPr="008E70BF" w:rsidRDefault="00D531F3" w:rsidP="00D531F3">
            <w:pPr>
              <w:widowControl w:val="0"/>
              <w:autoSpaceDE w:val="0"/>
              <w:autoSpaceDN w:val="0"/>
              <w:jc w:val="center"/>
              <w:rPr>
                <w:sz w:val="22"/>
              </w:rPr>
            </w:pPr>
            <w:r>
              <w:rPr>
                <w:sz w:val="22"/>
              </w:rPr>
              <w:t>Комплект офисной мебели</w:t>
            </w:r>
            <w:r w:rsidR="00AC5811">
              <w:rPr>
                <w:sz w:val="22"/>
              </w:rPr>
              <w:t>:</w:t>
            </w:r>
          </w:p>
        </w:tc>
      </w:tr>
      <w:tr w:rsidR="00D531F3" w:rsidRPr="008E70BF" w:rsidTr="008153C1">
        <w:tc>
          <w:tcPr>
            <w:tcW w:w="600" w:type="dxa"/>
          </w:tcPr>
          <w:p w:rsidR="00D531F3" w:rsidRPr="008E70BF" w:rsidRDefault="00D531F3" w:rsidP="008153C1">
            <w:pPr>
              <w:widowControl w:val="0"/>
              <w:autoSpaceDE w:val="0"/>
              <w:autoSpaceDN w:val="0"/>
              <w:rPr>
                <w:sz w:val="22"/>
              </w:rPr>
            </w:pPr>
          </w:p>
        </w:tc>
        <w:tc>
          <w:tcPr>
            <w:tcW w:w="2723" w:type="dxa"/>
          </w:tcPr>
          <w:p w:rsidR="00D531F3" w:rsidRPr="008E70BF" w:rsidRDefault="00D531F3" w:rsidP="008153C1">
            <w:pPr>
              <w:widowControl w:val="0"/>
              <w:autoSpaceDE w:val="0"/>
              <w:autoSpaceDN w:val="0"/>
              <w:jc w:val="both"/>
              <w:rPr>
                <w:sz w:val="22"/>
              </w:rPr>
            </w:pPr>
            <w:r w:rsidRPr="008E70BF">
              <w:rPr>
                <w:sz w:val="22"/>
              </w:rPr>
              <w:t>Стол руководителя</w:t>
            </w:r>
          </w:p>
        </w:tc>
        <w:tc>
          <w:tcPr>
            <w:tcW w:w="1441" w:type="dxa"/>
            <w:gridSpan w:val="2"/>
          </w:tcPr>
          <w:p w:rsidR="00D531F3" w:rsidRPr="008E70BF" w:rsidRDefault="00D531F3" w:rsidP="008153C1">
            <w:pPr>
              <w:widowControl w:val="0"/>
              <w:autoSpaceDE w:val="0"/>
              <w:autoSpaceDN w:val="0"/>
              <w:jc w:val="center"/>
              <w:rPr>
                <w:sz w:val="22"/>
              </w:rPr>
            </w:pPr>
            <w:r w:rsidRPr="008E70BF">
              <w:rPr>
                <w:sz w:val="22"/>
              </w:rPr>
              <w:t>штука</w:t>
            </w:r>
          </w:p>
        </w:tc>
        <w:tc>
          <w:tcPr>
            <w:tcW w:w="770" w:type="dxa"/>
          </w:tcPr>
          <w:p w:rsidR="00D531F3" w:rsidRPr="008E70BF" w:rsidRDefault="00D531F3" w:rsidP="008153C1">
            <w:pPr>
              <w:widowControl w:val="0"/>
              <w:autoSpaceDE w:val="0"/>
              <w:autoSpaceDN w:val="0"/>
              <w:jc w:val="center"/>
              <w:rPr>
                <w:sz w:val="22"/>
              </w:rPr>
            </w:pPr>
            <w:r w:rsidRPr="008E70BF">
              <w:rPr>
                <w:sz w:val="22"/>
              </w:rPr>
              <w:t>1</w:t>
            </w:r>
          </w:p>
        </w:tc>
        <w:tc>
          <w:tcPr>
            <w:tcW w:w="1077" w:type="dxa"/>
          </w:tcPr>
          <w:p w:rsidR="00D531F3" w:rsidRPr="008E70BF" w:rsidRDefault="00D531F3" w:rsidP="008153C1">
            <w:pPr>
              <w:widowControl w:val="0"/>
              <w:autoSpaceDE w:val="0"/>
              <w:autoSpaceDN w:val="0"/>
              <w:jc w:val="center"/>
              <w:rPr>
                <w:sz w:val="22"/>
              </w:rPr>
            </w:pPr>
            <w:r w:rsidRPr="008E70BF">
              <w:rPr>
                <w:sz w:val="22"/>
              </w:rPr>
              <w:t>5</w:t>
            </w:r>
          </w:p>
        </w:tc>
        <w:tc>
          <w:tcPr>
            <w:tcW w:w="1701" w:type="dxa"/>
          </w:tcPr>
          <w:p w:rsidR="00D531F3" w:rsidRPr="008E70BF" w:rsidRDefault="0088553E" w:rsidP="0088553E">
            <w:pPr>
              <w:widowControl w:val="0"/>
              <w:autoSpaceDE w:val="0"/>
              <w:autoSpaceDN w:val="0"/>
              <w:jc w:val="center"/>
              <w:rPr>
                <w:sz w:val="22"/>
              </w:rPr>
            </w:pPr>
            <w:r>
              <w:rPr>
                <w:sz w:val="22"/>
              </w:rPr>
              <w:t>15</w:t>
            </w:r>
            <w:r w:rsidR="00B35402">
              <w:rPr>
                <w:sz w:val="22"/>
              </w:rPr>
              <w:t>0</w:t>
            </w:r>
            <w:r w:rsidR="00D531F3" w:rsidRPr="008E70BF">
              <w:rPr>
                <w:sz w:val="22"/>
              </w:rPr>
              <w:t>000,0</w:t>
            </w:r>
            <w:r w:rsidR="00D531F3">
              <w:rPr>
                <w:sz w:val="22"/>
              </w:rPr>
              <w:t>0</w:t>
            </w:r>
          </w:p>
        </w:tc>
        <w:tc>
          <w:tcPr>
            <w:tcW w:w="1389" w:type="dxa"/>
          </w:tcPr>
          <w:p w:rsidR="00D531F3" w:rsidRPr="008E70BF" w:rsidRDefault="00D531F3" w:rsidP="008153C1">
            <w:pPr>
              <w:widowControl w:val="0"/>
              <w:autoSpaceDE w:val="0"/>
              <w:autoSpaceDN w:val="0"/>
              <w:rPr>
                <w:sz w:val="22"/>
              </w:rPr>
            </w:pPr>
          </w:p>
        </w:tc>
      </w:tr>
      <w:tr w:rsidR="00D531F3" w:rsidRPr="008E70BF" w:rsidTr="008153C1">
        <w:tc>
          <w:tcPr>
            <w:tcW w:w="600" w:type="dxa"/>
          </w:tcPr>
          <w:p w:rsidR="00D531F3" w:rsidRPr="008E70BF" w:rsidRDefault="00D531F3" w:rsidP="008153C1">
            <w:pPr>
              <w:widowControl w:val="0"/>
              <w:autoSpaceDE w:val="0"/>
              <w:autoSpaceDN w:val="0"/>
              <w:rPr>
                <w:sz w:val="22"/>
              </w:rPr>
            </w:pPr>
          </w:p>
        </w:tc>
        <w:tc>
          <w:tcPr>
            <w:tcW w:w="2723" w:type="dxa"/>
          </w:tcPr>
          <w:p w:rsidR="00D531F3" w:rsidRPr="008E70BF" w:rsidRDefault="00D531F3" w:rsidP="008153C1">
            <w:pPr>
              <w:widowControl w:val="0"/>
              <w:autoSpaceDE w:val="0"/>
              <w:autoSpaceDN w:val="0"/>
              <w:jc w:val="both"/>
              <w:rPr>
                <w:sz w:val="22"/>
              </w:rPr>
            </w:pPr>
            <w:r w:rsidRPr="008E70BF">
              <w:rPr>
                <w:sz w:val="22"/>
              </w:rPr>
              <w:t>Стол приставной</w:t>
            </w:r>
          </w:p>
        </w:tc>
        <w:tc>
          <w:tcPr>
            <w:tcW w:w="1441" w:type="dxa"/>
            <w:gridSpan w:val="2"/>
          </w:tcPr>
          <w:p w:rsidR="00D531F3" w:rsidRPr="008E70BF" w:rsidRDefault="00D531F3" w:rsidP="008153C1">
            <w:pPr>
              <w:widowControl w:val="0"/>
              <w:autoSpaceDE w:val="0"/>
              <w:autoSpaceDN w:val="0"/>
              <w:jc w:val="center"/>
              <w:rPr>
                <w:sz w:val="22"/>
              </w:rPr>
            </w:pPr>
            <w:r w:rsidRPr="008E70BF">
              <w:rPr>
                <w:sz w:val="22"/>
              </w:rPr>
              <w:t>штука</w:t>
            </w:r>
          </w:p>
        </w:tc>
        <w:tc>
          <w:tcPr>
            <w:tcW w:w="770" w:type="dxa"/>
          </w:tcPr>
          <w:p w:rsidR="00D531F3" w:rsidRPr="008E70BF" w:rsidRDefault="00D531F3" w:rsidP="00D531F3">
            <w:pPr>
              <w:widowControl w:val="0"/>
              <w:autoSpaceDE w:val="0"/>
              <w:autoSpaceDN w:val="0"/>
              <w:jc w:val="center"/>
              <w:rPr>
                <w:sz w:val="22"/>
              </w:rPr>
            </w:pPr>
            <w:r>
              <w:rPr>
                <w:sz w:val="22"/>
              </w:rPr>
              <w:t>2</w:t>
            </w:r>
          </w:p>
        </w:tc>
        <w:tc>
          <w:tcPr>
            <w:tcW w:w="1077" w:type="dxa"/>
          </w:tcPr>
          <w:p w:rsidR="00D531F3" w:rsidRPr="008E70BF" w:rsidRDefault="00D531F3" w:rsidP="008153C1">
            <w:pPr>
              <w:widowControl w:val="0"/>
              <w:autoSpaceDE w:val="0"/>
              <w:autoSpaceDN w:val="0"/>
              <w:jc w:val="center"/>
              <w:rPr>
                <w:sz w:val="22"/>
              </w:rPr>
            </w:pPr>
            <w:r w:rsidRPr="008E70BF">
              <w:rPr>
                <w:sz w:val="22"/>
              </w:rPr>
              <w:t>5</w:t>
            </w:r>
          </w:p>
        </w:tc>
        <w:tc>
          <w:tcPr>
            <w:tcW w:w="1701" w:type="dxa"/>
          </w:tcPr>
          <w:p w:rsidR="00D531F3" w:rsidRPr="008E70BF" w:rsidRDefault="0088553E" w:rsidP="00B35402">
            <w:pPr>
              <w:widowControl w:val="0"/>
              <w:autoSpaceDE w:val="0"/>
              <w:autoSpaceDN w:val="0"/>
              <w:jc w:val="center"/>
              <w:rPr>
                <w:sz w:val="22"/>
              </w:rPr>
            </w:pPr>
            <w:r>
              <w:rPr>
                <w:sz w:val="22"/>
              </w:rPr>
              <w:t>80</w:t>
            </w:r>
            <w:r w:rsidR="00D531F3" w:rsidRPr="008E70BF">
              <w:rPr>
                <w:sz w:val="22"/>
              </w:rPr>
              <w:t>000,0</w:t>
            </w:r>
            <w:r w:rsidR="00D531F3">
              <w:rPr>
                <w:sz w:val="22"/>
              </w:rPr>
              <w:t>0</w:t>
            </w:r>
          </w:p>
        </w:tc>
        <w:tc>
          <w:tcPr>
            <w:tcW w:w="1389" w:type="dxa"/>
          </w:tcPr>
          <w:p w:rsidR="00D531F3" w:rsidRPr="008E70BF" w:rsidRDefault="00D531F3" w:rsidP="008153C1">
            <w:pPr>
              <w:widowControl w:val="0"/>
              <w:autoSpaceDE w:val="0"/>
              <w:autoSpaceDN w:val="0"/>
              <w:rPr>
                <w:sz w:val="22"/>
              </w:rPr>
            </w:pPr>
          </w:p>
        </w:tc>
      </w:tr>
      <w:tr w:rsidR="00D531F3" w:rsidRPr="008E70BF" w:rsidTr="008153C1">
        <w:tc>
          <w:tcPr>
            <w:tcW w:w="600" w:type="dxa"/>
          </w:tcPr>
          <w:p w:rsidR="00D531F3" w:rsidRPr="008E70BF" w:rsidRDefault="00D531F3" w:rsidP="008153C1">
            <w:pPr>
              <w:widowControl w:val="0"/>
              <w:autoSpaceDE w:val="0"/>
              <w:autoSpaceDN w:val="0"/>
              <w:rPr>
                <w:sz w:val="22"/>
              </w:rPr>
            </w:pPr>
          </w:p>
        </w:tc>
        <w:tc>
          <w:tcPr>
            <w:tcW w:w="2723" w:type="dxa"/>
          </w:tcPr>
          <w:p w:rsidR="00D531F3" w:rsidRPr="008E70BF" w:rsidRDefault="00D531F3" w:rsidP="008153C1">
            <w:pPr>
              <w:widowControl w:val="0"/>
              <w:autoSpaceDE w:val="0"/>
              <w:autoSpaceDN w:val="0"/>
              <w:jc w:val="both"/>
              <w:rPr>
                <w:sz w:val="22"/>
              </w:rPr>
            </w:pPr>
            <w:r w:rsidRPr="008E70BF">
              <w:rPr>
                <w:sz w:val="22"/>
              </w:rPr>
              <w:t>Стол для заседаний</w:t>
            </w:r>
          </w:p>
        </w:tc>
        <w:tc>
          <w:tcPr>
            <w:tcW w:w="1441" w:type="dxa"/>
            <w:gridSpan w:val="2"/>
          </w:tcPr>
          <w:p w:rsidR="00D531F3" w:rsidRPr="008E70BF" w:rsidRDefault="00D531F3" w:rsidP="008153C1">
            <w:pPr>
              <w:widowControl w:val="0"/>
              <w:autoSpaceDE w:val="0"/>
              <w:autoSpaceDN w:val="0"/>
              <w:jc w:val="center"/>
              <w:rPr>
                <w:sz w:val="22"/>
              </w:rPr>
            </w:pPr>
            <w:r w:rsidRPr="008E70BF">
              <w:rPr>
                <w:sz w:val="22"/>
              </w:rPr>
              <w:t>штука</w:t>
            </w:r>
          </w:p>
        </w:tc>
        <w:tc>
          <w:tcPr>
            <w:tcW w:w="770" w:type="dxa"/>
          </w:tcPr>
          <w:p w:rsidR="00D531F3" w:rsidRPr="008E70BF" w:rsidRDefault="00D531F3" w:rsidP="008153C1">
            <w:pPr>
              <w:widowControl w:val="0"/>
              <w:autoSpaceDE w:val="0"/>
              <w:autoSpaceDN w:val="0"/>
              <w:jc w:val="center"/>
              <w:rPr>
                <w:sz w:val="22"/>
              </w:rPr>
            </w:pPr>
            <w:r w:rsidRPr="008E70BF">
              <w:rPr>
                <w:sz w:val="22"/>
              </w:rPr>
              <w:t>1</w:t>
            </w:r>
          </w:p>
        </w:tc>
        <w:tc>
          <w:tcPr>
            <w:tcW w:w="1077" w:type="dxa"/>
          </w:tcPr>
          <w:p w:rsidR="00D531F3" w:rsidRPr="008E70BF" w:rsidRDefault="00D531F3" w:rsidP="008153C1">
            <w:pPr>
              <w:widowControl w:val="0"/>
              <w:autoSpaceDE w:val="0"/>
              <w:autoSpaceDN w:val="0"/>
              <w:jc w:val="center"/>
              <w:rPr>
                <w:sz w:val="22"/>
              </w:rPr>
            </w:pPr>
            <w:r w:rsidRPr="008E70BF">
              <w:rPr>
                <w:sz w:val="22"/>
              </w:rPr>
              <w:t>5</w:t>
            </w:r>
          </w:p>
        </w:tc>
        <w:tc>
          <w:tcPr>
            <w:tcW w:w="1701" w:type="dxa"/>
          </w:tcPr>
          <w:p w:rsidR="00D531F3" w:rsidRPr="008E70BF" w:rsidRDefault="0088553E" w:rsidP="0088553E">
            <w:pPr>
              <w:widowControl w:val="0"/>
              <w:autoSpaceDE w:val="0"/>
              <w:autoSpaceDN w:val="0"/>
              <w:jc w:val="center"/>
              <w:rPr>
                <w:sz w:val="22"/>
              </w:rPr>
            </w:pPr>
            <w:r>
              <w:rPr>
                <w:sz w:val="22"/>
              </w:rPr>
              <w:t>20</w:t>
            </w:r>
            <w:r w:rsidR="00D531F3" w:rsidRPr="008E70BF">
              <w:rPr>
                <w:sz w:val="22"/>
              </w:rPr>
              <w:t>0000,0</w:t>
            </w:r>
            <w:r w:rsidR="00D531F3">
              <w:rPr>
                <w:sz w:val="22"/>
              </w:rPr>
              <w:t>0</w:t>
            </w:r>
          </w:p>
        </w:tc>
        <w:tc>
          <w:tcPr>
            <w:tcW w:w="1389" w:type="dxa"/>
          </w:tcPr>
          <w:p w:rsidR="00D531F3" w:rsidRPr="008E70BF" w:rsidRDefault="00D531F3" w:rsidP="008153C1">
            <w:pPr>
              <w:widowControl w:val="0"/>
              <w:autoSpaceDE w:val="0"/>
              <w:autoSpaceDN w:val="0"/>
              <w:rPr>
                <w:sz w:val="22"/>
              </w:rPr>
            </w:pPr>
          </w:p>
        </w:tc>
      </w:tr>
      <w:tr w:rsidR="00D531F3" w:rsidRPr="008E70BF" w:rsidTr="008153C1">
        <w:tc>
          <w:tcPr>
            <w:tcW w:w="600" w:type="dxa"/>
          </w:tcPr>
          <w:p w:rsidR="00D531F3" w:rsidRPr="008E70BF" w:rsidRDefault="00D531F3" w:rsidP="008153C1">
            <w:pPr>
              <w:widowControl w:val="0"/>
              <w:autoSpaceDE w:val="0"/>
              <w:autoSpaceDN w:val="0"/>
              <w:rPr>
                <w:sz w:val="22"/>
              </w:rPr>
            </w:pPr>
          </w:p>
        </w:tc>
        <w:tc>
          <w:tcPr>
            <w:tcW w:w="2723" w:type="dxa"/>
          </w:tcPr>
          <w:p w:rsidR="00D531F3" w:rsidRPr="008E70BF" w:rsidRDefault="00D531F3" w:rsidP="008153C1">
            <w:pPr>
              <w:widowControl w:val="0"/>
              <w:autoSpaceDE w:val="0"/>
              <w:autoSpaceDN w:val="0"/>
              <w:jc w:val="both"/>
              <w:rPr>
                <w:sz w:val="22"/>
              </w:rPr>
            </w:pPr>
            <w:r w:rsidRPr="008E70BF">
              <w:rPr>
                <w:sz w:val="22"/>
              </w:rPr>
              <w:t>Стол журнальный</w:t>
            </w:r>
          </w:p>
        </w:tc>
        <w:tc>
          <w:tcPr>
            <w:tcW w:w="1441" w:type="dxa"/>
            <w:gridSpan w:val="2"/>
          </w:tcPr>
          <w:p w:rsidR="00D531F3" w:rsidRPr="008E70BF" w:rsidRDefault="00D531F3" w:rsidP="008153C1">
            <w:pPr>
              <w:widowControl w:val="0"/>
              <w:autoSpaceDE w:val="0"/>
              <w:autoSpaceDN w:val="0"/>
              <w:jc w:val="center"/>
              <w:rPr>
                <w:sz w:val="22"/>
              </w:rPr>
            </w:pPr>
            <w:r w:rsidRPr="008E70BF">
              <w:rPr>
                <w:sz w:val="22"/>
              </w:rPr>
              <w:t>штука</w:t>
            </w:r>
          </w:p>
        </w:tc>
        <w:tc>
          <w:tcPr>
            <w:tcW w:w="770" w:type="dxa"/>
          </w:tcPr>
          <w:p w:rsidR="00D531F3" w:rsidRPr="008E70BF" w:rsidRDefault="00D531F3" w:rsidP="00D531F3">
            <w:pPr>
              <w:widowControl w:val="0"/>
              <w:autoSpaceDE w:val="0"/>
              <w:autoSpaceDN w:val="0"/>
              <w:jc w:val="center"/>
              <w:rPr>
                <w:sz w:val="22"/>
              </w:rPr>
            </w:pPr>
            <w:r>
              <w:rPr>
                <w:sz w:val="22"/>
              </w:rPr>
              <w:t>2</w:t>
            </w:r>
          </w:p>
        </w:tc>
        <w:tc>
          <w:tcPr>
            <w:tcW w:w="1077" w:type="dxa"/>
          </w:tcPr>
          <w:p w:rsidR="00D531F3" w:rsidRPr="008E70BF" w:rsidRDefault="00D531F3" w:rsidP="008153C1">
            <w:pPr>
              <w:widowControl w:val="0"/>
              <w:autoSpaceDE w:val="0"/>
              <w:autoSpaceDN w:val="0"/>
              <w:jc w:val="center"/>
              <w:rPr>
                <w:sz w:val="22"/>
              </w:rPr>
            </w:pPr>
            <w:r w:rsidRPr="008E70BF">
              <w:rPr>
                <w:sz w:val="22"/>
              </w:rPr>
              <w:t>5</w:t>
            </w:r>
          </w:p>
        </w:tc>
        <w:tc>
          <w:tcPr>
            <w:tcW w:w="1701" w:type="dxa"/>
          </w:tcPr>
          <w:p w:rsidR="00D531F3" w:rsidRPr="008E70BF" w:rsidRDefault="0088553E" w:rsidP="0088553E">
            <w:pPr>
              <w:widowControl w:val="0"/>
              <w:autoSpaceDE w:val="0"/>
              <w:autoSpaceDN w:val="0"/>
              <w:jc w:val="center"/>
              <w:rPr>
                <w:sz w:val="22"/>
              </w:rPr>
            </w:pPr>
            <w:r>
              <w:rPr>
                <w:sz w:val="22"/>
              </w:rPr>
              <w:t>70</w:t>
            </w:r>
            <w:r w:rsidR="00D531F3" w:rsidRPr="008E70BF">
              <w:rPr>
                <w:sz w:val="22"/>
              </w:rPr>
              <w:t>000,0</w:t>
            </w:r>
            <w:r w:rsidR="00D531F3">
              <w:rPr>
                <w:sz w:val="22"/>
              </w:rPr>
              <w:t>0</w:t>
            </w:r>
          </w:p>
        </w:tc>
        <w:tc>
          <w:tcPr>
            <w:tcW w:w="1389" w:type="dxa"/>
          </w:tcPr>
          <w:p w:rsidR="00D531F3" w:rsidRPr="008E70BF" w:rsidRDefault="00D531F3" w:rsidP="008153C1">
            <w:pPr>
              <w:widowControl w:val="0"/>
              <w:autoSpaceDE w:val="0"/>
              <w:autoSpaceDN w:val="0"/>
              <w:rPr>
                <w:sz w:val="22"/>
              </w:rPr>
            </w:pPr>
          </w:p>
        </w:tc>
      </w:tr>
      <w:tr w:rsidR="00D531F3" w:rsidRPr="008E70BF" w:rsidTr="008153C1">
        <w:tc>
          <w:tcPr>
            <w:tcW w:w="600" w:type="dxa"/>
          </w:tcPr>
          <w:p w:rsidR="00D531F3" w:rsidRPr="008E70BF" w:rsidRDefault="00D531F3" w:rsidP="008153C1">
            <w:pPr>
              <w:widowControl w:val="0"/>
              <w:autoSpaceDE w:val="0"/>
              <w:autoSpaceDN w:val="0"/>
              <w:rPr>
                <w:sz w:val="22"/>
              </w:rPr>
            </w:pPr>
          </w:p>
        </w:tc>
        <w:tc>
          <w:tcPr>
            <w:tcW w:w="2723" w:type="dxa"/>
          </w:tcPr>
          <w:p w:rsidR="00D531F3" w:rsidRPr="008E70BF" w:rsidRDefault="00D531F3" w:rsidP="008153C1">
            <w:pPr>
              <w:widowControl w:val="0"/>
              <w:autoSpaceDE w:val="0"/>
              <w:autoSpaceDN w:val="0"/>
              <w:jc w:val="both"/>
              <w:rPr>
                <w:sz w:val="22"/>
              </w:rPr>
            </w:pPr>
            <w:r w:rsidRPr="008E70BF">
              <w:rPr>
                <w:sz w:val="22"/>
              </w:rPr>
              <w:t>Стол для телефонов</w:t>
            </w:r>
          </w:p>
        </w:tc>
        <w:tc>
          <w:tcPr>
            <w:tcW w:w="1441" w:type="dxa"/>
            <w:gridSpan w:val="2"/>
          </w:tcPr>
          <w:p w:rsidR="00D531F3" w:rsidRPr="008E70BF" w:rsidRDefault="00D531F3" w:rsidP="008153C1">
            <w:pPr>
              <w:widowControl w:val="0"/>
              <w:autoSpaceDE w:val="0"/>
              <w:autoSpaceDN w:val="0"/>
              <w:jc w:val="center"/>
              <w:rPr>
                <w:sz w:val="22"/>
              </w:rPr>
            </w:pPr>
            <w:r w:rsidRPr="008E70BF">
              <w:rPr>
                <w:sz w:val="22"/>
              </w:rPr>
              <w:t>штука</w:t>
            </w:r>
          </w:p>
        </w:tc>
        <w:tc>
          <w:tcPr>
            <w:tcW w:w="770" w:type="dxa"/>
          </w:tcPr>
          <w:p w:rsidR="00D531F3" w:rsidRPr="008E70BF" w:rsidRDefault="00D531F3" w:rsidP="008153C1">
            <w:pPr>
              <w:widowControl w:val="0"/>
              <w:autoSpaceDE w:val="0"/>
              <w:autoSpaceDN w:val="0"/>
              <w:jc w:val="center"/>
              <w:rPr>
                <w:sz w:val="22"/>
              </w:rPr>
            </w:pPr>
            <w:r w:rsidRPr="008E70BF">
              <w:rPr>
                <w:sz w:val="22"/>
              </w:rPr>
              <w:t>1</w:t>
            </w:r>
          </w:p>
        </w:tc>
        <w:tc>
          <w:tcPr>
            <w:tcW w:w="1077" w:type="dxa"/>
          </w:tcPr>
          <w:p w:rsidR="00D531F3" w:rsidRPr="008E70BF" w:rsidRDefault="00D531F3" w:rsidP="008153C1">
            <w:pPr>
              <w:widowControl w:val="0"/>
              <w:autoSpaceDE w:val="0"/>
              <w:autoSpaceDN w:val="0"/>
              <w:jc w:val="center"/>
              <w:rPr>
                <w:sz w:val="22"/>
              </w:rPr>
            </w:pPr>
            <w:r w:rsidRPr="008E70BF">
              <w:rPr>
                <w:sz w:val="22"/>
              </w:rPr>
              <w:t>5</w:t>
            </w:r>
          </w:p>
        </w:tc>
        <w:tc>
          <w:tcPr>
            <w:tcW w:w="1701" w:type="dxa"/>
          </w:tcPr>
          <w:p w:rsidR="00D531F3" w:rsidRPr="008E70BF" w:rsidRDefault="0088553E" w:rsidP="0088553E">
            <w:pPr>
              <w:widowControl w:val="0"/>
              <w:autoSpaceDE w:val="0"/>
              <w:autoSpaceDN w:val="0"/>
              <w:jc w:val="center"/>
              <w:rPr>
                <w:sz w:val="22"/>
              </w:rPr>
            </w:pPr>
            <w:r>
              <w:rPr>
                <w:sz w:val="22"/>
              </w:rPr>
              <w:t>70</w:t>
            </w:r>
            <w:r w:rsidR="00D531F3" w:rsidRPr="008E70BF">
              <w:rPr>
                <w:sz w:val="22"/>
              </w:rPr>
              <w:t>000,0</w:t>
            </w:r>
            <w:r w:rsidR="00D531F3">
              <w:rPr>
                <w:sz w:val="22"/>
              </w:rPr>
              <w:t>0</w:t>
            </w:r>
          </w:p>
        </w:tc>
        <w:tc>
          <w:tcPr>
            <w:tcW w:w="1389" w:type="dxa"/>
          </w:tcPr>
          <w:p w:rsidR="00D531F3" w:rsidRPr="008E70BF" w:rsidRDefault="00D531F3" w:rsidP="008153C1">
            <w:pPr>
              <w:widowControl w:val="0"/>
              <w:autoSpaceDE w:val="0"/>
              <w:autoSpaceDN w:val="0"/>
              <w:rPr>
                <w:sz w:val="22"/>
              </w:rPr>
            </w:pPr>
          </w:p>
        </w:tc>
      </w:tr>
      <w:tr w:rsidR="00D531F3" w:rsidRPr="008E70BF" w:rsidTr="008153C1">
        <w:tc>
          <w:tcPr>
            <w:tcW w:w="600" w:type="dxa"/>
          </w:tcPr>
          <w:p w:rsidR="00D531F3" w:rsidRPr="008E70BF" w:rsidRDefault="00D531F3" w:rsidP="008153C1">
            <w:pPr>
              <w:widowControl w:val="0"/>
              <w:autoSpaceDE w:val="0"/>
              <w:autoSpaceDN w:val="0"/>
              <w:rPr>
                <w:sz w:val="22"/>
              </w:rPr>
            </w:pPr>
          </w:p>
        </w:tc>
        <w:tc>
          <w:tcPr>
            <w:tcW w:w="2723" w:type="dxa"/>
          </w:tcPr>
          <w:p w:rsidR="00D531F3" w:rsidRPr="008E70BF" w:rsidRDefault="00D531F3" w:rsidP="008153C1">
            <w:pPr>
              <w:widowControl w:val="0"/>
              <w:autoSpaceDE w:val="0"/>
              <w:autoSpaceDN w:val="0"/>
              <w:jc w:val="both"/>
              <w:rPr>
                <w:sz w:val="22"/>
              </w:rPr>
            </w:pPr>
            <w:r w:rsidRPr="008E70BF">
              <w:rPr>
                <w:sz w:val="22"/>
              </w:rPr>
              <w:t>Шкаф комбинированный</w:t>
            </w:r>
          </w:p>
        </w:tc>
        <w:tc>
          <w:tcPr>
            <w:tcW w:w="1441" w:type="dxa"/>
            <w:gridSpan w:val="2"/>
          </w:tcPr>
          <w:p w:rsidR="00D531F3" w:rsidRPr="008E70BF" w:rsidRDefault="00D531F3" w:rsidP="008153C1">
            <w:pPr>
              <w:widowControl w:val="0"/>
              <w:autoSpaceDE w:val="0"/>
              <w:autoSpaceDN w:val="0"/>
              <w:jc w:val="center"/>
              <w:rPr>
                <w:sz w:val="22"/>
              </w:rPr>
            </w:pPr>
            <w:r w:rsidRPr="008E70BF">
              <w:rPr>
                <w:sz w:val="22"/>
              </w:rPr>
              <w:t>штука</w:t>
            </w:r>
          </w:p>
        </w:tc>
        <w:tc>
          <w:tcPr>
            <w:tcW w:w="770" w:type="dxa"/>
          </w:tcPr>
          <w:p w:rsidR="00D531F3" w:rsidRPr="008E70BF" w:rsidRDefault="00D531F3" w:rsidP="00D531F3">
            <w:pPr>
              <w:widowControl w:val="0"/>
              <w:autoSpaceDE w:val="0"/>
              <w:autoSpaceDN w:val="0"/>
              <w:jc w:val="center"/>
              <w:rPr>
                <w:sz w:val="22"/>
              </w:rPr>
            </w:pPr>
            <w:r>
              <w:rPr>
                <w:sz w:val="22"/>
              </w:rPr>
              <w:t>2</w:t>
            </w:r>
          </w:p>
        </w:tc>
        <w:tc>
          <w:tcPr>
            <w:tcW w:w="1077" w:type="dxa"/>
          </w:tcPr>
          <w:p w:rsidR="00D531F3" w:rsidRPr="008E70BF" w:rsidRDefault="00D531F3" w:rsidP="008153C1">
            <w:pPr>
              <w:widowControl w:val="0"/>
              <w:autoSpaceDE w:val="0"/>
              <w:autoSpaceDN w:val="0"/>
              <w:jc w:val="center"/>
              <w:rPr>
                <w:sz w:val="22"/>
              </w:rPr>
            </w:pPr>
            <w:r w:rsidRPr="008E70BF">
              <w:rPr>
                <w:sz w:val="22"/>
              </w:rPr>
              <w:t>5</w:t>
            </w:r>
          </w:p>
        </w:tc>
        <w:tc>
          <w:tcPr>
            <w:tcW w:w="1701" w:type="dxa"/>
          </w:tcPr>
          <w:p w:rsidR="00D531F3" w:rsidRPr="008E70BF" w:rsidRDefault="0088553E" w:rsidP="0088553E">
            <w:pPr>
              <w:widowControl w:val="0"/>
              <w:autoSpaceDE w:val="0"/>
              <w:autoSpaceDN w:val="0"/>
              <w:jc w:val="center"/>
              <w:rPr>
                <w:sz w:val="22"/>
              </w:rPr>
            </w:pPr>
            <w:r>
              <w:rPr>
                <w:sz w:val="22"/>
              </w:rPr>
              <w:t>8</w:t>
            </w:r>
            <w:r w:rsidR="00B35402">
              <w:rPr>
                <w:sz w:val="22"/>
              </w:rPr>
              <w:t>0</w:t>
            </w:r>
            <w:r w:rsidR="00D531F3" w:rsidRPr="008E70BF">
              <w:rPr>
                <w:sz w:val="22"/>
              </w:rPr>
              <w:t>000,0</w:t>
            </w:r>
            <w:r w:rsidR="00D531F3">
              <w:rPr>
                <w:sz w:val="22"/>
              </w:rPr>
              <w:t>0</w:t>
            </w:r>
          </w:p>
        </w:tc>
        <w:tc>
          <w:tcPr>
            <w:tcW w:w="1389" w:type="dxa"/>
          </w:tcPr>
          <w:p w:rsidR="00D531F3" w:rsidRPr="008E70BF" w:rsidRDefault="00D531F3" w:rsidP="008153C1">
            <w:pPr>
              <w:widowControl w:val="0"/>
              <w:autoSpaceDE w:val="0"/>
              <w:autoSpaceDN w:val="0"/>
              <w:rPr>
                <w:sz w:val="22"/>
              </w:rPr>
            </w:pPr>
          </w:p>
        </w:tc>
      </w:tr>
      <w:tr w:rsidR="00D531F3" w:rsidRPr="008E70BF" w:rsidTr="008153C1">
        <w:tc>
          <w:tcPr>
            <w:tcW w:w="600" w:type="dxa"/>
          </w:tcPr>
          <w:p w:rsidR="00D531F3" w:rsidRPr="008E70BF" w:rsidRDefault="00D531F3" w:rsidP="008153C1">
            <w:pPr>
              <w:widowControl w:val="0"/>
              <w:autoSpaceDE w:val="0"/>
              <w:autoSpaceDN w:val="0"/>
              <w:rPr>
                <w:sz w:val="22"/>
              </w:rPr>
            </w:pPr>
          </w:p>
        </w:tc>
        <w:tc>
          <w:tcPr>
            <w:tcW w:w="2723" w:type="dxa"/>
          </w:tcPr>
          <w:p w:rsidR="00D531F3" w:rsidRPr="008E70BF" w:rsidRDefault="00D531F3" w:rsidP="00D531F3">
            <w:pPr>
              <w:widowControl w:val="0"/>
              <w:autoSpaceDE w:val="0"/>
              <w:autoSpaceDN w:val="0"/>
              <w:jc w:val="both"/>
              <w:rPr>
                <w:sz w:val="22"/>
              </w:rPr>
            </w:pPr>
            <w:r w:rsidRPr="008E70BF">
              <w:rPr>
                <w:sz w:val="22"/>
              </w:rPr>
              <w:t>Шкаф</w:t>
            </w:r>
            <w:r>
              <w:rPr>
                <w:sz w:val="22"/>
              </w:rPr>
              <w:t xml:space="preserve"> для документов</w:t>
            </w:r>
          </w:p>
        </w:tc>
        <w:tc>
          <w:tcPr>
            <w:tcW w:w="1441" w:type="dxa"/>
            <w:gridSpan w:val="2"/>
          </w:tcPr>
          <w:p w:rsidR="00D531F3" w:rsidRPr="008E70BF" w:rsidRDefault="00D531F3" w:rsidP="008153C1">
            <w:pPr>
              <w:widowControl w:val="0"/>
              <w:autoSpaceDE w:val="0"/>
              <w:autoSpaceDN w:val="0"/>
              <w:jc w:val="center"/>
              <w:rPr>
                <w:sz w:val="22"/>
              </w:rPr>
            </w:pPr>
            <w:r w:rsidRPr="008E70BF">
              <w:rPr>
                <w:sz w:val="22"/>
              </w:rPr>
              <w:t>штука</w:t>
            </w:r>
          </w:p>
        </w:tc>
        <w:tc>
          <w:tcPr>
            <w:tcW w:w="770" w:type="dxa"/>
          </w:tcPr>
          <w:p w:rsidR="00D531F3" w:rsidRPr="008E70BF" w:rsidRDefault="00D531F3" w:rsidP="00D531F3">
            <w:pPr>
              <w:widowControl w:val="0"/>
              <w:autoSpaceDE w:val="0"/>
              <w:autoSpaceDN w:val="0"/>
              <w:jc w:val="center"/>
              <w:rPr>
                <w:sz w:val="22"/>
              </w:rPr>
            </w:pPr>
            <w:r>
              <w:rPr>
                <w:sz w:val="22"/>
              </w:rPr>
              <w:t>4</w:t>
            </w:r>
          </w:p>
        </w:tc>
        <w:tc>
          <w:tcPr>
            <w:tcW w:w="1077" w:type="dxa"/>
          </w:tcPr>
          <w:p w:rsidR="00D531F3" w:rsidRPr="008E70BF" w:rsidRDefault="00D531F3" w:rsidP="008153C1">
            <w:pPr>
              <w:widowControl w:val="0"/>
              <w:autoSpaceDE w:val="0"/>
              <w:autoSpaceDN w:val="0"/>
              <w:jc w:val="center"/>
              <w:rPr>
                <w:sz w:val="22"/>
              </w:rPr>
            </w:pPr>
            <w:r w:rsidRPr="008E70BF">
              <w:rPr>
                <w:sz w:val="22"/>
              </w:rPr>
              <w:t>5</w:t>
            </w:r>
          </w:p>
        </w:tc>
        <w:tc>
          <w:tcPr>
            <w:tcW w:w="1701" w:type="dxa"/>
          </w:tcPr>
          <w:p w:rsidR="00D531F3" w:rsidRPr="008E70BF" w:rsidRDefault="0088553E" w:rsidP="0088553E">
            <w:pPr>
              <w:widowControl w:val="0"/>
              <w:autoSpaceDE w:val="0"/>
              <w:autoSpaceDN w:val="0"/>
              <w:jc w:val="center"/>
              <w:rPr>
                <w:sz w:val="22"/>
              </w:rPr>
            </w:pPr>
            <w:r>
              <w:rPr>
                <w:sz w:val="22"/>
              </w:rPr>
              <w:t>8</w:t>
            </w:r>
            <w:r w:rsidR="00B35402">
              <w:rPr>
                <w:sz w:val="22"/>
              </w:rPr>
              <w:t>0</w:t>
            </w:r>
            <w:r w:rsidR="00D531F3" w:rsidRPr="008E70BF">
              <w:rPr>
                <w:sz w:val="22"/>
              </w:rPr>
              <w:t>000,0</w:t>
            </w:r>
            <w:r w:rsidR="00D531F3">
              <w:rPr>
                <w:sz w:val="22"/>
              </w:rPr>
              <w:t>0</w:t>
            </w:r>
          </w:p>
        </w:tc>
        <w:tc>
          <w:tcPr>
            <w:tcW w:w="1389" w:type="dxa"/>
          </w:tcPr>
          <w:p w:rsidR="00D531F3" w:rsidRPr="008E70BF" w:rsidRDefault="00D531F3" w:rsidP="008153C1">
            <w:pPr>
              <w:widowControl w:val="0"/>
              <w:autoSpaceDE w:val="0"/>
              <w:autoSpaceDN w:val="0"/>
              <w:rPr>
                <w:sz w:val="22"/>
              </w:rPr>
            </w:pPr>
          </w:p>
        </w:tc>
      </w:tr>
      <w:tr w:rsidR="00D531F3" w:rsidRPr="008E70BF" w:rsidTr="008153C1">
        <w:tc>
          <w:tcPr>
            <w:tcW w:w="600" w:type="dxa"/>
          </w:tcPr>
          <w:p w:rsidR="00D531F3" w:rsidRPr="008E70BF" w:rsidRDefault="00D531F3" w:rsidP="008153C1">
            <w:pPr>
              <w:widowControl w:val="0"/>
              <w:autoSpaceDE w:val="0"/>
              <w:autoSpaceDN w:val="0"/>
              <w:rPr>
                <w:sz w:val="22"/>
              </w:rPr>
            </w:pPr>
          </w:p>
        </w:tc>
        <w:tc>
          <w:tcPr>
            <w:tcW w:w="2723" w:type="dxa"/>
          </w:tcPr>
          <w:p w:rsidR="00D531F3" w:rsidRPr="008E70BF" w:rsidRDefault="00D531F3" w:rsidP="00D531F3">
            <w:pPr>
              <w:widowControl w:val="0"/>
              <w:autoSpaceDE w:val="0"/>
              <w:autoSpaceDN w:val="0"/>
              <w:jc w:val="both"/>
              <w:rPr>
                <w:sz w:val="22"/>
              </w:rPr>
            </w:pPr>
            <w:r w:rsidRPr="008E70BF">
              <w:rPr>
                <w:sz w:val="22"/>
              </w:rPr>
              <w:t>Шкаф</w:t>
            </w:r>
            <w:r>
              <w:rPr>
                <w:sz w:val="22"/>
              </w:rPr>
              <w:t xml:space="preserve"> для одежды</w:t>
            </w:r>
          </w:p>
        </w:tc>
        <w:tc>
          <w:tcPr>
            <w:tcW w:w="1441" w:type="dxa"/>
            <w:gridSpan w:val="2"/>
          </w:tcPr>
          <w:p w:rsidR="00D531F3" w:rsidRPr="008E70BF" w:rsidRDefault="00D531F3" w:rsidP="008153C1">
            <w:pPr>
              <w:widowControl w:val="0"/>
              <w:autoSpaceDE w:val="0"/>
              <w:autoSpaceDN w:val="0"/>
              <w:jc w:val="center"/>
              <w:rPr>
                <w:sz w:val="22"/>
              </w:rPr>
            </w:pPr>
            <w:r w:rsidRPr="008E70BF">
              <w:rPr>
                <w:sz w:val="22"/>
              </w:rPr>
              <w:t>штука</w:t>
            </w:r>
          </w:p>
        </w:tc>
        <w:tc>
          <w:tcPr>
            <w:tcW w:w="770" w:type="dxa"/>
          </w:tcPr>
          <w:p w:rsidR="00D531F3" w:rsidRPr="008E70BF" w:rsidRDefault="00D531F3" w:rsidP="008153C1">
            <w:pPr>
              <w:widowControl w:val="0"/>
              <w:autoSpaceDE w:val="0"/>
              <w:autoSpaceDN w:val="0"/>
              <w:jc w:val="center"/>
              <w:rPr>
                <w:sz w:val="22"/>
              </w:rPr>
            </w:pPr>
            <w:r w:rsidRPr="008E70BF">
              <w:rPr>
                <w:sz w:val="22"/>
              </w:rPr>
              <w:t>1</w:t>
            </w:r>
          </w:p>
        </w:tc>
        <w:tc>
          <w:tcPr>
            <w:tcW w:w="1077" w:type="dxa"/>
          </w:tcPr>
          <w:p w:rsidR="00D531F3" w:rsidRPr="008E70BF" w:rsidRDefault="00D531F3" w:rsidP="008153C1">
            <w:pPr>
              <w:widowControl w:val="0"/>
              <w:autoSpaceDE w:val="0"/>
              <w:autoSpaceDN w:val="0"/>
              <w:jc w:val="center"/>
              <w:rPr>
                <w:sz w:val="22"/>
              </w:rPr>
            </w:pPr>
            <w:r w:rsidRPr="008E70BF">
              <w:rPr>
                <w:sz w:val="22"/>
              </w:rPr>
              <w:t>5</w:t>
            </w:r>
          </w:p>
        </w:tc>
        <w:tc>
          <w:tcPr>
            <w:tcW w:w="1701" w:type="dxa"/>
          </w:tcPr>
          <w:p w:rsidR="00D531F3" w:rsidRPr="008E70BF" w:rsidRDefault="0088553E" w:rsidP="0088553E">
            <w:pPr>
              <w:widowControl w:val="0"/>
              <w:autoSpaceDE w:val="0"/>
              <w:autoSpaceDN w:val="0"/>
              <w:jc w:val="center"/>
              <w:rPr>
                <w:sz w:val="22"/>
              </w:rPr>
            </w:pPr>
            <w:r>
              <w:rPr>
                <w:sz w:val="22"/>
              </w:rPr>
              <w:t>8</w:t>
            </w:r>
            <w:r w:rsidR="00B35402">
              <w:rPr>
                <w:sz w:val="22"/>
              </w:rPr>
              <w:t>0</w:t>
            </w:r>
            <w:r w:rsidR="00D531F3" w:rsidRPr="008E70BF">
              <w:rPr>
                <w:sz w:val="22"/>
              </w:rPr>
              <w:t>000,0</w:t>
            </w:r>
            <w:r w:rsidR="00D531F3">
              <w:rPr>
                <w:sz w:val="22"/>
              </w:rPr>
              <w:t>0</w:t>
            </w:r>
          </w:p>
        </w:tc>
        <w:tc>
          <w:tcPr>
            <w:tcW w:w="1389" w:type="dxa"/>
          </w:tcPr>
          <w:p w:rsidR="00D531F3" w:rsidRPr="008E70BF" w:rsidRDefault="00D531F3" w:rsidP="008153C1">
            <w:pPr>
              <w:widowControl w:val="0"/>
              <w:autoSpaceDE w:val="0"/>
              <w:autoSpaceDN w:val="0"/>
              <w:rPr>
                <w:sz w:val="22"/>
              </w:rPr>
            </w:pPr>
          </w:p>
        </w:tc>
      </w:tr>
      <w:tr w:rsidR="00336A06" w:rsidRPr="008E70BF" w:rsidTr="008153C1">
        <w:tc>
          <w:tcPr>
            <w:tcW w:w="600" w:type="dxa"/>
          </w:tcPr>
          <w:p w:rsidR="00336A06" w:rsidRPr="008E70BF" w:rsidRDefault="00336A06" w:rsidP="008153C1">
            <w:pPr>
              <w:widowControl w:val="0"/>
              <w:autoSpaceDE w:val="0"/>
              <w:autoSpaceDN w:val="0"/>
              <w:rPr>
                <w:sz w:val="22"/>
              </w:rPr>
            </w:pPr>
          </w:p>
        </w:tc>
        <w:tc>
          <w:tcPr>
            <w:tcW w:w="2723" w:type="dxa"/>
          </w:tcPr>
          <w:p w:rsidR="00336A06" w:rsidRPr="008E70BF" w:rsidRDefault="00336A06" w:rsidP="00D531F3">
            <w:pPr>
              <w:widowControl w:val="0"/>
              <w:autoSpaceDE w:val="0"/>
              <w:autoSpaceDN w:val="0"/>
              <w:jc w:val="both"/>
              <w:rPr>
                <w:sz w:val="22"/>
              </w:rPr>
            </w:pPr>
            <w:r>
              <w:rPr>
                <w:sz w:val="22"/>
              </w:rPr>
              <w:t>Тумба под офисное оборудование</w:t>
            </w:r>
          </w:p>
        </w:tc>
        <w:tc>
          <w:tcPr>
            <w:tcW w:w="1441" w:type="dxa"/>
            <w:gridSpan w:val="2"/>
          </w:tcPr>
          <w:p w:rsidR="00336A06" w:rsidRPr="008E70BF" w:rsidRDefault="00336A06" w:rsidP="008153C1">
            <w:pPr>
              <w:widowControl w:val="0"/>
              <w:autoSpaceDE w:val="0"/>
              <w:autoSpaceDN w:val="0"/>
              <w:jc w:val="center"/>
              <w:rPr>
                <w:sz w:val="22"/>
              </w:rPr>
            </w:pPr>
            <w:r w:rsidRPr="008E70BF">
              <w:rPr>
                <w:sz w:val="22"/>
              </w:rPr>
              <w:t>штука</w:t>
            </w:r>
          </w:p>
        </w:tc>
        <w:tc>
          <w:tcPr>
            <w:tcW w:w="770" w:type="dxa"/>
          </w:tcPr>
          <w:p w:rsidR="00336A06" w:rsidRPr="008E70BF" w:rsidRDefault="00336A06" w:rsidP="008153C1">
            <w:pPr>
              <w:widowControl w:val="0"/>
              <w:autoSpaceDE w:val="0"/>
              <w:autoSpaceDN w:val="0"/>
              <w:jc w:val="center"/>
              <w:rPr>
                <w:sz w:val="22"/>
              </w:rPr>
            </w:pPr>
            <w:r>
              <w:rPr>
                <w:sz w:val="22"/>
              </w:rPr>
              <w:t>1</w:t>
            </w:r>
          </w:p>
        </w:tc>
        <w:tc>
          <w:tcPr>
            <w:tcW w:w="1077" w:type="dxa"/>
          </w:tcPr>
          <w:p w:rsidR="00336A06" w:rsidRPr="008E70BF" w:rsidRDefault="00336A06" w:rsidP="008153C1">
            <w:pPr>
              <w:widowControl w:val="0"/>
              <w:autoSpaceDE w:val="0"/>
              <w:autoSpaceDN w:val="0"/>
              <w:jc w:val="center"/>
              <w:rPr>
                <w:sz w:val="22"/>
              </w:rPr>
            </w:pPr>
            <w:r>
              <w:rPr>
                <w:sz w:val="22"/>
              </w:rPr>
              <w:t>5</w:t>
            </w:r>
          </w:p>
        </w:tc>
        <w:tc>
          <w:tcPr>
            <w:tcW w:w="1701" w:type="dxa"/>
          </w:tcPr>
          <w:p w:rsidR="00336A06" w:rsidRDefault="0088553E" w:rsidP="0088553E">
            <w:pPr>
              <w:widowControl w:val="0"/>
              <w:autoSpaceDE w:val="0"/>
              <w:autoSpaceDN w:val="0"/>
              <w:jc w:val="center"/>
              <w:rPr>
                <w:sz w:val="22"/>
              </w:rPr>
            </w:pPr>
            <w:r>
              <w:rPr>
                <w:sz w:val="22"/>
              </w:rPr>
              <w:t>50</w:t>
            </w:r>
            <w:r w:rsidR="00336A06" w:rsidRPr="008E70BF">
              <w:rPr>
                <w:sz w:val="22"/>
              </w:rPr>
              <w:t>000,0</w:t>
            </w:r>
            <w:r w:rsidR="00336A06">
              <w:rPr>
                <w:sz w:val="22"/>
              </w:rPr>
              <w:t>0</w:t>
            </w:r>
          </w:p>
        </w:tc>
        <w:tc>
          <w:tcPr>
            <w:tcW w:w="1389" w:type="dxa"/>
          </w:tcPr>
          <w:p w:rsidR="00336A06" w:rsidRPr="008E70BF" w:rsidRDefault="00336A06" w:rsidP="008153C1">
            <w:pPr>
              <w:widowControl w:val="0"/>
              <w:autoSpaceDE w:val="0"/>
              <w:autoSpaceDN w:val="0"/>
              <w:rPr>
                <w:sz w:val="22"/>
              </w:rPr>
            </w:pPr>
          </w:p>
        </w:tc>
      </w:tr>
      <w:tr w:rsidR="00D531F3" w:rsidRPr="008E70BF" w:rsidTr="008153C1">
        <w:tc>
          <w:tcPr>
            <w:tcW w:w="600" w:type="dxa"/>
          </w:tcPr>
          <w:p w:rsidR="00D531F3" w:rsidRPr="008E70BF" w:rsidRDefault="00D531F3" w:rsidP="008153C1">
            <w:pPr>
              <w:widowControl w:val="0"/>
              <w:autoSpaceDE w:val="0"/>
              <w:autoSpaceDN w:val="0"/>
              <w:rPr>
                <w:sz w:val="22"/>
              </w:rPr>
            </w:pPr>
          </w:p>
        </w:tc>
        <w:tc>
          <w:tcPr>
            <w:tcW w:w="9101" w:type="dxa"/>
            <w:gridSpan w:val="7"/>
          </w:tcPr>
          <w:p w:rsidR="00D531F3" w:rsidRPr="008E70BF" w:rsidRDefault="00D531F3" w:rsidP="008153C1">
            <w:pPr>
              <w:widowControl w:val="0"/>
              <w:autoSpaceDE w:val="0"/>
              <w:autoSpaceDN w:val="0"/>
              <w:jc w:val="center"/>
              <w:rPr>
                <w:sz w:val="22"/>
              </w:rPr>
            </w:pPr>
            <w:r w:rsidRPr="008E70BF">
              <w:rPr>
                <w:sz w:val="22"/>
              </w:rPr>
              <w:t>Иные предметы:</w:t>
            </w:r>
          </w:p>
        </w:tc>
      </w:tr>
      <w:tr w:rsidR="00D531F3" w:rsidRPr="008E70BF" w:rsidTr="008153C1">
        <w:tc>
          <w:tcPr>
            <w:tcW w:w="600" w:type="dxa"/>
          </w:tcPr>
          <w:p w:rsidR="00D531F3" w:rsidRPr="008E70BF" w:rsidRDefault="00D531F3" w:rsidP="008153C1">
            <w:pPr>
              <w:widowControl w:val="0"/>
              <w:autoSpaceDE w:val="0"/>
              <w:autoSpaceDN w:val="0"/>
              <w:rPr>
                <w:sz w:val="22"/>
              </w:rPr>
            </w:pPr>
          </w:p>
        </w:tc>
        <w:tc>
          <w:tcPr>
            <w:tcW w:w="2723" w:type="dxa"/>
          </w:tcPr>
          <w:p w:rsidR="00D531F3" w:rsidRPr="008E70BF" w:rsidRDefault="00D531F3" w:rsidP="008153C1">
            <w:pPr>
              <w:widowControl w:val="0"/>
              <w:autoSpaceDE w:val="0"/>
              <w:autoSpaceDN w:val="0"/>
              <w:jc w:val="both"/>
              <w:rPr>
                <w:sz w:val="22"/>
              </w:rPr>
            </w:pPr>
            <w:r w:rsidRPr="008E70BF">
              <w:rPr>
                <w:sz w:val="22"/>
              </w:rPr>
              <w:t>Кресло руководителя</w:t>
            </w:r>
          </w:p>
        </w:tc>
        <w:tc>
          <w:tcPr>
            <w:tcW w:w="1417" w:type="dxa"/>
          </w:tcPr>
          <w:p w:rsidR="00D531F3" w:rsidRPr="008E70BF" w:rsidRDefault="00D531F3" w:rsidP="008153C1">
            <w:pPr>
              <w:widowControl w:val="0"/>
              <w:autoSpaceDE w:val="0"/>
              <w:autoSpaceDN w:val="0"/>
              <w:jc w:val="center"/>
              <w:rPr>
                <w:sz w:val="22"/>
              </w:rPr>
            </w:pPr>
            <w:r w:rsidRPr="008E70BF">
              <w:rPr>
                <w:sz w:val="22"/>
              </w:rPr>
              <w:t>штука</w:t>
            </w:r>
          </w:p>
        </w:tc>
        <w:tc>
          <w:tcPr>
            <w:tcW w:w="794" w:type="dxa"/>
            <w:gridSpan w:val="2"/>
          </w:tcPr>
          <w:p w:rsidR="00D531F3" w:rsidRPr="008E70BF" w:rsidRDefault="00D531F3" w:rsidP="008153C1">
            <w:pPr>
              <w:widowControl w:val="0"/>
              <w:autoSpaceDE w:val="0"/>
              <w:autoSpaceDN w:val="0"/>
              <w:jc w:val="center"/>
              <w:rPr>
                <w:sz w:val="22"/>
              </w:rPr>
            </w:pPr>
            <w:r w:rsidRPr="008E70BF">
              <w:rPr>
                <w:sz w:val="22"/>
              </w:rPr>
              <w:t>1</w:t>
            </w:r>
          </w:p>
        </w:tc>
        <w:tc>
          <w:tcPr>
            <w:tcW w:w="1077" w:type="dxa"/>
          </w:tcPr>
          <w:p w:rsidR="00D531F3" w:rsidRPr="008E70BF" w:rsidRDefault="00D531F3" w:rsidP="008153C1">
            <w:pPr>
              <w:widowControl w:val="0"/>
              <w:autoSpaceDE w:val="0"/>
              <w:autoSpaceDN w:val="0"/>
              <w:jc w:val="center"/>
              <w:rPr>
                <w:sz w:val="22"/>
              </w:rPr>
            </w:pPr>
            <w:r w:rsidRPr="008E70BF">
              <w:rPr>
                <w:sz w:val="22"/>
              </w:rPr>
              <w:t>5</w:t>
            </w:r>
          </w:p>
        </w:tc>
        <w:tc>
          <w:tcPr>
            <w:tcW w:w="1701" w:type="dxa"/>
          </w:tcPr>
          <w:p w:rsidR="00D531F3" w:rsidRPr="008E70BF" w:rsidRDefault="00D531F3" w:rsidP="008153C1">
            <w:pPr>
              <w:widowControl w:val="0"/>
              <w:autoSpaceDE w:val="0"/>
              <w:autoSpaceDN w:val="0"/>
              <w:jc w:val="center"/>
              <w:rPr>
                <w:sz w:val="22"/>
              </w:rPr>
            </w:pPr>
            <w:r>
              <w:rPr>
                <w:sz w:val="22"/>
              </w:rPr>
              <w:t>5</w:t>
            </w:r>
            <w:r w:rsidRPr="008E70BF">
              <w:rPr>
                <w:sz w:val="22"/>
              </w:rPr>
              <w:t>0000,0</w:t>
            </w:r>
            <w:r>
              <w:rPr>
                <w:sz w:val="22"/>
              </w:rPr>
              <w:t>0</w:t>
            </w:r>
          </w:p>
        </w:tc>
        <w:tc>
          <w:tcPr>
            <w:tcW w:w="1389" w:type="dxa"/>
          </w:tcPr>
          <w:p w:rsidR="00D531F3" w:rsidRPr="008E70BF" w:rsidRDefault="00D531F3" w:rsidP="008153C1">
            <w:pPr>
              <w:widowControl w:val="0"/>
              <w:autoSpaceDE w:val="0"/>
              <w:autoSpaceDN w:val="0"/>
              <w:rPr>
                <w:sz w:val="22"/>
              </w:rPr>
            </w:pPr>
          </w:p>
        </w:tc>
      </w:tr>
      <w:tr w:rsidR="00D531F3" w:rsidRPr="008E70BF" w:rsidTr="008153C1">
        <w:tc>
          <w:tcPr>
            <w:tcW w:w="600" w:type="dxa"/>
          </w:tcPr>
          <w:p w:rsidR="00D531F3" w:rsidRPr="008E70BF" w:rsidRDefault="00D531F3" w:rsidP="008153C1">
            <w:pPr>
              <w:widowControl w:val="0"/>
              <w:autoSpaceDE w:val="0"/>
              <w:autoSpaceDN w:val="0"/>
              <w:rPr>
                <w:sz w:val="22"/>
              </w:rPr>
            </w:pPr>
          </w:p>
        </w:tc>
        <w:tc>
          <w:tcPr>
            <w:tcW w:w="2723" w:type="dxa"/>
          </w:tcPr>
          <w:p w:rsidR="00D531F3" w:rsidRPr="008E70BF" w:rsidRDefault="00D531F3" w:rsidP="008153C1">
            <w:pPr>
              <w:widowControl w:val="0"/>
              <w:autoSpaceDE w:val="0"/>
              <w:autoSpaceDN w:val="0"/>
              <w:jc w:val="both"/>
              <w:rPr>
                <w:sz w:val="22"/>
              </w:rPr>
            </w:pPr>
            <w:r w:rsidRPr="008E70BF">
              <w:rPr>
                <w:sz w:val="22"/>
              </w:rPr>
              <w:t>Кресло к столу приставному</w:t>
            </w:r>
          </w:p>
        </w:tc>
        <w:tc>
          <w:tcPr>
            <w:tcW w:w="1417" w:type="dxa"/>
          </w:tcPr>
          <w:p w:rsidR="00D531F3" w:rsidRPr="008E70BF" w:rsidRDefault="00D531F3" w:rsidP="008153C1">
            <w:pPr>
              <w:widowControl w:val="0"/>
              <w:autoSpaceDE w:val="0"/>
              <w:autoSpaceDN w:val="0"/>
              <w:jc w:val="center"/>
              <w:rPr>
                <w:sz w:val="22"/>
              </w:rPr>
            </w:pPr>
            <w:r w:rsidRPr="008E70BF">
              <w:rPr>
                <w:sz w:val="22"/>
              </w:rPr>
              <w:t>штука</w:t>
            </w:r>
          </w:p>
        </w:tc>
        <w:tc>
          <w:tcPr>
            <w:tcW w:w="794" w:type="dxa"/>
            <w:gridSpan w:val="2"/>
          </w:tcPr>
          <w:p w:rsidR="00D531F3" w:rsidRPr="008E70BF" w:rsidRDefault="00D531F3" w:rsidP="008153C1">
            <w:pPr>
              <w:widowControl w:val="0"/>
              <w:autoSpaceDE w:val="0"/>
              <w:autoSpaceDN w:val="0"/>
              <w:jc w:val="center"/>
              <w:rPr>
                <w:sz w:val="22"/>
              </w:rPr>
            </w:pPr>
            <w:r w:rsidRPr="008E70BF">
              <w:rPr>
                <w:sz w:val="22"/>
              </w:rPr>
              <w:t>2</w:t>
            </w:r>
          </w:p>
        </w:tc>
        <w:tc>
          <w:tcPr>
            <w:tcW w:w="1077" w:type="dxa"/>
          </w:tcPr>
          <w:p w:rsidR="00D531F3" w:rsidRPr="008E70BF" w:rsidRDefault="00D531F3" w:rsidP="008153C1">
            <w:pPr>
              <w:widowControl w:val="0"/>
              <w:autoSpaceDE w:val="0"/>
              <w:autoSpaceDN w:val="0"/>
              <w:jc w:val="center"/>
              <w:rPr>
                <w:sz w:val="22"/>
              </w:rPr>
            </w:pPr>
            <w:r w:rsidRPr="008E70BF">
              <w:rPr>
                <w:sz w:val="22"/>
              </w:rPr>
              <w:t>5</w:t>
            </w:r>
          </w:p>
        </w:tc>
        <w:tc>
          <w:tcPr>
            <w:tcW w:w="1701" w:type="dxa"/>
          </w:tcPr>
          <w:p w:rsidR="00D531F3" w:rsidRPr="008E70BF" w:rsidRDefault="0088553E" w:rsidP="0088553E">
            <w:pPr>
              <w:widowControl w:val="0"/>
              <w:autoSpaceDE w:val="0"/>
              <w:autoSpaceDN w:val="0"/>
              <w:jc w:val="center"/>
              <w:rPr>
                <w:sz w:val="22"/>
              </w:rPr>
            </w:pPr>
            <w:r>
              <w:rPr>
                <w:sz w:val="22"/>
              </w:rPr>
              <w:t>2</w:t>
            </w:r>
            <w:r w:rsidR="00D531F3" w:rsidRPr="008E70BF">
              <w:rPr>
                <w:sz w:val="22"/>
              </w:rPr>
              <w:t>5000,0</w:t>
            </w:r>
            <w:r w:rsidR="00D531F3">
              <w:rPr>
                <w:sz w:val="22"/>
              </w:rPr>
              <w:t>0</w:t>
            </w:r>
          </w:p>
        </w:tc>
        <w:tc>
          <w:tcPr>
            <w:tcW w:w="1389" w:type="dxa"/>
          </w:tcPr>
          <w:p w:rsidR="00D531F3" w:rsidRPr="008E70BF" w:rsidRDefault="00D531F3" w:rsidP="008153C1">
            <w:pPr>
              <w:widowControl w:val="0"/>
              <w:autoSpaceDE w:val="0"/>
              <w:autoSpaceDN w:val="0"/>
              <w:rPr>
                <w:sz w:val="22"/>
              </w:rPr>
            </w:pPr>
          </w:p>
        </w:tc>
      </w:tr>
      <w:tr w:rsidR="00D531F3" w:rsidRPr="008E70BF" w:rsidTr="008153C1">
        <w:tc>
          <w:tcPr>
            <w:tcW w:w="600" w:type="dxa"/>
          </w:tcPr>
          <w:p w:rsidR="00D531F3" w:rsidRPr="008E70BF" w:rsidRDefault="00D531F3" w:rsidP="008153C1">
            <w:pPr>
              <w:widowControl w:val="0"/>
              <w:autoSpaceDE w:val="0"/>
              <w:autoSpaceDN w:val="0"/>
              <w:rPr>
                <w:sz w:val="22"/>
              </w:rPr>
            </w:pPr>
          </w:p>
        </w:tc>
        <w:tc>
          <w:tcPr>
            <w:tcW w:w="2723" w:type="dxa"/>
          </w:tcPr>
          <w:p w:rsidR="00D531F3" w:rsidRPr="008E70BF" w:rsidRDefault="00D531F3" w:rsidP="008153C1">
            <w:pPr>
              <w:widowControl w:val="0"/>
              <w:autoSpaceDE w:val="0"/>
              <w:autoSpaceDN w:val="0"/>
              <w:jc w:val="both"/>
              <w:rPr>
                <w:sz w:val="22"/>
              </w:rPr>
            </w:pPr>
            <w:r w:rsidRPr="008E70BF">
              <w:rPr>
                <w:sz w:val="22"/>
              </w:rPr>
              <w:t>Стулья</w:t>
            </w:r>
          </w:p>
        </w:tc>
        <w:tc>
          <w:tcPr>
            <w:tcW w:w="1417" w:type="dxa"/>
          </w:tcPr>
          <w:p w:rsidR="00D531F3" w:rsidRPr="008E70BF" w:rsidRDefault="00D531F3" w:rsidP="008153C1">
            <w:pPr>
              <w:widowControl w:val="0"/>
              <w:autoSpaceDE w:val="0"/>
              <w:autoSpaceDN w:val="0"/>
              <w:jc w:val="center"/>
              <w:rPr>
                <w:sz w:val="22"/>
              </w:rPr>
            </w:pPr>
            <w:r w:rsidRPr="008E70BF">
              <w:rPr>
                <w:sz w:val="22"/>
              </w:rPr>
              <w:t>штука</w:t>
            </w:r>
          </w:p>
        </w:tc>
        <w:tc>
          <w:tcPr>
            <w:tcW w:w="794" w:type="dxa"/>
            <w:gridSpan w:val="2"/>
          </w:tcPr>
          <w:p w:rsidR="00D531F3" w:rsidRPr="008E70BF" w:rsidRDefault="00D531F3" w:rsidP="008153C1">
            <w:pPr>
              <w:widowControl w:val="0"/>
              <w:autoSpaceDE w:val="0"/>
              <w:autoSpaceDN w:val="0"/>
              <w:jc w:val="center"/>
              <w:rPr>
                <w:sz w:val="22"/>
              </w:rPr>
            </w:pPr>
            <w:r w:rsidRPr="008E70BF">
              <w:rPr>
                <w:sz w:val="22"/>
              </w:rPr>
              <w:t>18</w:t>
            </w:r>
          </w:p>
        </w:tc>
        <w:tc>
          <w:tcPr>
            <w:tcW w:w="1077" w:type="dxa"/>
          </w:tcPr>
          <w:p w:rsidR="00D531F3" w:rsidRPr="008E70BF" w:rsidRDefault="00D531F3" w:rsidP="008153C1">
            <w:pPr>
              <w:widowControl w:val="0"/>
              <w:autoSpaceDE w:val="0"/>
              <w:autoSpaceDN w:val="0"/>
              <w:jc w:val="center"/>
              <w:rPr>
                <w:sz w:val="22"/>
              </w:rPr>
            </w:pPr>
            <w:r w:rsidRPr="008E70BF">
              <w:rPr>
                <w:sz w:val="22"/>
              </w:rPr>
              <w:t>5</w:t>
            </w:r>
          </w:p>
        </w:tc>
        <w:tc>
          <w:tcPr>
            <w:tcW w:w="1701" w:type="dxa"/>
          </w:tcPr>
          <w:p w:rsidR="00D531F3" w:rsidRPr="008E70BF" w:rsidRDefault="00B35402" w:rsidP="00D531F3">
            <w:pPr>
              <w:widowControl w:val="0"/>
              <w:autoSpaceDE w:val="0"/>
              <w:autoSpaceDN w:val="0"/>
              <w:jc w:val="center"/>
              <w:rPr>
                <w:sz w:val="22"/>
              </w:rPr>
            </w:pPr>
            <w:r>
              <w:rPr>
                <w:sz w:val="22"/>
              </w:rPr>
              <w:t>15</w:t>
            </w:r>
            <w:r w:rsidR="00D531F3" w:rsidRPr="008E70BF">
              <w:rPr>
                <w:sz w:val="22"/>
              </w:rPr>
              <w:t>000,0</w:t>
            </w:r>
            <w:r w:rsidR="00D531F3">
              <w:rPr>
                <w:sz w:val="22"/>
              </w:rPr>
              <w:t>0</w:t>
            </w:r>
          </w:p>
        </w:tc>
        <w:tc>
          <w:tcPr>
            <w:tcW w:w="1389" w:type="dxa"/>
          </w:tcPr>
          <w:p w:rsidR="00D531F3" w:rsidRPr="008E70BF" w:rsidRDefault="00D531F3" w:rsidP="008153C1">
            <w:pPr>
              <w:widowControl w:val="0"/>
              <w:autoSpaceDE w:val="0"/>
              <w:autoSpaceDN w:val="0"/>
              <w:jc w:val="center"/>
              <w:rPr>
                <w:sz w:val="22"/>
              </w:rPr>
            </w:pPr>
            <w:r w:rsidRPr="008E70BF">
              <w:rPr>
                <w:sz w:val="22"/>
              </w:rPr>
              <w:t>и более при необходимости</w:t>
            </w:r>
          </w:p>
        </w:tc>
      </w:tr>
      <w:tr w:rsidR="00D531F3" w:rsidRPr="008E70BF" w:rsidTr="008153C1">
        <w:tc>
          <w:tcPr>
            <w:tcW w:w="600" w:type="dxa"/>
          </w:tcPr>
          <w:p w:rsidR="00D531F3" w:rsidRPr="008E70BF" w:rsidRDefault="00D531F3" w:rsidP="008153C1">
            <w:pPr>
              <w:widowControl w:val="0"/>
              <w:autoSpaceDE w:val="0"/>
              <w:autoSpaceDN w:val="0"/>
              <w:rPr>
                <w:sz w:val="22"/>
              </w:rPr>
            </w:pPr>
          </w:p>
        </w:tc>
        <w:tc>
          <w:tcPr>
            <w:tcW w:w="2723" w:type="dxa"/>
          </w:tcPr>
          <w:p w:rsidR="00D531F3" w:rsidRPr="008E70BF" w:rsidRDefault="00D531F3" w:rsidP="008153C1">
            <w:pPr>
              <w:widowControl w:val="0"/>
              <w:autoSpaceDE w:val="0"/>
              <w:autoSpaceDN w:val="0"/>
              <w:jc w:val="both"/>
              <w:rPr>
                <w:sz w:val="22"/>
              </w:rPr>
            </w:pPr>
            <w:r>
              <w:rPr>
                <w:sz w:val="22"/>
              </w:rPr>
              <w:t>Диван</w:t>
            </w:r>
          </w:p>
        </w:tc>
        <w:tc>
          <w:tcPr>
            <w:tcW w:w="1417" w:type="dxa"/>
          </w:tcPr>
          <w:p w:rsidR="00D531F3" w:rsidRPr="008E70BF" w:rsidRDefault="00D531F3" w:rsidP="008153C1">
            <w:pPr>
              <w:widowControl w:val="0"/>
              <w:autoSpaceDE w:val="0"/>
              <w:autoSpaceDN w:val="0"/>
              <w:jc w:val="center"/>
              <w:rPr>
                <w:sz w:val="22"/>
              </w:rPr>
            </w:pPr>
            <w:r w:rsidRPr="008E70BF">
              <w:rPr>
                <w:sz w:val="22"/>
              </w:rPr>
              <w:t>штука</w:t>
            </w:r>
          </w:p>
        </w:tc>
        <w:tc>
          <w:tcPr>
            <w:tcW w:w="794" w:type="dxa"/>
            <w:gridSpan w:val="2"/>
          </w:tcPr>
          <w:p w:rsidR="00D531F3" w:rsidRPr="008E70BF" w:rsidRDefault="00D531F3" w:rsidP="008153C1">
            <w:pPr>
              <w:widowControl w:val="0"/>
              <w:autoSpaceDE w:val="0"/>
              <w:autoSpaceDN w:val="0"/>
              <w:jc w:val="center"/>
              <w:rPr>
                <w:sz w:val="22"/>
              </w:rPr>
            </w:pPr>
            <w:r>
              <w:rPr>
                <w:sz w:val="22"/>
              </w:rPr>
              <w:t>2</w:t>
            </w:r>
          </w:p>
        </w:tc>
        <w:tc>
          <w:tcPr>
            <w:tcW w:w="1077" w:type="dxa"/>
          </w:tcPr>
          <w:p w:rsidR="00D531F3" w:rsidRPr="008E70BF" w:rsidRDefault="00D531F3" w:rsidP="008153C1">
            <w:pPr>
              <w:widowControl w:val="0"/>
              <w:autoSpaceDE w:val="0"/>
              <w:autoSpaceDN w:val="0"/>
              <w:jc w:val="center"/>
              <w:rPr>
                <w:sz w:val="22"/>
              </w:rPr>
            </w:pPr>
            <w:r>
              <w:rPr>
                <w:sz w:val="22"/>
              </w:rPr>
              <w:t>5</w:t>
            </w:r>
          </w:p>
        </w:tc>
        <w:tc>
          <w:tcPr>
            <w:tcW w:w="1701" w:type="dxa"/>
          </w:tcPr>
          <w:p w:rsidR="00D531F3" w:rsidRPr="008E70BF" w:rsidRDefault="0088553E" w:rsidP="008153C1">
            <w:pPr>
              <w:widowControl w:val="0"/>
              <w:autoSpaceDE w:val="0"/>
              <w:autoSpaceDN w:val="0"/>
              <w:jc w:val="center"/>
              <w:rPr>
                <w:sz w:val="22"/>
              </w:rPr>
            </w:pPr>
            <w:r>
              <w:rPr>
                <w:sz w:val="22"/>
              </w:rPr>
              <w:t>1</w:t>
            </w:r>
            <w:r w:rsidR="00B35402">
              <w:rPr>
                <w:sz w:val="22"/>
              </w:rPr>
              <w:t>60</w:t>
            </w:r>
            <w:r w:rsidR="00D531F3">
              <w:rPr>
                <w:sz w:val="22"/>
              </w:rPr>
              <w:t>000,00</w:t>
            </w:r>
          </w:p>
        </w:tc>
        <w:tc>
          <w:tcPr>
            <w:tcW w:w="1389" w:type="dxa"/>
          </w:tcPr>
          <w:p w:rsidR="00D531F3" w:rsidRPr="008E70BF" w:rsidRDefault="00D531F3" w:rsidP="008153C1">
            <w:pPr>
              <w:widowControl w:val="0"/>
              <w:autoSpaceDE w:val="0"/>
              <w:autoSpaceDN w:val="0"/>
              <w:jc w:val="center"/>
              <w:rPr>
                <w:sz w:val="22"/>
              </w:rPr>
            </w:pPr>
            <w:r w:rsidRPr="008E70BF">
              <w:rPr>
                <w:sz w:val="22"/>
              </w:rPr>
              <w:t>при необходимости</w:t>
            </w:r>
          </w:p>
        </w:tc>
      </w:tr>
      <w:tr w:rsidR="00D531F3" w:rsidRPr="008E70BF" w:rsidTr="008153C1">
        <w:tc>
          <w:tcPr>
            <w:tcW w:w="600" w:type="dxa"/>
          </w:tcPr>
          <w:p w:rsidR="00D531F3" w:rsidRPr="008E70BF" w:rsidRDefault="00D531F3" w:rsidP="008153C1">
            <w:pPr>
              <w:widowControl w:val="0"/>
              <w:autoSpaceDE w:val="0"/>
              <w:autoSpaceDN w:val="0"/>
              <w:jc w:val="both"/>
              <w:outlineLvl w:val="1"/>
              <w:rPr>
                <w:sz w:val="22"/>
              </w:rPr>
            </w:pPr>
            <w:r w:rsidRPr="008E70BF">
              <w:rPr>
                <w:sz w:val="22"/>
              </w:rPr>
              <w:t>2.</w:t>
            </w:r>
          </w:p>
        </w:tc>
        <w:tc>
          <w:tcPr>
            <w:tcW w:w="9101" w:type="dxa"/>
            <w:gridSpan w:val="7"/>
          </w:tcPr>
          <w:p w:rsidR="00D531F3" w:rsidRPr="008E70BF" w:rsidRDefault="00D531F3" w:rsidP="00D531F3">
            <w:pPr>
              <w:widowControl w:val="0"/>
              <w:autoSpaceDE w:val="0"/>
              <w:autoSpaceDN w:val="0"/>
              <w:jc w:val="center"/>
              <w:rPr>
                <w:sz w:val="22"/>
              </w:rPr>
            </w:pPr>
            <w:r w:rsidRPr="008E70BF">
              <w:rPr>
                <w:sz w:val="22"/>
              </w:rPr>
              <w:t>Кабинет первого заместителя министра, заместителя министра (</w:t>
            </w:r>
            <w:r w:rsidR="00321E0D">
              <w:rPr>
                <w:sz w:val="22"/>
              </w:rPr>
              <w:t>директора Б</w:t>
            </w:r>
            <w:r>
              <w:rPr>
                <w:sz w:val="22"/>
              </w:rPr>
              <w:t>УРА</w:t>
            </w:r>
            <w:r w:rsidRPr="008E70BF">
              <w:rPr>
                <w:sz w:val="22"/>
              </w:rPr>
              <w:t>)</w:t>
            </w:r>
          </w:p>
        </w:tc>
      </w:tr>
      <w:tr w:rsidR="00D531F3" w:rsidRPr="008E70BF" w:rsidTr="008153C1">
        <w:tc>
          <w:tcPr>
            <w:tcW w:w="600" w:type="dxa"/>
          </w:tcPr>
          <w:p w:rsidR="00D531F3" w:rsidRPr="008E70BF" w:rsidRDefault="00D531F3" w:rsidP="008153C1">
            <w:pPr>
              <w:widowControl w:val="0"/>
              <w:autoSpaceDE w:val="0"/>
              <w:autoSpaceDN w:val="0"/>
              <w:rPr>
                <w:sz w:val="22"/>
              </w:rPr>
            </w:pPr>
          </w:p>
        </w:tc>
        <w:tc>
          <w:tcPr>
            <w:tcW w:w="9101" w:type="dxa"/>
            <w:gridSpan w:val="7"/>
          </w:tcPr>
          <w:p w:rsidR="00D531F3" w:rsidRPr="008E70BF" w:rsidRDefault="00D531F3" w:rsidP="008153C1">
            <w:pPr>
              <w:widowControl w:val="0"/>
              <w:autoSpaceDE w:val="0"/>
              <w:autoSpaceDN w:val="0"/>
              <w:jc w:val="center"/>
              <w:rPr>
                <w:sz w:val="22"/>
              </w:rPr>
            </w:pPr>
            <w:r>
              <w:rPr>
                <w:sz w:val="22"/>
              </w:rPr>
              <w:t>Комплект офисной мебели</w:t>
            </w:r>
            <w:r w:rsidR="00AC5811">
              <w:rPr>
                <w:sz w:val="22"/>
              </w:rPr>
              <w:t>:</w:t>
            </w:r>
          </w:p>
        </w:tc>
      </w:tr>
      <w:tr w:rsidR="00D531F3" w:rsidRPr="008E70BF" w:rsidTr="008153C1">
        <w:tc>
          <w:tcPr>
            <w:tcW w:w="600" w:type="dxa"/>
          </w:tcPr>
          <w:p w:rsidR="00D531F3" w:rsidRPr="008E70BF" w:rsidRDefault="00D531F3" w:rsidP="008153C1">
            <w:pPr>
              <w:widowControl w:val="0"/>
              <w:autoSpaceDE w:val="0"/>
              <w:autoSpaceDN w:val="0"/>
              <w:rPr>
                <w:sz w:val="22"/>
              </w:rPr>
            </w:pPr>
          </w:p>
        </w:tc>
        <w:tc>
          <w:tcPr>
            <w:tcW w:w="2723" w:type="dxa"/>
          </w:tcPr>
          <w:p w:rsidR="00D531F3" w:rsidRPr="008E70BF" w:rsidRDefault="00D531F3" w:rsidP="008153C1">
            <w:pPr>
              <w:widowControl w:val="0"/>
              <w:autoSpaceDE w:val="0"/>
              <w:autoSpaceDN w:val="0"/>
              <w:jc w:val="both"/>
              <w:rPr>
                <w:sz w:val="22"/>
              </w:rPr>
            </w:pPr>
            <w:r w:rsidRPr="008E70BF">
              <w:rPr>
                <w:sz w:val="22"/>
              </w:rPr>
              <w:t>Стол руководителя</w:t>
            </w:r>
          </w:p>
        </w:tc>
        <w:tc>
          <w:tcPr>
            <w:tcW w:w="1441" w:type="dxa"/>
            <w:gridSpan w:val="2"/>
          </w:tcPr>
          <w:p w:rsidR="00D531F3" w:rsidRPr="008E70BF" w:rsidRDefault="00D531F3" w:rsidP="008153C1">
            <w:pPr>
              <w:widowControl w:val="0"/>
              <w:autoSpaceDE w:val="0"/>
              <w:autoSpaceDN w:val="0"/>
              <w:jc w:val="center"/>
              <w:rPr>
                <w:sz w:val="22"/>
              </w:rPr>
            </w:pPr>
            <w:r w:rsidRPr="008E70BF">
              <w:rPr>
                <w:sz w:val="22"/>
              </w:rPr>
              <w:t>штука</w:t>
            </w:r>
          </w:p>
        </w:tc>
        <w:tc>
          <w:tcPr>
            <w:tcW w:w="770" w:type="dxa"/>
          </w:tcPr>
          <w:p w:rsidR="00D531F3" w:rsidRPr="008E70BF" w:rsidRDefault="00D531F3" w:rsidP="008153C1">
            <w:pPr>
              <w:widowControl w:val="0"/>
              <w:autoSpaceDE w:val="0"/>
              <w:autoSpaceDN w:val="0"/>
              <w:jc w:val="center"/>
              <w:rPr>
                <w:sz w:val="22"/>
              </w:rPr>
            </w:pPr>
            <w:r w:rsidRPr="008E70BF">
              <w:rPr>
                <w:sz w:val="22"/>
              </w:rPr>
              <w:t>1</w:t>
            </w:r>
          </w:p>
        </w:tc>
        <w:tc>
          <w:tcPr>
            <w:tcW w:w="1077" w:type="dxa"/>
          </w:tcPr>
          <w:p w:rsidR="00D531F3" w:rsidRPr="008E70BF" w:rsidRDefault="00D531F3" w:rsidP="008153C1">
            <w:pPr>
              <w:widowControl w:val="0"/>
              <w:autoSpaceDE w:val="0"/>
              <w:autoSpaceDN w:val="0"/>
              <w:jc w:val="center"/>
              <w:rPr>
                <w:sz w:val="22"/>
              </w:rPr>
            </w:pPr>
            <w:r w:rsidRPr="008E70BF">
              <w:rPr>
                <w:sz w:val="22"/>
              </w:rPr>
              <w:t>10</w:t>
            </w:r>
          </w:p>
        </w:tc>
        <w:tc>
          <w:tcPr>
            <w:tcW w:w="1701" w:type="dxa"/>
          </w:tcPr>
          <w:p w:rsidR="00D531F3" w:rsidRPr="008E70BF" w:rsidRDefault="0088553E" w:rsidP="0088553E">
            <w:pPr>
              <w:widowControl w:val="0"/>
              <w:autoSpaceDE w:val="0"/>
              <w:autoSpaceDN w:val="0"/>
              <w:jc w:val="center"/>
              <w:rPr>
                <w:sz w:val="22"/>
              </w:rPr>
            </w:pPr>
            <w:r>
              <w:rPr>
                <w:sz w:val="22"/>
              </w:rPr>
              <w:t>100</w:t>
            </w:r>
            <w:r w:rsidR="00D531F3" w:rsidRPr="008E70BF">
              <w:rPr>
                <w:sz w:val="22"/>
              </w:rPr>
              <w:t>000,0</w:t>
            </w:r>
            <w:r w:rsidR="00D531F3">
              <w:rPr>
                <w:sz w:val="22"/>
              </w:rPr>
              <w:t>0</w:t>
            </w:r>
          </w:p>
        </w:tc>
        <w:tc>
          <w:tcPr>
            <w:tcW w:w="1389" w:type="dxa"/>
          </w:tcPr>
          <w:p w:rsidR="00D531F3" w:rsidRPr="008E70BF" w:rsidRDefault="00D531F3" w:rsidP="008153C1">
            <w:pPr>
              <w:widowControl w:val="0"/>
              <w:autoSpaceDE w:val="0"/>
              <w:autoSpaceDN w:val="0"/>
              <w:rPr>
                <w:sz w:val="22"/>
              </w:rPr>
            </w:pPr>
          </w:p>
        </w:tc>
      </w:tr>
      <w:tr w:rsidR="00D531F3" w:rsidRPr="008E70BF" w:rsidTr="008153C1">
        <w:tc>
          <w:tcPr>
            <w:tcW w:w="600" w:type="dxa"/>
          </w:tcPr>
          <w:p w:rsidR="00D531F3" w:rsidRPr="008E70BF" w:rsidRDefault="00D531F3" w:rsidP="008153C1">
            <w:pPr>
              <w:widowControl w:val="0"/>
              <w:autoSpaceDE w:val="0"/>
              <w:autoSpaceDN w:val="0"/>
              <w:rPr>
                <w:sz w:val="22"/>
              </w:rPr>
            </w:pPr>
          </w:p>
        </w:tc>
        <w:tc>
          <w:tcPr>
            <w:tcW w:w="2723" w:type="dxa"/>
          </w:tcPr>
          <w:p w:rsidR="00D531F3" w:rsidRPr="008E70BF" w:rsidRDefault="00D531F3" w:rsidP="008153C1">
            <w:pPr>
              <w:widowControl w:val="0"/>
              <w:autoSpaceDE w:val="0"/>
              <w:autoSpaceDN w:val="0"/>
              <w:jc w:val="both"/>
              <w:rPr>
                <w:sz w:val="22"/>
              </w:rPr>
            </w:pPr>
            <w:r w:rsidRPr="008E70BF">
              <w:rPr>
                <w:sz w:val="22"/>
              </w:rPr>
              <w:t>Стол приставной</w:t>
            </w:r>
          </w:p>
        </w:tc>
        <w:tc>
          <w:tcPr>
            <w:tcW w:w="1441" w:type="dxa"/>
            <w:gridSpan w:val="2"/>
          </w:tcPr>
          <w:p w:rsidR="00D531F3" w:rsidRPr="008E70BF" w:rsidRDefault="00D531F3" w:rsidP="008153C1">
            <w:pPr>
              <w:widowControl w:val="0"/>
              <w:autoSpaceDE w:val="0"/>
              <w:autoSpaceDN w:val="0"/>
              <w:jc w:val="center"/>
              <w:rPr>
                <w:sz w:val="22"/>
              </w:rPr>
            </w:pPr>
            <w:r w:rsidRPr="008E70BF">
              <w:rPr>
                <w:sz w:val="22"/>
              </w:rPr>
              <w:t>штука</w:t>
            </w:r>
          </w:p>
        </w:tc>
        <w:tc>
          <w:tcPr>
            <w:tcW w:w="770" w:type="dxa"/>
          </w:tcPr>
          <w:p w:rsidR="00D531F3" w:rsidRPr="008E70BF" w:rsidRDefault="00D531F3" w:rsidP="008153C1">
            <w:pPr>
              <w:widowControl w:val="0"/>
              <w:autoSpaceDE w:val="0"/>
              <w:autoSpaceDN w:val="0"/>
              <w:jc w:val="center"/>
              <w:rPr>
                <w:sz w:val="22"/>
              </w:rPr>
            </w:pPr>
            <w:r w:rsidRPr="008E70BF">
              <w:rPr>
                <w:sz w:val="22"/>
              </w:rPr>
              <w:t>1</w:t>
            </w:r>
          </w:p>
        </w:tc>
        <w:tc>
          <w:tcPr>
            <w:tcW w:w="1077" w:type="dxa"/>
          </w:tcPr>
          <w:p w:rsidR="00D531F3" w:rsidRPr="008E70BF" w:rsidRDefault="00D531F3" w:rsidP="008153C1">
            <w:pPr>
              <w:widowControl w:val="0"/>
              <w:autoSpaceDE w:val="0"/>
              <w:autoSpaceDN w:val="0"/>
              <w:jc w:val="center"/>
              <w:rPr>
                <w:sz w:val="22"/>
              </w:rPr>
            </w:pPr>
            <w:r w:rsidRPr="008E70BF">
              <w:rPr>
                <w:sz w:val="22"/>
              </w:rPr>
              <w:t>10</w:t>
            </w:r>
          </w:p>
        </w:tc>
        <w:tc>
          <w:tcPr>
            <w:tcW w:w="1701" w:type="dxa"/>
          </w:tcPr>
          <w:p w:rsidR="00D531F3" w:rsidRPr="008E70BF" w:rsidRDefault="0088553E" w:rsidP="0088553E">
            <w:pPr>
              <w:widowControl w:val="0"/>
              <w:autoSpaceDE w:val="0"/>
              <w:autoSpaceDN w:val="0"/>
              <w:jc w:val="center"/>
              <w:rPr>
                <w:sz w:val="22"/>
              </w:rPr>
            </w:pPr>
            <w:r>
              <w:rPr>
                <w:sz w:val="22"/>
              </w:rPr>
              <w:t>50</w:t>
            </w:r>
            <w:r w:rsidR="00D531F3" w:rsidRPr="008E70BF">
              <w:rPr>
                <w:sz w:val="22"/>
              </w:rPr>
              <w:t>000,0</w:t>
            </w:r>
            <w:r w:rsidR="00D531F3">
              <w:rPr>
                <w:sz w:val="22"/>
              </w:rPr>
              <w:t>0</w:t>
            </w:r>
          </w:p>
        </w:tc>
        <w:tc>
          <w:tcPr>
            <w:tcW w:w="1389" w:type="dxa"/>
          </w:tcPr>
          <w:p w:rsidR="00D531F3" w:rsidRPr="008E70BF" w:rsidRDefault="00D531F3" w:rsidP="008153C1">
            <w:pPr>
              <w:widowControl w:val="0"/>
              <w:autoSpaceDE w:val="0"/>
              <w:autoSpaceDN w:val="0"/>
              <w:rPr>
                <w:sz w:val="22"/>
              </w:rPr>
            </w:pPr>
          </w:p>
        </w:tc>
      </w:tr>
      <w:tr w:rsidR="00D531F3" w:rsidRPr="008E70BF" w:rsidTr="008153C1">
        <w:tc>
          <w:tcPr>
            <w:tcW w:w="600" w:type="dxa"/>
          </w:tcPr>
          <w:p w:rsidR="00D531F3" w:rsidRPr="008E70BF" w:rsidRDefault="00D531F3" w:rsidP="008153C1">
            <w:pPr>
              <w:widowControl w:val="0"/>
              <w:autoSpaceDE w:val="0"/>
              <w:autoSpaceDN w:val="0"/>
              <w:rPr>
                <w:sz w:val="22"/>
              </w:rPr>
            </w:pPr>
          </w:p>
        </w:tc>
        <w:tc>
          <w:tcPr>
            <w:tcW w:w="2723" w:type="dxa"/>
          </w:tcPr>
          <w:p w:rsidR="00D531F3" w:rsidRPr="008E70BF" w:rsidRDefault="00D531F3" w:rsidP="008153C1">
            <w:pPr>
              <w:widowControl w:val="0"/>
              <w:autoSpaceDE w:val="0"/>
              <w:autoSpaceDN w:val="0"/>
              <w:jc w:val="both"/>
              <w:rPr>
                <w:sz w:val="22"/>
              </w:rPr>
            </w:pPr>
            <w:r w:rsidRPr="008E70BF">
              <w:rPr>
                <w:sz w:val="22"/>
              </w:rPr>
              <w:t>Шкаф комбинированный</w:t>
            </w:r>
          </w:p>
        </w:tc>
        <w:tc>
          <w:tcPr>
            <w:tcW w:w="1441" w:type="dxa"/>
            <w:gridSpan w:val="2"/>
          </w:tcPr>
          <w:p w:rsidR="00D531F3" w:rsidRPr="008E70BF" w:rsidRDefault="00D531F3" w:rsidP="008153C1">
            <w:pPr>
              <w:widowControl w:val="0"/>
              <w:autoSpaceDE w:val="0"/>
              <w:autoSpaceDN w:val="0"/>
              <w:jc w:val="center"/>
              <w:rPr>
                <w:sz w:val="22"/>
              </w:rPr>
            </w:pPr>
            <w:r w:rsidRPr="008E70BF">
              <w:rPr>
                <w:sz w:val="22"/>
              </w:rPr>
              <w:t>штука</w:t>
            </w:r>
          </w:p>
        </w:tc>
        <w:tc>
          <w:tcPr>
            <w:tcW w:w="770" w:type="dxa"/>
          </w:tcPr>
          <w:p w:rsidR="00D531F3" w:rsidRPr="008E70BF" w:rsidRDefault="00D531F3" w:rsidP="008153C1">
            <w:pPr>
              <w:widowControl w:val="0"/>
              <w:autoSpaceDE w:val="0"/>
              <w:autoSpaceDN w:val="0"/>
              <w:jc w:val="center"/>
              <w:rPr>
                <w:sz w:val="22"/>
              </w:rPr>
            </w:pPr>
            <w:r w:rsidRPr="008E70BF">
              <w:rPr>
                <w:sz w:val="22"/>
              </w:rPr>
              <w:t>1</w:t>
            </w:r>
          </w:p>
        </w:tc>
        <w:tc>
          <w:tcPr>
            <w:tcW w:w="1077" w:type="dxa"/>
          </w:tcPr>
          <w:p w:rsidR="00D531F3" w:rsidRPr="008E70BF" w:rsidRDefault="00D531F3" w:rsidP="008153C1">
            <w:pPr>
              <w:widowControl w:val="0"/>
              <w:autoSpaceDE w:val="0"/>
              <w:autoSpaceDN w:val="0"/>
              <w:jc w:val="center"/>
              <w:rPr>
                <w:sz w:val="22"/>
              </w:rPr>
            </w:pPr>
            <w:r w:rsidRPr="008E70BF">
              <w:rPr>
                <w:sz w:val="22"/>
              </w:rPr>
              <w:t>10</w:t>
            </w:r>
          </w:p>
        </w:tc>
        <w:tc>
          <w:tcPr>
            <w:tcW w:w="1701" w:type="dxa"/>
          </w:tcPr>
          <w:p w:rsidR="00D531F3" w:rsidRPr="008E70BF" w:rsidRDefault="0088553E" w:rsidP="0088553E">
            <w:pPr>
              <w:widowControl w:val="0"/>
              <w:autoSpaceDE w:val="0"/>
              <w:autoSpaceDN w:val="0"/>
              <w:jc w:val="center"/>
              <w:rPr>
                <w:sz w:val="22"/>
              </w:rPr>
            </w:pPr>
            <w:r>
              <w:rPr>
                <w:sz w:val="22"/>
              </w:rPr>
              <w:t>70</w:t>
            </w:r>
            <w:r w:rsidR="00D531F3" w:rsidRPr="008E70BF">
              <w:rPr>
                <w:sz w:val="22"/>
              </w:rPr>
              <w:t>000,0</w:t>
            </w:r>
            <w:r w:rsidR="00D531F3">
              <w:rPr>
                <w:sz w:val="22"/>
              </w:rPr>
              <w:t>0</w:t>
            </w:r>
          </w:p>
        </w:tc>
        <w:tc>
          <w:tcPr>
            <w:tcW w:w="1389" w:type="dxa"/>
          </w:tcPr>
          <w:p w:rsidR="00D531F3" w:rsidRPr="008E70BF" w:rsidRDefault="00D531F3" w:rsidP="008153C1">
            <w:pPr>
              <w:widowControl w:val="0"/>
              <w:autoSpaceDE w:val="0"/>
              <w:autoSpaceDN w:val="0"/>
              <w:rPr>
                <w:sz w:val="22"/>
              </w:rPr>
            </w:pPr>
          </w:p>
        </w:tc>
      </w:tr>
      <w:tr w:rsidR="00D531F3" w:rsidRPr="008E70BF" w:rsidTr="008153C1">
        <w:tc>
          <w:tcPr>
            <w:tcW w:w="600" w:type="dxa"/>
          </w:tcPr>
          <w:p w:rsidR="00D531F3" w:rsidRPr="008E70BF" w:rsidRDefault="00D531F3" w:rsidP="008153C1">
            <w:pPr>
              <w:widowControl w:val="0"/>
              <w:autoSpaceDE w:val="0"/>
              <w:autoSpaceDN w:val="0"/>
              <w:rPr>
                <w:sz w:val="22"/>
              </w:rPr>
            </w:pPr>
          </w:p>
        </w:tc>
        <w:tc>
          <w:tcPr>
            <w:tcW w:w="2723" w:type="dxa"/>
          </w:tcPr>
          <w:p w:rsidR="00D531F3" w:rsidRPr="008E70BF" w:rsidRDefault="00D531F3" w:rsidP="008153C1">
            <w:pPr>
              <w:widowControl w:val="0"/>
              <w:autoSpaceDE w:val="0"/>
              <w:autoSpaceDN w:val="0"/>
              <w:jc w:val="both"/>
              <w:rPr>
                <w:sz w:val="22"/>
              </w:rPr>
            </w:pPr>
            <w:r w:rsidRPr="008E70BF">
              <w:rPr>
                <w:sz w:val="22"/>
              </w:rPr>
              <w:t xml:space="preserve">Шкаф </w:t>
            </w:r>
            <w:r>
              <w:rPr>
                <w:sz w:val="22"/>
              </w:rPr>
              <w:t>для документов</w:t>
            </w:r>
          </w:p>
        </w:tc>
        <w:tc>
          <w:tcPr>
            <w:tcW w:w="1441" w:type="dxa"/>
            <w:gridSpan w:val="2"/>
          </w:tcPr>
          <w:p w:rsidR="00D531F3" w:rsidRPr="008E70BF" w:rsidRDefault="00D531F3" w:rsidP="008153C1">
            <w:pPr>
              <w:widowControl w:val="0"/>
              <w:autoSpaceDE w:val="0"/>
              <w:autoSpaceDN w:val="0"/>
              <w:jc w:val="center"/>
              <w:rPr>
                <w:sz w:val="22"/>
              </w:rPr>
            </w:pPr>
            <w:r w:rsidRPr="008E70BF">
              <w:rPr>
                <w:sz w:val="22"/>
              </w:rPr>
              <w:t>штука</w:t>
            </w:r>
          </w:p>
        </w:tc>
        <w:tc>
          <w:tcPr>
            <w:tcW w:w="770" w:type="dxa"/>
          </w:tcPr>
          <w:p w:rsidR="00D531F3" w:rsidRPr="008E70BF" w:rsidRDefault="00336A06" w:rsidP="00336A06">
            <w:pPr>
              <w:widowControl w:val="0"/>
              <w:autoSpaceDE w:val="0"/>
              <w:autoSpaceDN w:val="0"/>
              <w:jc w:val="center"/>
              <w:rPr>
                <w:sz w:val="22"/>
              </w:rPr>
            </w:pPr>
            <w:r>
              <w:rPr>
                <w:sz w:val="22"/>
              </w:rPr>
              <w:t>3</w:t>
            </w:r>
          </w:p>
        </w:tc>
        <w:tc>
          <w:tcPr>
            <w:tcW w:w="1077" w:type="dxa"/>
          </w:tcPr>
          <w:p w:rsidR="00D531F3" w:rsidRPr="008E70BF" w:rsidRDefault="00D531F3" w:rsidP="008153C1">
            <w:pPr>
              <w:widowControl w:val="0"/>
              <w:autoSpaceDE w:val="0"/>
              <w:autoSpaceDN w:val="0"/>
              <w:jc w:val="center"/>
              <w:rPr>
                <w:sz w:val="22"/>
              </w:rPr>
            </w:pPr>
            <w:r w:rsidRPr="008E70BF">
              <w:rPr>
                <w:sz w:val="22"/>
              </w:rPr>
              <w:t>10</w:t>
            </w:r>
          </w:p>
        </w:tc>
        <w:tc>
          <w:tcPr>
            <w:tcW w:w="1701" w:type="dxa"/>
          </w:tcPr>
          <w:p w:rsidR="00D531F3" w:rsidRPr="008E70BF" w:rsidRDefault="0088553E" w:rsidP="0088553E">
            <w:pPr>
              <w:widowControl w:val="0"/>
              <w:autoSpaceDE w:val="0"/>
              <w:autoSpaceDN w:val="0"/>
              <w:jc w:val="center"/>
              <w:rPr>
                <w:sz w:val="22"/>
              </w:rPr>
            </w:pPr>
            <w:r>
              <w:rPr>
                <w:sz w:val="22"/>
              </w:rPr>
              <w:t>70</w:t>
            </w:r>
            <w:r w:rsidR="00D531F3" w:rsidRPr="008E70BF">
              <w:rPr>
                <w:sz w:val="22"/>
              </w:rPr>
              <w:t>000,0</w:t>
            </w:r>
            <w:r w:rsidR="00D531F3">
              <w:rPr>
                <w:sz w:val="22"/>
              </w:rPr>
              <w:t>0</w:t>
            </w:r>
          </w:p>
        </w:tc>
        <w:tc>
          <w:tcPr>
            <w:tcW w:w="1389" w:type="dxa"/>
          </w:tcPr>
          <w:p w:rsidR="00D531F3" w:rsidRPr="008E70BF" w:rsidRDefault="00D531F3" w:rsidP="008153C1">
            <w:pPr>
              <w:widowControl w:val="0"/>
              <w:autoSpaceDE w:val="0"/>
              <w:autoSpaceDN w:val="0"/>
              <w:rPr>
                <w:sz w:val="22"/>
              </w:rPr>
            </w:pPr>
          </w:p>
        </w:tc>
      </w:tr>
      <w:tr w:rsidR="00D531F3" w:rsidRPr="008E70BF" w:rsidTr="008153C1">
        <w:tc>
          <w:tcPr>
            <w:tcW w:w="600" w:type="dxa"/>
          </w:tcPr>
          <w:p w:rsidR="00D531F3" w:rsidRPr="008E70BF" w:rsidRDefault="00D531F3" w:rsidP="008153C1">
            <w:pPr>
              <w:widowControl w:val="0"/>
              <w:autoSpaceDE w:val="0"/>
              <w:autoSpaceDN w:val="0"/>
              <w:rPr>
                <w:sz w:val="22"/>
              </w:rPr>
            </w:pPr>
          </w:p>
        </w:tc>
        <w:tc>
          <w:tcPr>
            <w:tcW w:w="2723" w:type="dxa"/>
          </w:tcPr>
          <w:p w:rsidR="00D531F3" w:rsidRPr="008E70BF" w:rsidRDefault="00D531F3" w:rsidP="008153C1">
            <w:pPr>
              <w:widowControl w:val="0"/>
              <w:autoSpaceDE w:val="0"/>
              <w:autoSpaceDN w:val="0"/>
              <w:jc w:val="both"/>
              <w:rPr>
                <w:sz w:val="22"/>
              </w:rPr>
            </w:pPr>
            <w:r w:rsidRPr="008E70BF">
              <w:rPr>
                <w:sz w:val="22"/>
              </w:rPr>
              <w:t>Шкаф</w:t>
            </w:r>
            <w:r>
              <w:rPr>
                <w:sz w:val="22"/>
              </w:rPr>
              <w:t xml:space="preserve"> для одежды</w:t>
            </w:r>
          </w:p>
        </w:tc>
        <w:tc>
          <w:tcPr>
            <w:tcW w:w="1441" w:type="dxa"/>
            <w:gridSpan w:val="2"/>
          </w:tcPr>
          <w:p w:rsidR="00D531F3" w:rsidRPr="008E70BF" w:rsidRDefault="00D531F3" w:rsidP="008153C1">
            <w:pPr>
              <w:widowControl w:val="0"/>
              <w:autoSpaceDE w:val="0"/>
              <w:autoSpaceDN w:val="0"/>
              <w:jc w:val="center"/>
              <w:rPr>
                <w:sz w:val="22"/>
              </w:rPr>
            </w:pPr>
            <w:r w:rsidRPr="008E70BF">
              <w:rPr>
                <w:sz w:val="22"/>
              </w:rPr>
              <w:t>штука</w:t>
            </w:r>
          </w:p>
        </w:tc>
        <w:tc>
          <w:tcPr>
            <w:tcW w:w="770" w:type="dxa"/>
          </w:tcPr>
          <w:p w:rsidR="00D531F3" w:rsidRPr="008E70BF" w:rsidRDefault="00D531F3" w:rsidP="008153C1">
            <w:pPr>
              <w:widowControl w:val="0"/>
              <w:autoSpaceDE w:val="0"/>
              <w:autoSpaceDN w:val="0"/>
              <w:jc w:val="center"/>
              <w:rPr>
                <w:sz w:val="22"/>
              </w:rPr>
            </w:pPr>
            <w:r w:rsidRPr="008E70BF">
              <w:rPr>
                <w:sz w:val="22"/>
              </w:rPr>
              <w:t>1</w:t>
            </w:r>
          </w:p>
        </w:tc>
        <w:tc>
          <w:tcPr>
            <w:tcW w:w="1077" w:type="dxa"/>
          </w:tcPr>
          <w:p w:rsidR="00D531F3" w:rsidRPr="008E70BF" w:rsidRDefault="00D531F3" w:rsidP="008153C1">
            <w:pPr>
              <w:widowControl w:val="0"/>
              <w:autoSpaceDE w:val="0"/>
              <w:autoSpaceDN w:val="0"/>
              <w:jc w:val="center"/>
              <w:rPr>
                <w:sz w:val="22"/>
              </w:rPr>
            </w:pPr>
            <w:r w:rsidRPr="008E70BF">
              <w:rPr>
                <w:sz w:val="22"/>
              </w:rPr>
              <w:t>10</w:t>
            </w:r>
          </w:p>
        </w:tc>
        <w:tc>
          <w:tcPr>
            <w:tcW w:w="1701" w:type="dxa"/>
          </w:tcPr>
          <w:p w:rsidR="00D531F3" w:rsidRPr="008E70BF" w:rsidRDefault="0088553E" w:rsidP="0088553E">
            <w:pPr>
              <w:widowControl w:val="0"/>
              <w:autoSpaceDE w:val="0"/>
              <w:autoSpaceDN w:val="0"/>
              <w:jc w:val="center"/>
              <w:rPr>
                <w:sz w:val="22"/>
              </w:rPr>
            </w:pPr>
            <w:r>
              <w:rPr>
                <w:sz w:val="22"/>
              </w:rPr>
              <w:t>7</w:t>
            </w:r>
            <w:r w:rsidR="00336A06">
              <w:rPr>
                <w:sz w:val="22"/>
              </w:rPr>
              <w:t>0</w:t>
            </w:r>
            <w:r w:rsidR="00D531F3" w:rsidRPr="008E70BF">
              <w:rPr>
                <w:sz w:val="22"/>
              </w:rPr>
              <w:t>000,0</w:t>
            </w:r>
            <w:r w:rsidR="00D531F3">
              <w:rPr>
                <w:sz w:val="22"/>
              </w:rPr>
              <w:t>0</w:t>
            </w:r>
          </w:p>
        </w:tc>
        <w:tc>
          <w:tcPr>
            <w:tcW w:w="1389" w:type="dxa"/>
          </w:tcPr>
          <w:p w:rsidR="00D531F3" w:rsidRPr="008E70BF" w:rsidRDefault="00D531F3" w:rsidP="008153C1">
            <w:pPr>
              <w:widowControl w:val="0"/>
              <w:autoSpaceDE w:val="0"/>
              <w:autoSpaceDN w:val="0"/>
              <w:rPr>
                <w:sz w:val="22"/>
              </w:rPr>
            </w:pPr>
          </w:p>
        </w:tc>
      </w:tr>
      <w:tr w:rsidR="00336A06" w:rsidRPr="008E70BF" w:rsidTr="008153C1">
        <w:tc>
          <w:tcPr>
            <w:tcW w:w="600" w:type="dxa"/>
          </w:tcPr>
          <w:p w:rsidR="00336A06" w:rsidRPr="008E70BF" w:rsidRDefault="00336A06" w:rsidP="008153C1">
            <w:pPr>
              <w:widowControl w:val="0"/>
              <w:autoSpaceDE w:val="0"/>
              <w:autoSpaceDN w:val="0"/>
              <w:rPr>
                <w:sz w:val="22"/>
              </w:rPr>
            </w:pPr>
          </w:p>
        </w:tc>
        <w:tc>
          <w:tcPr>
            <w:tcW w:w="2723" w:type="dxa"/>
          </w:tcPr>
          <w:p w:rsidR="00336A06" w:rsidRPr="008E70BF" w:rsidRDefault="00336A06" w:rsidP="008153C1">
            <w:pPr>
              <w:widowControl w:val="0"/>
              <w:autoSpaceDE w:val="0"/>
              <w:autoSpaceDN w:val="0"/>
              <w:jc w:val="both"/>
              <w:rPr>
                <w:sz w:val="22"/>
              </w:rPr>
            </w:pPr>
            <w:r>
              <w:rPr>
                <w:sz w:val="22"/>
              </w:rPr>
              <w:t>Тумба под офисное оборудование</w:t>
            </w:r>
          </w:p>
        </w:tc>
        <w:tc>
          <w:tcPr>
            <w:tcW w:w="1441" w:type="dxa"/>
            <w:gridSpan w:val="2"/>
          </w:tcPr>
          <w:p w:rsidR="00336A06" w:rsidRPr="008E70BF" w:rsidRDefault="00336A06" w:rsidP="008153C1">
            <w:pPr>
              <w:widowControl w:val="0"/>
              <w:autoSpaceDE w:val="0"/>
              <w:autoSpaceDN w:val="0"/>
              <w:jc w:val="center"/>
              <w:rPr>
                <w:sz w:val="22"/>
              </w:rPr>
            </w:pPr>
            <w:r w:rsidRPr="008E70BF">
              <w:rPr>
                <w:sz w:val="22"/>
              </w:rPr>
              <w:t>штука</w:t>
            </w:r>
          </w:p>
        </w:tc>
        <w:tc>
          <w:tcPr>
            <w:tcW w:w="770" w:type="dxa"/>
          </w:tcPr>
          <w:p w:rsidR="00336A06" w:rsidRPr="008E70BF" w:rsidRDefault="00336A06" w:rsidP="008153C1">
            <w:pPr>
              <w:widowControl w:val="0"/>
              <w:autoSpaceDE w:val="0"/>
              <w:autoSpaceDN w:val="0"/>
              <w:jc w:val="center"/>
              <w:rPr>
                <w:sz w:val="22"/>
              </w:rPr>
            </w:pPr>
            <w:r>
              <w:rPr>
                <w:sz w:val="22"/>
              </w:rPr>
              <w:t>1</w:t>
            </w:r>
          </w:p>
        </w:tc>
        <w:tc>
          <w:tcPr>
            <w:tcW w:w="1077" w:type="dxa"/>
          </w:tcPr>
          <w:p w:rsidR="00336A06" w:rsidRPr="008E70BF" w:rsidRDefault="00336A06" w:rsidP="008153C1">
            <w:pPr>
              <w:widowControl w:val="0"/>
              <w:autoSpaceDE w:val="0"/>
              <w:autoSpaceDN w:val="0"/>
              <w:jc w:val="center"/>
              <w:rPr>
                <w:sz w:val="22"/>
              </w:rPr>
            </w:pPr>
            <w:r>
              <w:rPr>
                <w:sz w:val="22"/>
              </w:rPr>
              <w:t>5</w:t>
            </w:r>
          </w:p>
        </w:tc>
        <w:tc>
          <w:tcPr>
            <w:tcW w:w="1701" w:type="dxa"/>
          </w:tcPr>
          <w:p w:rsidR="00336A06" w:rsidRDefault="0088553E" w:rsidP="0088553E">
            <w:pPr>
              <w:widowControl w:val="0"/>
              <w:autoSpaceDE w:val="0"/>
              <w:autoSpaceDN w:val="0"/>
              <w:jc w:val="center"/>
              <w:rPr>
                <w:sz w:val="22"/>
              </w:rPr>
            </w:pPr>
            <w:r>
              <w:rPr>
                <w:sz w:val="22"/>
              </w:rPr>
              <w:t>40</w:t>
            </w:r>
            <w:r w:rsidR="00336A06" w:rsidRPr="008E70BF">
              <w:rPr>
                <w:sz w:val="22"/>
              </w:rPr>
              <w:t>000,0</w:t>
            </w:r>
            <w:r w:rsidR="00336A06">
              <w:rPr>
                <w:sz w:val="22"/>
              </w:rPr>
              <w:t>0</w:t>
            </w:r>
          </w:p>
        </w:tc>
        <w:tc>
          <w:tcPr>
            <w:tcW w:w="1389" w:type="dxa"/>
          </w:tcPr>
          <w:p w:rsidR="00336A06" w:rsidRPr="008E70BF" w:rsidRDefault="00336A06" w:rsidP="008153C1">
            <w:pPr>
              <w:widowControl w:val="0"/>
              <w:autoSpaceDE w:val="0"/>
              <w:autoSpaceDN w:val="0"/>
              <w:rPr>
                <w:sz w:val="22"/>
              </w:rPr>
            </w:pPr>
          </w:p>
        </w:tc>
      </w:tr>
      <w:tr w:rsidR="00336A06" w:rsidRPr="008E70BF" w:rsidTr="008153C1">
        <w:tc>
          <w:tcPr>
            <w:tcW w:w="600" w:type="dxa"/>
          </w:tcPr>
          <w:p w:rsidR="00336A06" w:rsidRPr="008E70BF" w:rsidRDefault="00336A06" w:rsidP="008153C1">
            <w:pPr>
              <w:widowControl w:val="0"/>
              <w:autoSpaceDE w:val="0"/>
              <w:autoSpaceDN w:val="0"/>
              <w:rPr>
                <w:sz w:val="22"/>
              </w:rPr>
            </w:pPr>
          </w:p>
        </w:tc>
        <w:tc>
          <w:tcPr>
            <w:tcW w:w="9101" w:type="dxa"/>
            <w:gridSpan w:val="7"/>
          </w:tcPr>
          <w:p w:rsidR="00336A06" w:rsidRPr="008E70BF" w:rsidRDefault="00336A06" w:rsidP="008153C1">
            <w:pPr>
              <w:widowControl w:val="0"/>
              <w:autoSpaceDE w:val="0"/>
              <w:autoSpaceDN w:val="0"/>
              <w:jc w:val="center"/>
              <w:rPr>
                <w:sz w:val="22"/>
              </w:rPr>
            </w:pPr>
            <w:r w:rsidRPr="008E70BF">
              <w:rPr>
                <w:sz w:val="22"/>
              </w:rPr>
              <w:t>Иные предметы:</w:t>
            </w:r>
          </w:p>
        </w:tc>
      </w:tr>
      <w:tr w:rsidR="00336A06" w:rsidRPr="008E70BF" w:rsidTr="008153C1">
        <w:tc>
          <w:tcPr>
            <w:tcW w:w="600" w:type="dxa"/>
          </w:tcPr>
          <w:p w:rsidR="00336A06" w:rsidRPr="008E70BF" w:rsidRDefault="00336A06" w:rsidP="008153C1">
            <w:pPr>
              <w:widowControl w:val="0"/>
              <w:autoSpaceDE w:val="0"/>
              <w:autoSpaceDN w:val="0"/>
              <w:rPr>
                <w:sz w:val="22"/>
              </w:rPr>
            </w:pPr>
          </w:p>
        </w:tc>
        <w:tc>
          <w:tcPr>
            <w:tcW w:w="2723" w:type="dxa"/>
          </w:tcPr>
          <w:p w:rsidR="00336A06" w:rsidRPr="008E70BF" w:rsidRDefault="00336A06" w:rsidP="008153C1">
            <w:pPr>
              <w:widowControl w:val="0"/>
              <w:autoSpaceDE w:val="0"/>
              <w:autoSpaceDN w:val="0"/>
              <w:jc w:val="both"/>
              <w:rPr>
                <w:sz w:val="22"/>
              </w:rPr>
            </w:pPr>
            <w:r w:rsidRPr="008E70BF">
              <w:rPr>
                <w:sz w:val="22"/>
              </w:rPr>
              <w:t>Кресло руководителя</w:t>
            </w:r>
          </w:p>
        </w:tc>
        <w:tc>
          <w:tcPr>
            <w:tcW w:w="1441" w:type="dxa"/>
            <w:gridSpan w:val="2"/>
          </w:tcPr>
          <w:p w:rsidR="00336A06" w:rsidRPr="008E70BF" w:rsidRDefault="00336A06" w:rsidP="008153C1">
            <w:pPr>
              <w:widowControl w:val="0"/>
              <w:autoSpaceDE w:val="0"/>
              <w:autoSpaceDN w:val="0"/>
              <w:jc w:val="center"/>
              <w:rPr>
                <w:sz w:val="22"/>
              </w:rPr>
            </w:pPr>
            <w:r w:rsidRPr="008E70BF">
              <w:rPr>
                <w:sz w:val="22"/>
              </w:rPr>
              <w:t>штука</w:t>
            </w:r>
          </w:p>
        </w:tc>
        <w:tc>
          <w:tcPr>
            <w:tcW w:w="770" w:type="dxa"/>
          </w:tcPr>
          <w:p w:rsidR="00336A06" w:rsidRPr="008E70BF" w:rsidRDefault="00336A06" w:rsidP="008153C1">
            <w:pPr>
              <w:widowControl w:val="0"/>
              <w:autoSpaceDE w:val="0"/>
              <w:autoSpaceDN w:val="0"/>
              <w:jc w:val="center"/>
              <w:rPr>
                <w:sz w:val="22"/>
              </w:rPr>
            </w:pPr>
            <w:r w:rsidRPr="008E70BF">
              <w:rPr>
                <w:sz w:val="22"/>
              </w:rPr>
              <w:t>1</w:t>
            </w:r>
          </w:p>
        </w:tc>
        <w:tc>
          <w:tcPr>
            <w:tcW w:w="1077" w:type="dxa"/>
          </w:tcPr>
          <w:p w:rsidR="00336A06" w:rsidRPr="008E70BF" w:rsidRDefault="00336A06" w:rsidP="008153C1">
            <w:pPr>
              <w:widowControl w:val="0"/>
              <w:autoSpaceDE w:val="0"/>
              <w:autoSpaceDN w:val="0"/>
              <w:jc w:val="center"/>
              <w:rPr>
                <w:sz w:val="22"/>
              </w:rPr>
            </w:pPr>
            <w:r w:rsidRPr="008E70BF">
              <w:rPr>
                <w:sz w:val="22"/>
              </w:rPr>
              <w:t>5</w:t>
            </w:r>
          </w:p>
        </w:tc>
        <w:tc>
          <w:tcPr>
            <w:tcW w:w="1701" w:type="dxa"/>
          </w:tcPr>
          <w:p w:rsidR="00336A06" w:rsidRPr="008E70BF" w:rsidRDefault="00336A06" w:rsidP="008153C1">
            <w:pPr>
              <w:widowControl w:val="0"/>
              <w:autoSpaceDE w:val="0"/>
              <w:autoSpaceDN w:val="0"/>
              <w:jc w:val="center"/>
              <w:rPr>
                <w:sz w:val="22"/>
              </w:rPr>
            </w:pPr>
            <w:r>
              <w:rPr>
                <w:sz w:val="22"/>
              </w:rPr>
              <w:t>3</w:t>
            </w:r>
            <w:r w:rsidRPr="008E70BF">
              <w:rPr>
                <w:sz w:val="22"/>
              </w:rPr>
              <w:t>0000,0</w:t>
            </w:r>
            <w:r>
              <w:rPr>
                <w:sz w:val="22"/>
              </w:rPr>
              <w:t>0</w:t>
            </w:r>
          </w:p>
        </w:tc>
        <w:tc>
          <w:tcPr>
            <w:tcW w:w="1389" w:type="dxa"/>
          </w:tcPr>
          <w:p w:rsidR="00336A06" w:rsidRPr="008E70BF" w:rsidRDefault="00336A06" w:rsidP="008153C1">
            <w:pPr>
              <w:widowControl w:val="0"/>
              <w:autoSpaceDE w:val="0"/>
              <w:autoSpaceDN w:val="0"/>
              <w:rPr>
                <w:sz w:val="22"/>
              </w:rPr>
            </w:pPr>
          </w:p>
        </w:tc>
      </w:tr>
      <w:tr w:rsidR="00336A06" w:rsidRPr="008E70BF" w:rsidTr="008153C1">
        <w:tc>
          <w:tcPr>
            <w:tcW w:w="600" w:type="dxa"/>
          </w:tcPr>
          <w:p w:rsidR="00336A06" w:rsidRPr="008E70BF" w:rsidRDefault="00336A06" w:rsidP="008153C1">
            <w:pPr>
              <w:widowControl w:val="0"/>
              <w:autoSpaceDE w:val="0"/>
              <w:autoSpaceDN w:val="0"/>
              <w:rPr>
                <w:sz w:val="22"/>
              </w:rPr>
            </w:pPr>
          </w:p>
        </w:tc>
        <w:tc>
          <w:tcPr>
            <w:tcW w:w="2723" w:type="dxa"/>
          </w:tcPr>
          <w:p w:rsidR="00336A06" w:rsidRPr="008E70BF" w:rsidRDefault="00336A06" w:rsidP="008153C1">
            <w:pPr>
              <w:widowControl w:val="0"/>
              <w:autoSpaceDE w:val="0"/>
              <w:autoSpaceDN w:val="0"/>
              <w:jc w:val="both"/>
              <w:rPr>
                <w:sz w:val="22"/>
              </w:rPr>
            </w:pPr>
            <w:r w:rsidRPr="008E70BF">
              <w:rPr>
                <w:sz w:val="22"/>
              </w:rPr>
              <w:t>Стулья</w:t>
            </w:r>
          </w:p>
        </w:tc>
        <w:tc>
          <w:tcPr>
            <w:tcW w:w="1441" w:type="dxa"/>
            <w:gridSpan w:val="2"/>
          </w:tcPr>
          <w:p w:rsidR="00336A06" w:rsidRPr="008E70BF" w:rsidRDefault="00336A06" w:rsidP="008153C1">
            <w:pPr>
              <w:widowControl w:val="0"/>
              <w:autoSpaceDE w:val="0"/>
              <w:autoSpaceDN w:val="0"/>
              <w:jc w:val="center"/>
              <w:rPr>
                <w:sz w:val="22"/>
              </w:rPr>
            </w:pPr>
            <w:r w:rsidRPr="008E70BF">
              <w:rPr>
                <w:sz w:val="22"/>
              </w:rPr>
              <w:t>штука</w:t>
            </w:r>
          </w:p>
        </w:tc>
        <w:tc>
          <w:tcPr>
            <w:tcW w:w="770" w:type="dxa"/>
          </w:tcPr>
          <w:p w:rsidR="00336A06" w:rsidRPr="008E70BF" w:rsidRDefault="00336A06" w:rsidP="008153C1">
            <w:pPr>
              <w:widowControl w:val="0"/>
              <w:autoSpaceDE w:val="0"/>
              <w:autoSpaceDN w:val="0"/>
              <w:jc w:val="center"/>
              <w:rPr>
                <w:sz w:val="22"/>
              </w:rPr>
            </w:pPr>
            <w:r w:rsidRPr="008E70BF">
              <w:rPr>
                <w:sz w:val="22"/>
              </w:rPr>
              <w:t>12</w:t>
            </w:r>
          </w:p>
        </w:tc>
        <w:tc>
          <w:tcPr>
            <w:tcW w:w="1077" w:type="dxa"/>
          </w:tcPr>
          <w:p w:rsidR="00336A06" w:rsidRPr="008E70BF" w:rsidRDefault="00336A06" w:rsidP="008153C1">
            <w:pPr>
              <w:widowControl w:val="0"/>
              <w:autoSpaceDE w:val="0"/>
              <w:autoSpaceDN w:val="0"/>
              <w:jc w:val="center"/>
              <w:rPr>
                <w:sz w:val="22"/>
              </w:rPr>
            </w:pPr>
            <w:r w:rsidRPr="008E70BF">
              <w:rPr>
                <w:sz w:val="22"/>
              </w:rPr>
              <w:t>5</w:t>
            </w:r>
          </w:p>
        </w:tc>
        <w:tc>
          <w:tcPr>
            <w:tcW w:w="1701" w:type="dxa"/>
          </w:tcPr>
          <w:p w:rsidR="00336A06" w:rsidRPr="008E70BF" w:rsidRDefault="0088553E" w:rsidP="0088553E">
            <w:pPr>
              <w:widowControl w:val="0"/>
              <w:autoSpaceDE w:val="0"/>
              <w:autoSpaceDN w:val="0"/>
              <w:jc w:val="center"/>
              <w:rPr>
                <w:sz w:val="22"/>
              </w:rPr>
            </w:pPr>
            <w:r>
              <w:rPr>
                <w:sz w:val="22"/>
              </w:rPr>
              <w:t>8</w:t>
            </w:r>
            <w:r w:rsidR="00336A06" w:rsidRPr="008E70BF">
              <w:rPr>
                <w:sz w:val="22"/>
              </w:rPr>
              <w:t>000,0</w:t>
            </w:r>
            <w:r w:rsidR="00336A06">
              <w:rPr>
                <w:sz w:val="22"/>
              </w:rPr>
              <w:t>0</w:t>
            </w:r>
          </w:p>
        </w:tc>
        <w:tc>
          <w:tcPr>
            <w:tcW w:w="1389" w:type="dxa"/>
          </w:tcPr>
          <w:p w:rsidR="00336A06" w:rsidRPr="008E70BF" w:rsidRDefault="00336A06" w:rsidP="008153C1">
            <w:pPr>
              <w:widowControl w:val="0"/>
              <w:autoSpaceDE w:val="0"/>
              <w:autoSpaceDN w:val="0"/>
              <w:jc w:val="center"/>
              <w:rPr>
                <w:sz w:val="22"/>
              </w:rPr>
            </w:pPr>
            <w:r w:rsidRPr="008E70BF">
              <w:rPr>
                <w:sz w:val="22"/>
              </w:rPr>
              <w:t>и более при необходимости</w:t>
            </w:r>
          </w:p>
        </w:tc>
      </w:tr>
      <w:tr w:rsidR="00336A06" w:rsidRPr="008E70BF" w:rsidTr="008153C1">
        <w:tc>
          <w:tcPr>
            <w:tcW w:w="600" w:type="dxa"/>
          </w:tcPr>
          <w:p w:rsidR="00336A06" w:rsidRPr="008E70BF" w:rsidRDefault="00336A06" w:rsidP="008153C1">
            <w:pPr>
              <w:widowControl w:val="0"/>
              <w:autoSpaceDE w:val="0"/>
              <w:autoSpaceDN w:val="0"/>
              <w:rPr>
                <w:sz w:val="22"/>
              </w:rPr>
            </w:pPr>
          </w:p>
        </w:tc>
        <w:tc>
          <w:tcPr>
            <w:tcW w:w="2723" w:type="dxa"/>
          </w:tcPr>
          <w:p w:rsidR="00336A06" w:rsidRPr="008E70BF" w:rsidRDefault="00336A06" w:rsidP="008153C1">
            <w:pPr>
              <w:widowControl w:val="0"/>
              <w:autoSpaceDE w:val="0"/>
              <w:autoSpaceDN w:val="0"/>
              <w:jc w:val="both"/>
              <w:rPr>
                <w:sz w:val="22"/>
              </w:rPr>
            </w:pPr>
            <w:r>
              <w:rPr>
                <w:sz w:val="22"/>
              </w:rPr>
              <w:t>Диван</w:t>
            </w:r>
          </w:p>
        </w:tc>
        <w:tc>
          <w:tcPr>
            <w:tcW w:w="1441" w:type="dxa"/>
            <w:gridSpan w:val="2"/>
          </w:tcPr>
          <w:p w:rsidR="00336A06" w:rsidRPr="008E70BF" w:rsidRDefault="00336A06" w:rsidP="008153C1">
            <w:pPr>
              <w:widowControl w:val="0"/>
              <w:autoSpaceDE w:val="0"/>
              <w:autoSpaceDN w:val="0"/>
              <w:jc w:val="center"/>
              <w:rPr>
                <w:sz w:val="22"/>
              </w:rPr>
            </w:pPr>
            <w:r w:rsidRPr="008E70BF">
              <w:rPr>
                <w:sz w:val="22"/>
              </w:rPr>
              <w:t>штука</w:t>
            </w:r>
          </w:p>
        </w:tc>
        <w:tc>
          <w:tcPr>
            <w:tcW w:w="770" w:type="dxa"/>
          </w:tcPr>
          <w:p w:rsidR="00336A06" w:rsidRPr="008E70BF" w:rsidRDefault="00336A06" w:rsidP="008153C1">
            <w:pPr>
              <w:widowControl w:val="0"/>
              <w:autoSpaceDE w:val="0"/>
              <w:autoSpaceDN w:val="0"/>
              <w:jc w:val="center"/>
              <w:rPr>
                <w:sz w:val="22"/>
              </w:rPr>
            </w:pPr>
            <w:r>
              <w:rPr>
                <w:sz w:val="22"/>
              </w:rPr>
              <w:t>2</w:t>
            </w:r>
          </w:p>
        </w:tc>
        <w:tc>
          <w:tcPr>
            <w:tcW w:w="1077" w:type="dxa"/>
          </w:tcPr>
          <w:p w:rsidR="00336A06" w:rsidRPr="008E70BF" w:rsidRDefault="00336A06" w:rsidP="008153C1">
            <w:pPr>
              <w:widowControl w:val="0"/>
              <w:autoSpaceDE w:val="0"/>
              <w:autoSpaceDN w:val="0"/>
              <w:jc w:val="center"/>
              <w:rPr>
                <w:sz w:val="22"/>
              </w:rPr>
            </w:pPr>
            <w:r>
              <w:rPr>
                <w:sz w:val="22"/>
              </w:rPr>
              <w:t>5</w:t>
            </w:r>
          </w:p>
        </w:tc>
        <w:tc>
          <w:tcPr>
            <w:tcW w:w="1701" w:type="dxa"/>
          </w:tcPr>
          <w:p w:rsidR="00336A06" w:rsidRPr="008E70BF" w:rsidRDefault="0088553E" w:rsidP="00B35402">
            <w:pPr>
              <w:widowControl w:val="0"/>
              <w:autoSpaceDE w:val="0"/>
              <w:autoSpaceDN w:val="0"/>
              <w:jc w:val="center"/>
              <w:rPr>
                <w:sz w:val="22"/>
              </w:rPr>
            </w:pPr>
            <w:r>
              <w:rPr>
                <w:sz w:val="22"/>
              </w:rPr>
              <w:t>100</w:t>
            </w:r>
            <w:r w:rsidR="00336A06">
              <w:rPr>
                <w:sz w:val="22"/>
              </w:rPr>
              <w:t>000,00</w:t>
            </w:r>
          </w:p>
        </w:tc>
        <w:tc>
          <w:tcPr>
            <w:tcW w:w="1389" w:type="dxa"/>
          </w:tcPr>
          <w:p w:rsidR="00336A06" w:rsidRPr="008E70BF" w:rsidRDefault="00336A06" w:rsidP="008153C1">
            <w:pPr>
              <w:widowControl w:val="0"/>
              <w:autoSpaceDE w:val="0"/>
              <w:autoSpaceDN w:val="0"/>
              <w:jc w:val="center"/>
              <w:rPr>
                <w:sz w:val="22"/>
              </w:rPr>
            </w:pPr>
            <w:r w:rsidRPr="008E70BF">
              <w:rPr>
                <w:sz w:val="22"/>
              </w:rPr>
              <w:t>при необходимости</w:t>
            </w:r>
          </w:p>
        </w:tc>
      </w:tr>
      <w:tr w:rsidR="00336A06" w:rsidRPr="008E70BF" w:rsidTr="008153C1">
        <w:tc>
          <w:tcPr>
            <w:tcW w:w="600" w:type="dxa"/>
          </w:tcPr>
          <w:p w:rsidR="00336A06" w:rsidRPr="008E70BF" w:rsidRDefault="00336A06" w:rsidP="008153C1">
            <w:pPr>
              <w:widowControl w:val="0"/>
              <w:autoSpaceDE w:val="0"/>
              <w:autoSpaceDN w:val="0"/>
              <w:jc w:val="both"/>
              <w:outlineLvl w:val="1"/>
              <w:rPr>
                <w:sz w:val="22"/>
              </w:rPr>
            </w:pPr>
            <w:r w:rsidRPr="008E70BF">
              <w:rPr>
                <w:sz w:val="22"/>
              </w:rPr>
              <w:t>3.</w:t>
            </w:r>
          </w:p>
        </w:tc>
        <w:tc>
          <w:tcPr>
            <w:tcW w:w="9101" w:type="dxa"/>
            <w:gridSpan w:val="7"/>
          </w:tcPr>
          <w:p w:rsidR="00336A06" w:rsidRPr="008E70BF" w:rsidRDefault="00336A06" w:rsidP="00321E0D">
            <w:pPr>
              <w:widowControl w:val="0"/>
              <w:autoSpaceDE w:val="0"/>
              <w:autoSpaceDN w:val="0"/>
              <w:jc w:val="center"/>
              <w:rPr>
                <w:sz w:val="22"/>
              </w:rPr>
            </w:pPr>
            <w:r w:rsidRPr="008E70BF">
              <w:rPr>
                <w:sz w:val="22"/>
              </w:rPr>
              <w:t>Приемна</w:t>
            </w:r>
            <w:r w:rsidR="00321E0D">
              <w:rPr>
                <w:sz w:val="22"/>
              </w:rPr>
              <w:t xml:space="preserve">я </w:t>
            </w:r>
            <w:proofErr w:type="gramStart"/>
            <w:r w:rsidR="00321E0D">
              <w:rPr>
                <w:sz w:val="22"/>
              </w:rPr>
              <w:t>министра,  первого</w:t>
            </w:r>
            <w:proofErr w:type="gramEnd"/>
            <w:r w:rsidR="00321E0D">
              <w:rPr>
                <w:sz w:val="22"/>
              </w:rPr>
              <w:t xml:space="preserve"> заместителя министра</w:t>
            </w:r>
          </w:p>
        </w:tc>
      </w:tr>
      <w:tr w:rsidR="00336A06" w:rsidRPr="008E70BF" w:rsidTr="008153C1">
        <w:tc>
          <w:tcPr>
            <w:tcW w:w="600" w:type="dxa"/>
          </w:tcPr>
          <w:p w:rsidR="00336A06" w:rsidRPr="008E70BF" w:rsidRDefault="00336A06" w:rsidP="008153C1">
            <w:pPr>
              <w:widowControl w:val="0"/>
              <w:autoSpaceDE w:val="0"/>
              <w:autoSpaceDN w:val="0"/>
              <w:rPr>
                <w:sz w:val="22"/>
              </w:rPr>
            </w:pPr>
          </w:p>
        </w:tc>
        <w:tc>
          <w:tcPr>
            <w:tcW w:w="2723" w:type="dxa"/>
          </w:tcPr>
          <w:p w:rsidR="00336A06" w:rsidRPr="008E70BF" w:rsidRDefault="00336A06" w:rsidP="00336A06">
            <w:pPr>
              <w:widowControl w:val="0"/>
              <w:autoSpaceDE w:val="0"/>
              <w:autoSpaceDN w:val="0"/>
              <w:jc w:val="both"/>
              <w:rPr>
                <w:sz w:val="22"/>
              </w:rPr>
            </w:pPr>
            <w:r w:rsidRPr="008E70BF">
              <w:rPr>
                <w:sz w:val="22"/>
              </w:rPr>
              <w:t xml:space="preserve">Стол </w:t>
            </w:r>
            <w:r>
              <w:rPr>
                <w:sz w:val="22"/>
              </w:rPr>
              <w:t>рабочий</w:t>
            </w:r>
          </w:p>
        </w:tc>
        <w:tc>
          <w:tcPr>
            <w:tcW w:w="1441" w:type="dxa"/>
            <w:gridSpan w:val="2"/>
          </w:tcPr>
          <w:p w:rsidR="00336A06" w:rsidRPr="008E70BF" w:rsidRDefault="00336A06" w:rsidP="008153C1">
            <w:pPr>
              <w:widowControl w:val="0"/>
              <w:autoSpaceDE w:val="0"/>
              <w:autoSpaceDN w:val="0"/>
              <w:jc w:val="center"/>
              <w:rPr>
                <w:sz w:val="22"/>
              </w:rPr>
            </w:pPr>
            <w:r w:rsidRPr="008E70BF">
              <w:rPr>
                <w:sz w:val="22"/>
              </w:rPr>
              <w:t>штука</w:t>
            </w:r>
          </w:p>
        </w:tc>
        <w:tc>
          <w:tcPr>
            <w:tcW w:w="770" w:type="dxa"/>
          </w:tcPr>
          <w:p w:rsidR="00336A06" w:rsidRPr="008E70BF" w:rsidRDefault="00336A06" w:rsidP="008153C1">
            <w:pPr>
              <w:widowControl w:val="0"/>
              <w:autoSpaceDE w:val="0"/>
              <w:autoSpaceDN w:val="0"/>
              <w:jc w:val="center"/>
              <w:rPr>
                <w:sz w:val="22"/>
              </w:rPr>
            </w:pPr>
            <w:r w:rsidRPr="008E70BF">
              <w:rPr>
                <w:sz w:val="22"/>
              </w:rPr>
              <w:t>не более 1</w:t>
            </w:r>
          </w:p>
        </w:tc>
        <w:tc>
          <w:tcPr>
            <w:tcW w:w="1077" w:type="dxa"/>
          </w:tcPr>
          <w:p w:rsidR="00336A06" w:rsidRPr="008E70BF" w:rsidRDefault="00336A06" w:rsidP="008153C1">
            <w:pPr>
              <w:widowControl w:val="0"/>
              <w:autoSpaceDE w:val="0"/>
              <w:autoSpaceDN w:val="0"/>
              <w:jc w:val="center"/>
              <w:rPr>
                <w:sz w:val="22"/>
              </w:rPr>
            </w:pPr>
            <w:r w:rsidRPr="008E70BF">
              <w:rPr>
                <w:sz w:val="22"/>
              </w:rPr>
              <w:t>10</w:t>
            </w:r>
          </w:p>
        </w:tc>
        <w:tc>
          <w:tcPr>
            <w:tcW w:w="1701" w:type="dxa"/>
          </w:tcPr>
          <w:p w:rsidR="00336A06" w:rsidRPr="008E70BF" w:rsidRDefault="00336A06" w:rsidP="008153C1">
            <w:pPr>
              <w:widowControl w:val="0"/>
              <w:autoSpaceDE w:val="0"/>
              <w:autoSpaceDN w:val="0"/>
              <w:jc w:val="center"/>
              <w:rPr>
                <w:sz w:val="22"/>
              </w:rPr>
            </w:pPr>
            <w:r w:rsidRPr="008E70BF">
              <w:rPr>
                <w:sz w:val="22"/>
              </w:rPr>
              <w:t>10000,0</w:t>
            </w:r>
            <w:r>
              <w:rPr>
                <w:sz w:val="22"/>
              </w:rPr>
              <w:t>0</w:t>
            </w:r>
          </w:p>
        </w:tc>
        <w:tc>
          <w:tcPr>
            <w:tcW w:w="1389" w:type="dxa"/>
          </w:tcPr>
          <w:p w:rsidR="00336A06" w:rsidRPr="008E70BF" w:rsidRDefault="00336A06" w:rsidP="008153C1">
            <w:pPr>
              <w:widowControl w:val="0"/>
              <w:autoSpaceDE w:val="0"/>
              <w:autoSpaceDN w:val="0"/>
              <w:rPr>
                <w:sz w:val="22"/>
              </w:rPr>
            </w:pPr>
          </w:p>
        </w:tc>
      </w:tr>
      <w:tr w:rsidR="00336A06" w:rsidRPr="008E70BF" w:rsidTr="008153C1">
        <w:tc>
          <w:tcPr>
            <w:tcW w:w="600" w:type="dxa"/>
          </w:tcPr>
          <w:p w:rsidR="00336A06" w:rsidRPr="008E70BF" w:rsidRDefault="00336A06" w:rsidP="008153C1">
            <w:pPr>
              <w:widowControl w:val="0"/>
              <w:autoSpaceDE w:val="0"/>
              <w:autoSpaceDN w:val="0"/>
              <w:rPr>
                <w:sz w:val="22"/>
              </w:rPr>
            </w:pPr>
          </w:p>
        </w:tc>
        <w:tc>
          <w:tcPr>
            <w:tcW w:w="2723" w:type="dxa"/>
          </w:tcPr>
          <w:p w:rsidR="00336A06" w:rsidRPr="008E70BF" w:rsidRDefault="00336A06" w:rsidP="008153C1">
            <w:pPr>
              <w:widowControl w:val="0"/>
              <w:autoSpaceDE w:val="0"/>
              <w:autoSpaceDN w:val="0"/>
              <w:jc w:val="both"/>
              <w:rPr>
                <w:sz w:val="22"/>
              </w:rPr>
            </w:pPr>
            <w:r w:rsidRPr="008E70BF">
              <w:rPr>
                <w:sz w:val="22"/>
              </w:rPr>
              <w:t xml:space="preserve">Тумба </w:t>
            </w:r>
            <w:r>
              <w:rPr>
                <w:sz w:val="22"/>
              </w:rPr>
              <w:t>под офисное оборудование</w:t>
            </w:r>
          </w:p>
        </w:tc>
        <w:tc>
          <w:tcPr>
            <w:tcW w:w="1441" w:type="dxa"/>
            <w:gridSpan w:val="2"/>
          </w:tcPr>
          <w:p w:rsidR="00336A06" w:rsidRPr="008E70BF" w:rsidRDefault="00336A06" w:rsidP="008153C1">
            <w:pPr>
              <w:widowControl w:val="0"/>
              <w:autoSpaceDE w:val="0"/>
              <w:autoSpaceDN w:val="0"/>
              <w:jc w:val="center"/>
              <w:rPr>
                <w:sz w:val="22"/>
              </w:rPr>
            </w:pPr>
            <w:r w:rsidRPr="008E70BF">
              <w:rPr>
                <w:sz w:val="22"/>
              </w:rPr>
              <w:t>штука</w:t>
            </w:r>
          </w:p>
        </w:tc>
        <w:tc>
          <w:tcPr>
            <w:tcW w:w="770" w:type="dxa"/>
          </w:tcPr>
          <w:p w:rsidR="00336A06" w:rsidRPr="008E70BF" w:rsidRDefault="00336A06" w:rsidP="008153C1">
            <w:pPr>
              <w:widowControl w:val="0"/>
              <w:autoSpaceDE w:val="0"/>
              <w:autoSpaceDN w:val="0"/>
              <w:jc w:val="center"/>
              <w:rPr>
                <w:sz w:val="22"/>
              </w:rPr>
            </w:pPr>
            <w:r w:rsidRPr="008E70BF">
              <w:rPr>
                <w:sz w:val="22"/>
              </w:rPr>
              <w:t>1</w:t>
            </w:r>
          </w:p>
        </w:tc>
        <w:tc>
          <w:tcPr>
            <w:tcW w:w="1077" w:type="dxa"/>
          </w:tcPr>
          <w:p w:rsidR="00336A06" w:rsidRPr="008E70BF" w:rsidRDefault="00336A06" w:rsidP="008153C1">
            <w:pPr>
              <w:widowControl w:val="0"/>
              <w:autoSpaceDE w:val="0"/>
              <w:autoSpaceDN w:val="0"/>
              <w:jc w:val="center"/>
              <w:rPr>
                <w:sz w:val="22"/>
              </w:rPr>
            </w:pPr>
            <w:r w:rsidRPr="008E70BF">
              <w:rPr>
                <w:sz w:val="22"/>
              </w:rPr>
              <w:t>5</w:t>
            </w:r>
          </w:p>
        </w:tc>
        <w:tc>
          <w:tcPr>
            <w:tcW w:w="1701" w:type="dxa"/>
          </w:tcPr>
          <w:p w:rsidR="00336A06" w:rsidRPr="008E70BF" w:rsidRDefault="00336A06" w:rsidP="008153C1">
            <w:pPr>
              <w:widowControl w:val="0"/>
              <w:autoSpaceDE w:val="0"/>
              <w:autoSpaceDN w:val="0"/>
              <w:jc w:val="center"/>
              <w:rPr>
                <w:sz w:val="22"/>
              </w:rPr>
            </w:pPr>
            <w:r w:rsidRPr="008E70BF">
              <w:rPr>
                <w:sz w:val="22"/>
              </w:rPr>
              <w:t>6000,0</w:t>
            </w:r>
            <w:r>
              <w:rPr>
                <w:sz w:val="22"/>
              </w:rPr>
              <w:t>0</w:t>
            </w:r>
          </w:p>
        </w:tc>
        <w:tc>
          <w:tcPr>
            <w:tcW w:w="1389" w:type="dxa"/>
          </w:tcPr>
          <w:p w:rsidR="00336A06" w:rsidRPr="008E70BF" w:rsidRDefault="00336A06" w:rsidP="008153C1">
            <w:pPr>
              <w:widowControl w:val="0"/>
              <w:autoSpaceDE w:val="0"/>
              <w:autoSpaceDN w:val="0"/>
              <w:rPr>
                <w:sz w:val="22"/>
              </w:rPr>
            </w:pPr>
          </w:p>
        </w:tc>
      </w:tr>
      <w:tr w:rsidR="00336A06" w:rsidRPr="008E70BF" w:rsidTr="008153C1">
        <w:tc>
          <w:tcPr>
            <w:tcW w:w="600" w:type="dxa"/>
          </w:tcPr>
          <w:p w:rsidR="00336A06" w:rsidRPr="008E70BF" w:rsidRDefault="00336A06" w:rsidP="008153C1">
            <w:pPr>
              <w:widowControl w:val="0"/>
              <w:autoSpaceDE w:val="0"/>
              <w:autoSpaceDN w:val="0"/>
              <w:rPr>
                <w:sz w:val="22"/>
              </w:rPr>
            </w:pPr>
          </w:p>
        </w:tc>
        <w:tc>
          <w:tcPr>
            <w:tcW w:w="2723" w:type="dxa"/>
          </w:tcPr>
          <w:p w:rsidR="00336A06" w:rsidRPr="008E70BF" w:rsidRDefault="00336A06" w:rsidP="008153C1">
            <w:pPr>
              <w:widowControl w:val="0"/>
              <w:autoSpaceDE w:val="0"/>
              <w:autoSpaceDN w:val="0"/>
              <w:jc w:val="both"/>
              <w:rPr>
                <w:sz w:val="22"/>
              </w:rPr>
            </w:pPr>
            <w:r w:rsidRPr="008E70BF">
              <w:rPr>
                <w:sz w:val="22"/>
              </w:rPr>
              <w:t xml:space="preserve">Шкаф </w:t>
            </w:r>
            <w:r>
              <w:rPr>
                <w:sz w:val="22"/>
              </w:rPr>
              <w:t>для одежды</w:t>
            </w:r>
          </w:p>
        </w:tc>
        <w:tc>
          <w:tcPr>
            <w:tcW w:w="1441" w:type="dxa"/>
            <w:gridSpan w:val="2"/>
          </w:tcPr>
          <w:p w:rsidR="00336A06" w:rsidRPr="008E70BF" w:rsidRDefault="00336A06" w:rsidP="008153C1">
            <w:pPr>
              <w:widowControl w:val="0"/>
              <w:autoSpaceDE w:val="0"/>
              <w:autoSpaceDN w:val="0"/>
              <w:jc w:val="center"/>
              <w:rPr>
                <w:sz w:val="22"/>
              </w:rPr>
            </w:pPr>
            <w:r w:rsidRPr="008E70BF">
              <w:rPr>
                <w:sz w:val="22"/>
              </w:rPr>
              <w:t>штука</w:t>
            </w:r>
          </w:p>
        </w:tc>
        <w:tc>
          <w:tcPr>
            <w:tcW w:w="770" w:type="dxa"/>
          </w:tcPr>
          <w:p w:rsidR="00336A06" w:rsidRPr="008E70BF" w:rsidRDefault="00336A06" w:rsidP="008153C1">
            <w:pPr>
              <w:widowControl w:val="0"/>
              <w:autoSpaceDE w:val="0"/>
              <w:autoSpaceDN w:val="0"/>
              <w:jc w:val="center"/>
              <w:rPr>
                <w:sz w:val="22"/>
              </w:rPr>
            </w:pPr>
            <w:r w:rsidRPr="008E70BF">
              <w:rPr>
                <w:sz w:val="22"/>
              </w:rPr>
              <w:t>1</w:t>
            </w:r>
          </w:p>
        </w:tc>
        <w:tc>
          <w:tcPr>
            <w:tcW w:w="1077" w:type="dxa"/>
          </w:tcPr>
          <w:p w:rsidR="00336A06" w:rsidRPr="008E70BF" w:rsidRDefault="00336A06" w:rsidP="008153C1">
            <w:pPr>
              <w:widowControl w:val="0"/>
              <w:autoSpaceDE w:val="0"/>
              <w:autoSpaceDN w:val="0"/>
              <w:jc w:val="center"/>
              <w:rPr>
                <w:sz w:val="22"/>
              </w:rPr>
            </w:pPr>
            <w:r w:rsidRPr="008E70BF">
              <w:rPr>
                <w:sz w:val="22"/>
              </w:rPr>
              <w:t>10</w:t>
            </w:r>
          </w:p>
        </w:tc>
        <w:tc>
          <w:tcPr>
            <w:tcW w:w="1701" w:type="dxa"/>
          </w:tcPr>
          <w:p w:rsidR="00336A06" w:rsidRPr="008E70BF" w:rsidRDefault="00336A06" w:rsidP="008153C1">
            <w:pPr>
              <w:widowControl w:val="0"/>
              <w:autoSpaceDE w:val="0"/>
              <w:autoSpaceDN w:val="0"/>
              <w:jc w:val="center"/>
              <w:rPr>
                <w:sz w:val="22"/>
              </w:rPr>
            </w:pPr>
            <w:r w:rsidRPr="008E70BF">
              <w:rPr>
                <w:sz w:val="22"/>
              </w:rPr>
              <w:t>15000,0</w:t>
            </w:r>
            <w:r>
              <w:rPr>
                <w:sz w:val="22"/>
              </w:rPr>
              <w:t>0</w:t>
            </w:r>
          </w:p>
        </w:tc>
        <w:tc>
          <w:tcPr>
            <w:tcW w:w="1389" w:type="dxa"/>
          </w:tcPr>
          <w:p w:rsidR="00336A06" w:rsidRPr="008E70BF" w:rsidRDefault="00336A06" w:rsidP="008153C1">
            <w:pPr>
              <w:widowControl w:val="0"/>
              <w:autoSpaceDE w:val="0"/>
              <w:autoSpaceDN w:val="0"/>
              <w:rPr>
                <w:sz w:val="22"/>
              </w:rPr>
            </w:pPr>
          </w:p>
        </w:tc>
      </w:tr>
      <w:tr w:rsidR="00336A06" w:rsidRPr="008E70BF" w:rsidTr="008153C1">
        <w:tc>
          <w:tcPr>
            <w:tcW w:w="600" w:type="dxa"/>
          </w:tcPr>
          <w:p w:rsidR="00336A06" w:rsidRPr="008E70BF" w:rsidRDefault="00336A06" w:rsidP="008153C1">
            <w:pPr>
              <w:widowControl w:val="0"/>
              <w:autoSpaceDE w:val="0"/>
              <w:autoSpaceDN w:val="0"/>
              <w:rPr>
                <w:sz w:val="22"/>
              </w:rPr>
            </w:pPr>
          </w:p>
        </w:tc>
        <w:tc>
          <w:tcPr>
            <w:tcW w:w="2723" w:type="dxa"/>
          </w:tcPr>
          <w:p w:rsidR="00336A06" w:rsidRPr="008E70BF" w:rsidRDefault="00336A06" w:rsidP="008153C1">
            <w:pPr>
              <w:widowControl w:val="0"/>
              <w:autoSpaceDE w:val="0"/>
              <w:autoSpaceDN w:val="0"/>
              <w:jc w:val="both"/>
              <w:rPr>
                <w:sz w:val="22"/>
              </w:rPr>
            </w:pPr>
            <w:r w:rsidRPr="008E70BF">
              <w:rPr>
                <w:sz w:val="22"/>
              </w:rPr>
              <w:t xml:space="preserve">Шкаф </w:t>
            </w:r>
            <w:r>
              <w:rPr>
                <w:sz w:val="22"/>
              </w:rPr>
              <w:t>для документов</w:t>
            </w:r>
          </w:p>
        </w:tc>
        <w:tc>
          <w:tcPr>
            <w:tcW w:w="1441" w:type="dxa"/>
            <w:gridSpan w:val="2"/>
          </w:tcPr>
          <w:p w:rsidR="00336A06" w:rsidRPr="008E70BF" w:rsidRDefault="00336A06" w:rsidP="008153C1">
            <w:pPr>
              <w:widowControl w:val="0"/>
              <w:autoSpaceDE w:val="0"/>
              <w:autoSpaceDN w:val="0"/>
              <w:jc w:val="center"/>
              <w:rPr>
                <w:sz w:val="22"/>
              </w:rPr>
            </w:pPr>
            <w:r w:rsidRPr="008E70BF">
              <w:rPr>
                <w:sz w:val="22"/>
              </w:rPr>
              <w:t>штука</w:t>
            </w:r>
          </w:p>
        </w:tc>
        <w:tc>
          <w:tcPr>
            <w:tcW w:w="770" w:type="dxa"/>
          </w:tcPr>
          <w:p w:rsidR="00336A06" w:rsidRPr="008E70BF" w:rsidRDefault="00336A06" w:rsidP="008153C1">
            <w:pPr>
              <w:widowControl w:val="0"/>
              <w:autoSpaceDE w:val="0"/>
              <w:autoSpaceDN w:val="0"/>
              <w:jc w:val="center"/>
              <w:rPr>
                <w:sz w:val="22"/>
              </w:rPr>
            </w:pPr>
            <w:r w:rsidRPr="008E70BF">
              <w:rPr>
                <w:sz w:val="22"/>
              </w:rPr>
              <w:t>не более 3</w:t>
            </w:r>
          </w:p>
        </w:tc>
        <w:tc>
          <w:tcPr>
            <w:tcW w:w="1077" w:type="dxa"/>
          </w:tcPr>
          <w:p w:rsidR="00336A06" w:rsidRPr="008E70BF" w:rsidRDefault="00336A06" w:rsidP="008153C1">
            <w:pPr>
              <w:widowControl w:val="0"/>
              <w:autoSpaceDE w:val="0"/>
              <w:autoSpaceDN w:val="0"/>
              <w:jc w:val="center"/>
              <w:rPr>
                <w:sz w:val="22"/>
              </w:rPr>
            </w:pPr>
            <w:r w:rsidRPr="008E70BF">
              <w:rPr>
                <w:sz w:val="22"/>
              </w:rPr>
              <w:t>10</w:t>
            </w:r>
          </w:p>
        </w:tc>
        <w:tc>
          <w:tcPr>
            <w:tcW w:w="1701" w:type="dxa"/>
          </w:tcPr>
          <w:p w:rsidR="00336A06" w:rsidRPr="008E70BF" w:rsidRDefault="00336A06" w:rsidP="008153C1">
            <w:pPr>
              <w:widowControl w:val="0"/>
              <w:autoSpaceDE w:val="0"/>
              <w:autoSpaceDN w:val="0"/>
              <w:jc w:val="center"/>
              <w:rPr>
                <w:sz w:val="22"/>
              </w:rPr>
            </w:pPr>
            <w:r w:rsidRPr="008E70BF">
              <w:rPr>
                <w:sz w:val="22"/>
              </w:rPr>
              <w:t>12000,0</w:t>
            </w:r>
            <w:r>
              <w:rPr>
                <w:sz w:val="22"/>
              </w:rPr>
              <w:t>0</w:t>
            </w:r>
          </w:p>
        </w:tc>
        <w:tc>
          <w:tcPr>
            <w:tcW w:w="1389" w:type="dxa"/>
          </w:tcPr>
          <w:p w:rsidR="00336A06" w:rsidRPr="008E70BF" w:rsidRDefault="00336A06" w:rsidP="008153C1">
            <w:pPr>
              <w:widowControl w:val="0"/>
              <w:autoSpaceDE w:val="0"/>
              <w:autoSpaceDN w:val="0"/>
              <w:rPr>
                <w:sz w:val="22"/>
              </w:rPr>
            </w:pPr>
          </w:p>
        </w:tc>
      </w:tr>
      <w:tr w:rsidR="00336A06" w:rsidRPr="008E70BF" w:rsidTr="008153C1">
        <w:tc>
          <w:tcPr>
            <w:tcW w:w="600" w:type="dxa"/>
          </w:tcPr>
          <w:p w:rsidR="00336A06" w:rsidRPr="008E70BF" w:rsidRDefault="00336A06" w:rsidP="008153C1">
            <w:pPr>
              <w:widowControl w:val="0"/>
              <w:autoSpaceDE w:val="0"/>
              <w:autoSpaceDN w:val="0"/>
              <w:rPr>
                <w:sz w:val="22"/>
              </w:rPr>
            </w:pPr>
          </w:p>
        </w:tc>
        <w:tc>
          <w:tcPr>
            <w:tcW w:w="2723" w:type="dxa"/>
          </w:tcPr>
          <w:p w:rsidR="00336A06" w:rsidRPr="008E70BF" w:rsidRDefault="00336A06" w:rsidP="008153C1">
            <w:pPr>
              <w:widowControl w:val="0"/>
              <w:autoSpaceDE w:val="0"/>
              <w:autoSpaceDN w:val="0"/>
              <w:jc w:val="both"/>
              <w:rPr>
                <w:sz w:val="22"/>
              </w:rPr>
            </w:pPr>
            <w:r w:rsidRPr="008E70BF">
              <w:rPr>
                <w:sz w:val="22"/>
              </w:rPr>
              <w:t>Кресло рабочее</w:t>
            </w:r>
          </w:p>
        </w:tc>
        <w:tc>
          <w:tcPr>
            <w:tcW w:w="1441" w:type="dxa"/>
            <w:gridSpan w:val="2"/>
          </w:tcPr>
          <w:p w:rsidR="00336A06" w:rsidRPr="008E70BF" w:rsidRDefault="00336A06" w:rsidP="008153C1">
            <w:pPr>
              <w:widowControl w:val="0"/>
              <w:autoSpaceDE w:val="0"/>
              <w:autoSpaceDN w:val="0"/>
              <w:jc w:val="center"/>
              <w:rPr>
                <w:sz w:val="22"/>
              </w:rPr>
            </w:pPr>
            <w:r w:rsidRPr="008E70BF">
              <w:rPr>
                <w:sz w:val="22"/>
              </w:rPr>
              <w:t>штука</w:t>
            </w:r>
          </w:p>
        </w:tc>
        <w:tc>
          <w:tcPr>
            <w:tcW w:w="770" w:type="dxa"/>
          </w:tcPr>
          <w:p w:rsidR="00336A06" w:rsidRPr="008E70BF" w:rsidRDefault="00336A06" w:rsidP="008153C1">
            <w:pPr>
              <w:widowControl w:val="0"/>
              <w:autoSpaceDE w:val="0"/>
              <w:autoSpaceDN w:val="0"/>
              <w:jc w:val="center"/>
              <w:rPr>
                <w:sz w:val="22"/>
              </w:rPr>
            </w:pPr>
            <w:r w:rsidRPr="008E70BF">
              <w:rPr>
                <w:sz w:val="22"/>
              </w:rPr>
              <w:t>не более 3</w:t>
            </w:r>
          </w:p>
        </w:tc>
        <w:tc>
          <w:tcPr>
            <w:tcW w:w="1077" w:type="dxa"/>
          </w:tcPr>
          <w:p w:rsidR="00336A06" w:rsidRPr="008E70BF" w:rsidRDefault="00336A06" w:rsidP="008153C1">
            <w:pPr>
              <w:widowControl w:val="0"/>
              <w:autoSpaceDE w:val="0"/>
              <w:autoSpaceDN w:val="0"/>
              <w:jc w:val="center"/>
              <w:rPr>
                <w:sz w:val="22"/>
              </w:rPr>
            </w:pPr>
            <w:r w:rsidRPr="008E70BF">
              <w:rPr>
                <w:sz w:val="22"/>
              </w:rPr>
              <w:t>5</w:t>
            </w:r>
          </w:p>
        </w:tc>
        <w:tc>
          <w:tcPr>
            <w:tcW w:w="1701" w:type="dxa"/>
          </w:tcPr>
          <w:p w:rsidR="00336A06" w:rsidRPr="008E70BF" w:rsidRDefault="00B35402" w:rsidP="008153C1">
            <w:pPr>
              <w:widowControl w:val="0"/>
              <w:autoSpaceDE w:val="0"/>
              <w:autoSpaceDN w:val="0"/>
              <w:jc w:val="center"/>
              <w:rPr>
                <w:sz w:val="22"/>
              </w:rPr>
            </w:pPr>
            <w:r>
              <w:rPr>
                <w:sz w:val="22"/>
              </w:rPr>
              <w:t>8</w:t>
            </w:r>
            <w:r w:rsidR="00336A06" w:rsidRPr="008E70BF">
              <w:rPr>
                <w:sz w:val="22"/>
              </w:rPr>
              <w:t>000,0</w:t>
            </w:r>
            <w:r w:rsidR="00336A06">
              <w:rPr>
                <w:sz w:val="22"/>
              </w:rPr>
              <w:t>0</w:t>
            </w:r>
          </w:p>
        </w:tc>
        <w:tc>
          <w:tcPr>
            <w:tcW w:w="1389" w:type="dxa"/>
          </w:tcPr>
          <w:p w:rsidR="00336A06" w:rsidRPr="008E70BF" w:rsidRDefault="00336A06" w:rsidP="008153C1">
            <w:pPr>
              <w:widowControl w:val="0"/>
              <w:autoSpaceDE w:val="0"/>
              <w:autoSpaceDN w:val="0"/>
              <w:jc w:val="center"/>
              <w:rPr>
                <w:sz w:val="22"/>
              </w:rPr>
            </w:pPr>
            <w:r w:rsidRPr="008E70BF">
              <w:rPr>
                <w:sz w:val="22"/>
              </w:rPr>
              <w:t>на работника</w:t>
            </w:r>
          </w:p>
        </w:tc>
      </w:tr>
      <w:tr w:rsidR="00336A06" w:rsidRPr="008E70BF" w:rsidTr="008153C1">
        <w:tc>
          <w:tcPr>
            <w:tcW w:w="600" w:type="dxa"/>
          </w:tcPr>
          <w:p w:rsidR="00336A06" w:rsidRPr="008E70BF" w:rsidRDefault="00336A06" w:rsidP="008153C1">
            <w:pPr>
              <w:widowControl w:val="0"/>
              <w:autoSpaceDE w:val="0"/>
              <w:autoSpaceDN w:val="0"/>
              <w:rPr>
                <w:sz w:val="22"/>
              </w:rPr>
            </w:pPr>
          </w:p>
        </w:tc>
        <w:tc>
          <w:tcPr>
            <w:tcW w:w="2723" w:type="dxa"/>
          </w:tcPr>
          <w:p w:rsidR="00336A06" w:rsidRPr="008E70BF" w:rsidRDefault="00336A06" w:rsidP="008153C1">
            <w:pPr>
              <w:widowControl w:val="0"/>
              <w:autoSpaceDE w:val="0"/>
              <w:autoSpaceDN w:val="0"/>
              <w:jc w:val="both"/>
              <w:rPr>
                <w:sz w:val="22"/>
              </w:rPr>
            </w:pPr>
            <w:r w:rsidRPr="008E70BF">
              <w:rPr>
                <w:sz w:val="22"/>
              </w:rPr>
              <w:t>Стулья</w:t>
            </w:r>
          </w:p>
        </w:tc>
        <w:tc>
          <w:tcPr>
            <w:tcW w:w="1441" w:type="dxa"/>
            <w:gridSpan w:val="2"/>
          </w:tcPr>
          <w:p w:rsidR="00336A06" w:rsidRPr="008E70BF" w:rsidRDefault="00336A06" w:rsidP="008153C1">
            <w:pPr>
              <w:widowControl w:val="0"/>
              <w:autoSpaceDE w:val="0"/>
              <w:autoSpaceDN w:val="0"/>
              <w:jc w:val="center"/>
              <w:rPr>
                <w:sz w:val="22"/>
              </w:rPr>
            </w:pPr>
            <w:r w:rsidRPr="008E70BF">
              <w:rPr>
                <w:sz w:val="22"/>
              </w:rPr>
              <w:t>штука</w:t>
            </w:r>
          </w:p>
        </w:tc>
        <w:tc>
          <w:tcPr>
            <w:tcW w:w="770" w:type="dxa"/>
          </w:tcPr>
          <w:p w:rsidR="00336A06" w:rsidRPr="008E70BF" w:rsidRDefault="00336A06" w:rsidP="008153C1">
            <w:pPr>
              <w:widowControl w:val="0"/>
              <w:autoSpaceDE w:val="0"/>
              <w:autoSpaceDN w:val="0"/>
              <w:jc w:val="center"/>
              <w:rPr>
                <w:sz w:val="22"/>
              </w:rPr>
            </w:pPr>
            <w:r w:rsidRPr="008E70BF">
              <w:rPr>
                <w:sz w:val="22"/>
              </w:rPr>
              <w:t>до 6</w:t>
            </w:r>
          </w:p>
        </w:tc>
        <w:tc>
          <w:tcPr>
            <w:tcW w:w="1077" w:type="dxa"/>
          </w:tcPr>
          <w:p w:rsidR="00336A06" w:rsidRPr="008E70BF" w:rsidRDefault="00336A06" w:rsidP="008153C1">
            <w:pPr>
              <w:widowControl w:val="0"/>
              <w:autoSpaceDE w:val="0"/>
              <w:autoSpaceDN w:val="0"/>
              <w:jc w:val="center"/>
              <w:rPr>
                <w:sz w:val="22"/>
              </w:rPr>
            </w:pPr>
            <w:r w:rsidRPr="008E70BF">
              <w:rPr>
                <w:sz w:val="22"/>
              </w:rPr>
              <w:t>5</w:t>
            </w:r>
          </w:p>
        </w:tc>
        <w:tc>
          <w:tcPr>
            <w:tcW w:w="1701" w:type="dxa"/>
          </w:tcPr>
          <w:p w:rsidR="00336A06" w:rsidRPr="008E70BF" w:rsidRDefault="00336A06" w:rsidP="008153C1">
            <w:pPr>
              <w:widowControl w:val="0"/>
              <w:autoSpaceDE w:val="0"/>
              <w:autoSpaceDN w:val="0"/>
              <w:jc w:val="center"/>
              <w:rPr>
                <w:sz w:val="22"/>
              </w:rPr>
            </w:pPr>
            <w:r>
              <w:rPr>
                <w:sz w:val="22"/>
              </w:rPr>
              <w:t>5000</w:t>
            </w:r>
            <w:r w:rsidRPr="008E70BF">
              <w:rPr>
                <w:sz w:val="22"/>
              </w:rPr>
              <w:t>,0</w:t>
            </w:r>
            <w:r>
              <w:rPr>
                <w:sz w:val="22"/>
              </w:rPr>
              <w:t>0</w:t>
            </w:r>
          </w:p>
        </w:tc>
        <w:tc>
          <w:tcPr>
            <w:tcW w:w="1389" w:type="dxa"/>
          </w:tcPr>
          <w:p w:rsidR="00336A06" w:rsidRPr="008E70BF" w:rsidRDefault="00336A06" w:rsidP="008153C1">
            <w:pPr>
              <w:widowControl w:val="0"/>
              <w:autoSpaceDE w:val="0"/>
              <w:autoSpaceDN w:val="0"/>
              <w:rPr>
                <w:sz w:val="22"/>
              </w:rPr>
            </w:pPr>
          </w:p>
        </w:tc>
      </w:tr>
      <w:tr w:rsidR="00336A06" w:rsidRPr="008E70BF" w:rsidTr="008153C1">
        <w:tc>
          <w:tcPr>
            <w:tcW w:w="600" w:type="dxa"/>
          </w:tcPr>
          <w:p w:rsidR="00336A06" w:rsidRPr="008E70BF" w:rsidRDefault="00336A06" w:rsidP="008153C1">
            <w:pPr>
              <w:widowControl w:val="0"/>
              <w:autoSpaceDE w:val="0"/>
              <w:autoSpaceDN w:val="0"/>
              <w:jc w:val="both"/>
              <w:outlineLvl w:val="1"/>
              <w:rPr>
                <w:sz w:val="22"/>
              </w:rPr>
            </w:pPr>
            <w:r w:rsidRPr="008E70BF">
              <w:rPr>
                <w:sz w:val="22"/>
              </w:rPr>
              <w:t>4.</w:t>
            </w:r>
          </w:p>
        </w:tc>
        <w:tc>
          <w:tcPr>
            <w:tcW w:w="9101" w:type="dxa"/>
            <w:gridSpan w:val="7"/>
          </w:tcPr>
          <w:p w:rsidR="00336A06" w:rsidRPr="008E70BF" w:rsidRDefault="00336A06" w:rsidP="00336A06">
            <w:pPr>
              <w:widowControl w:val="0"/>
              <w:autoSpaceDE w:val="0"/>
              <w:autoSpaceDN w:val="0"/>
              <w:jc w:val="center"/>
              <w:rPr>
                <w:sz w:val="22"/>
              </w:rPr>
            </w:pPr>
            <w:r w:rsidRPr="008E70BF">
              <w:rPr>
                <w:sz w:val="22"/>
              </w:rPr>
              <w:t xml:space="preserve">Кабинеты государственных гражданских служащих (работников </w:t>
            </w:r>
            <w:r w:rsidR="00321E0D">
              <w:rPr>
                <w:sz w:val="22"/>
              </w:rPr>
              <w:t>Б</w:t>
            </w:r>
            <w:r>
              <w:rPr>
                <w:sz w:val="22"/>
              </w:rPr>
              <w:t>УРА</w:t>
            </w:r>
            <w:r w:rsidRPr="008E70BF">
              <w:rPr>
                <w:sz w:val="22"/>
              </w:rPr>
              <w:t>)</w:t>
            </w:r>
          </w:p>
        </w:tc>
      </w:tr>
      <w:tr w:rsidR="00336A06" w:rsidRPr="008E70BF" w:rsidTr="008153C1">
        <w:tc>
          <w:tcPr>
            <w:tcW w:w="600" w:type="dxa"/>
          </w:tcPr>
          <w:p w:rsidR="00336A06" w:rsidRPr="008E70BF" w:rsidRDefault="00336A06" w:rsidP="008153C1">
            <w:pPr>
              <w:widowControl w:val="0"/>
              <w:autoSpaceDE w:val="0"/>
              <w:autoSpaceDN w:val="0"/>
              <w:rPr>
                <w:sz w:val="22"/>
              </w:rPr>
            </w:pPr>
          </w:p>
        </w:tc>
        <w:tc>
          <w:tcPr>
            <w:tcW w:w="2723" w:type="dxa"/>
          </w:tcPr>
          <w:p w:rsidR="00336A06" w:rsidRPr="008E70BF" w:rsidRDefault="00336A06" w:rsidP="00336A06">
            <w:pPr>
              <w:widowControl w:val="0"/>
              <w:autoSpaceDE w:val="0"/>
              <w:autoSpaceDN w:val="0"/>
              <w:jc w:val="both"/>
              <w:rPr>
                <w:sz w:val="22"/>
              </w:rPr>
            </w:pPr>
            <w:r w:rsidRPr="008E70BF">
              <w:rPr>
                <w:sz w:val="22"/>
              </w:rPr>
              <w:t xml:space="preserve">Стол </w:t>
            </w:r>
            <w:r>
              <w:rPr>
                <w:sz w:val="22"/>
              </w:rPr>
              <w:t>рабочий</w:t>
            </w:r>
          </w:p>
        </w:tc>
        <w:tc>
          <w:tcPr>
            <w:tcW w:w="1441" w:type="dxa"/>
            <w:gridSpan w:val="2"/>
          </w:tcPr>
          <w:p w:rsidR="00336A06" w:rsidRPr="008E70BF" w:rsidRDefault="00336A06" w:rsidP="008153C1">
            <w:pPr>
              <w:widowControl w:val="0"/>
              <w:autoSpaceDE w:val="0"/>
              <w:autoSpaceDN w:val="0"/>
              <w:jc w:val="center"/>
              <w:rPr>
                <w:sz w:val="22"/>
              </w:rPr>
            </w:pPr>
            <w:r w:rsidRPr="008E70BF">
              <w:rPr>
                <w:sz w:val="22"/>
              </w:rPr>
              <w:t>штука</w:t>
            </w:r>
          </w:p>
        </w:tc>
        <w:tc>
          <w:tcPr>
            <w:tcW w:w="770" w:type="dxa"/>
          </w:tcPr>
          <w:p w:rsidR="00336A06" w:rsidRPr="008E70BF" w:rsidRDefault="00336A06" w:rsidP="008153C1">
            <w:pPr>
              <w:widowControl w:val="0"/>
              <w:autoSpaceDE w:val="0"/>
              <w:autoSpaceDN w:val="0"/>
              <w:jc w:val="center"/>
              <w:rPr>
                <w:sz w:val="22"/>
              </w:rPr>
            </w:pPr>
            <w:r w:rsidRPr="008E70BF">
              <w:rPr>
                <w:sz w:val="22"/>
              </w:rPr>
              <w:t>1</w:t>
            </w:r>
          </w:p>
        </w:tc>
        <w:tc>
          <w:tcPr>
            <w:tcW w:w="1077" w:type="dxa"/>
          </w:tcPr>
          <w:p w:rsidR="00336A06" w:rsidRPr="008E70BF" w:rsidRDefault="00336A06" w:rsidP="008153C1">
            <w:pPr>
              <w:widowControl w:val="0"/>
              <w:autoSpaceDE w:val="0"/>
              <w:autoSpaceDN w:val="0"/>
              <w:jc w:val="center"/>
              <w:rPr>
                <w:sz w:val="22"/>
              </w:rPr>
            </w:pPr>
            <w:r w:rsidRPr="008E70BF">
              <w:rPr>
                <w:sz w:val="22"/>
              </w:rPr>
              <w:t>10</w:t>
            </w:r>
          </w:p>
        </w:tc>
        <w:tc>
          <w:tcPr>
            <w:tcW w:w="1701" w:type="dxa"/>
          </w:tcPr>
          <w:p w:rsidR="00336A06" w:rsidRPr="008E70BF" w:rsidRDefault="00B35402" w:rsidP="00336A06">
            <w:pPr>
              <w:widowControl w:val="0"/>
              <w:autoSpaceDE w:val="0"/>
              <w:autoSpaceDN w:val="0"/>
              <w:jc w:val="center"/>
              <w:rPr>
                <w:sz w:val="22"/>
              </w:rPr>
            </w:pPr>
            <w:r>
              <w:rPr>
                <w:sz w:val="22"/>
              </w:rPr>
              <w:t>10</w:t>
            </w:r>
            <w:r w:rsidR="00336A06" w:rsidRPr="008E70BF">
              <w:rPr>
                <w:sz w:val="22"/>
              </w:rPr>
              <w:t>000,0</w:t>
            </w:r>
            <w:r w:rsidR="00336A06">
              <w:rPr>
                <w:sz w:val="22"/>
              </w:rPr>
              <w:t>0</w:t>
            </w:r>
          </w:p>
        </w:tc>
        <w:tc>
          <w:tcPr>
            <w:tcW w:w="1389" w:type="dxa"/>
          </w:tcPr>
          <w:p w:rsidR="00336A06" w:rsidRPr="008E70BF" w:rsidRDefault="00336A06" w:rsidP="008153C1">
            <w:pPr>
              <w:widowControl w:val="0"/>
              <w:autoSpaceDE w:val="0"/>
              <w:autoSpaceDN w:val="0"/>
              <w:jc w:val="center"/>
              <w:rPr>
                <w:sz w:val="22"/>
              </w:rPr>
            </w:pPr>
            <w:r w:rsidRPr="008E70BF">
              <w:rPr>
                <w:sz w:val="22"/>
              </w:rPr>
              <w:t>по числу АРМ</w:t>
            </w:r>
          </w:p>
        </w:tc>
      </w:tr>
      <w:tr w:rsidR="00336A06" w:rsidRPr="008E70BF" w:rsidTr="008153C1">
        <w:tc>
          <w:tcPr>
            <w:tcW w:w="600" w:type="dxa"/>
          </w:tcPr>
          <w:p w:rsidR="00336A06" w:rsidRPr="008E70BF" w:rsidRDefault="00336A06" w:rsidP="008153C1">
            <w:pPr>
              <w:widowControl w:val="0"/>
              <w:autoSpaceDE w:val="0"/>
              <w:autoSpaceDN w:val="0"/>
              <w:rPr>
                <w:sz w:val="22"/>
              </w:rPr>
            </w:pPr>
          </w:p>
        </w:tc>
        <w:tc>
          <w:tcPr>
            <w:tcW w:w="2723" w:type="dxa"/>
          </w:tcPr>
          <w:p w:rsidR="00336A06" w:rsidRPr="008E70BF" w:rsidRDefault="00336A06" w:rsidP="008153C1">
            <w:pPr>
              <w:widowControl w:val="0"/>
              <w:autoSpaceDE w:val="0"/>
              <w:autoSpaceDN w:val="0"/>
              <w:jc w:val="both"/>
              <w:rPr>
                <w:sz w:val="22"/>
              </w:rPr>
            </w:pPr>
            <w:r w:rsidRPr="008E70BF">
              <w:rPr>
                <w:sz w:val="22"/>
              </w:rPr>
              <w:t>Тумба напольная</w:t>
            </w:r>
          </w:p>
        </w:tc>
        <w:tc>
          <w:tcPr>
            <w:tcW w:w="1441" w:type="dxa"/>
            <w:gridSpan w:val="2"/>
          </w:tcPr>
          <w:p w:rsidR="00336A06" w:rsidRPr="008E70BF" w:rsidRDefault="00336A06" w:rsidP="008153C1">
            <w:pPr>
              <w:widowControl w:val="0"/>
              <w:autoSpaceDE w:val="0"/>
              <w:autoSpaceDN w:val="0"/>
              <w:jc w:val="center"/>
              <w:rPr>
                <w:sz w:val="22"/>
              </w:rPr>
            </w:pPr>
            <w:r w:rsidRPr="008E70BF">
              <w:rPr>
                <w:sz w:val="22"/>
              </w:rPr>
              <w:t>штука</w:t>
            </w:r>
          </w:p>
        </w:tc>
        <w:tc>
          <w:tcPr>
            <w:tcW w:w="770" w:type="dxa"/>
          </w:tcPr>
          <w:p w:rsidR="00336A06" w:rsidRPr="008E70BF" w:rsidRDefault="00336A06" w:rsidP="008153C1">
            <w:pPr>
              <w:widowControl w:val="0"/>
              <w:autoSpaceDE w:val="0"/>
              <w:autoSpaceDN w:val="0"/>
              <w:jc w:val="center"/>
              <w:rPr>
                <w:sz w:val="22"/>
              </w:rPr>
            </w:pPr>
            <w:r w:rsidRPr="008E70BF">
              <w:rPr>
                <w:sz w:val="22"/>
              </w:rPr>
              <w:t>1</w:t>
            </w:r>
          </w:p>
        </w:tc>
        <w:tc>
          <w:tcPr>
            <w:tcW w:w="1077" w:type="dxa"/>
          </w:tcPr>
          <w:p w:rsidR="00336A06" w:rsidRPr="008E70BF" w:rsidRDefault="00336A06" w:rsidP="008153C1">
            <w:pPr>
              <w:widowControl w:val="0"/>
              <w:autoSpaceDE w:val="0"/>
              <w:autoSpaceDN w:val="0"/>
              <w:jc w:val="center"/>
              <w:rPr>
                <w:sz w:val="22"/>
              </w:rPr>
            </w:pPr>
            <w:r w:rsidRPr="008E70BF">
              <w:rPr>
                <w:sz w:val="22"/>
              </w:rPr>
              <w:t>5</w:t>
            </w:r>
          </w:p>
        </w:tc>
        <w:tc>
          <w:tcPr>
            <w:tcW w:w="1701" w:type="dxa"/>
          </w:tcPr>
          <w:p w:rsidR="00336A06" w:rsidRPr="008E70BF" w:rsidRDefault="00336A06" w:rsidP="008153C1">
            <w:pPr>
              <w:widowControl w:val="0"/>
              <w:autoSpaceDE w:val="0"/>
              <w:autoSpaceDN w:val="0"/>
              <w:jc w:val="center"/>
              <w:rPr>
                <w:sz w:val="22"/>
              </w:rPr>
            </w:pPr>
            <w:r w:rsidRPr="008E70BF">
              <w:rPr>
                <w:sz w:val="22"/>
              </w:rPr>
              <w:t>6000,0</w:t>
            </w:r>
            <w:r>
              <w:rPr>
                <w:sz w:val="22"/>
              </w:rPr>
              <w:t>0</w:t>
            </w:r>
          </w:p>
        </w:tc>
        <w:tc>
          <w:tcPr>
            <w:tcW w:w="1389" w:type="dxa"/>
          </w:tcPr>
          <w:p w:rsidR="00336A06" w:rsidRPr="008E70BF" w:rsidRDefault="00336A06" w:rsidP="008153C1">
            <w:pPr>
              <w:widowControl w:val="0"/>
              <w:autoSpaceDE w:val="0"/>
              <w:autoSpaceDN w:val="0"/>
              <w:jc w:val="center"/>
              <w:rPr>
                <w:sz w:val="22"/>
              </w:rPr>
            </w:pPr>
            <w:r w:rsidRPr="008E70BF">
              <w:rPr>
                <w:sz w:val="22"/>
              </w:rPr>
              <w:t>на 1 работника</w:t>
            </w:r>
          </w:p>
        </w:tc>
      </w:tr>
      <w:tr w:rsidR="00336A06" w:rsidRPr="008E70BF" w:rsidTr="008153C1">
        <w:tc>
          <w:tcPr>
            <w:tcW w:w="600" w:type="dxa"/>
          </w:tcPr>
          <w:p w:rsidR="00336A06" w:rsidRPr="008E70BF" w:rsidRDefault="00336A06" w:rsidP="008153C1">
            <w:pPr>
              <w:widowControl w:val="0"/>
              <w:autoSpaceDE w:val="0"/>
              <w:autoSpaceDN w:val="0"/>
              <w:rPr>
                <w:sz w:val="22"/>
              </w:rPr>
            </w:pPr>
          </w:p>
        </w:tc>
        <w:tc>
          <w:tcPr>
            <w:tcW w:w="2723" w:type="dxa"/>
          </w:tcPr>
          <w:p w:rsidR="00336A06" w:rsidRPr="008E70BF" w:rsidRDefault="00336A06" w:rsidP="008153C1">
            <w:pPr>
              <w:widowControl w:val="0"/>
              <w:autoSpaceDE w:val="0"/>
              <w:autoSpaceDN w:val="0"/>
              <w:jc w:val="both"/>
              <w:rPr>
                <w:sz w:val="22"/>
              </w:rPr>
            </w:pPr>
            <w:r w:rsidRPr="008E70BF">
              <w:rPr>
                <w:sz w:val="22"/>
              </w:rPr>
              <w:t xml:space="preserve">Шкаф </w:t>
            </w:r>
            <w:r>
              <w:rPr>
                <w:sz w:val="22"/>
              </w:rPr>
              <w:t>для одежды</w:t>
            </w:r>
          </w:p>
        </w:tc>
        <w:tc>
          <w:tcPr>
            <w:tcW w:w="1441" w:type="dxa"/>
            <w:gridSpan w:val="2"/>
          </w:tcPr>
          <w:p w:rsidR="00336A06" w:rsidRPr="008E70BF" w:rsidRDefault="00336A06" w:rsidP="008153C1">
            <w:pPr>
              <w:widowControl w:val="0"/>
              <w:autoSpaceDE w:val="0"/>
              <w:autoSpaceDN w:val="0"/>
              <w:jc w:val="center"/>
              <w:rPr>
                <w:sz w:val="22"/>
              </w:rPr>
            </w:pPr>
            <w:r w:rsidRPr="008E70BF">
              <w:rPr>
                <w:sz w:val="22"/>
              </w:rPr>
              <w:t>штука</w:t>
            </w:r>
          </w:p>
        </w:tc>
        <w:tc>
          <w:tcPr>
            <w:tcW w:w="770" w:type="dxa"/>
          </w:tcPr>
          <w:p w:rsidR="00336A06" w:rsidRPr="008E70BF" w:rsidRDefault="00336A06" w:rsidP="008153C1">
            <w:pPr>
              <w:widowControl w:val="0"/>
              <w:autoSpaceDE w:val="0"/>
              <w:autoSpaceDN w:val="0"/>
              <w:jc w:val="center"/>
              <w:rPr>
                <w:sz w:val="22"/>
              </w:rPr>
            </w:pPr>
            <w:r w:rsidRPr="008E70BF">
              <w:rPr>
                <w:sz w:val="22"/>
              </w:rPr>
              <w:t>1</w:t>
            </w:r>
          </w:p>
        </w:tc>
        <w:tc>
          <w:tcPr>
            <w:tcW w:w="1077" w:type="dxa"/>
          </w:tcPr>
          <w:p w:rsidR="00336A06" w:rsidRPr="008E70BF" w:rsidRDefault="00336A06" w:rsidP="008153C1">
            <w:pPr>
              <w:widowControl w:val="0"/>
              <w:autoSpaceDE w:val="0"/>
              <w:autoSpaceDN w:val="0"/>
              <w:jc w:val="center"/>
              <w:rPr>
                <w:sz w:val="22"/>
              </w:rPr>
            </w:pPr>
            <w:r w:rsidRPr="008E70BF">
              <w:rPr>
                <w:sz w:val="22"/>
              </w:rPr>
              <w:t>10</w:t>
            </w:r>
          </w:p>
        </w:tc>
        <w:tc>
          <w:tcPr>
            <w:tcW w:w="1701" w:type="dxa"/>
          </w:tcPr>
          <w:p w:rsidR="00336A06" w:rsidRPr="008E70BF" w:rsidRDefault="00B35402" w:rsidP="00336A06">
            <w:pPr>
              <w:widowControl w:val="0"/>
              <w:autoSpaceDE w:val="0"/>
              <w:autoSpaceDN w:val="0"/>
              <w:jc w:val="center"/>
              <w:rPr>
                <w:sz w:val="22"/>
              </w:rPr>
            </w:pPr>
            <w:r>
              <w:rPr>
                <w:sz w:val="22"/>
              </w:rPr>
              <w:t>10</w:t>
            </w:r>
            <w:r w:rsidR="00336A06" w:rsidRPr="008E70BF">
              <w:rPr>
                <w:sz w:val="22"/>
              </w:rPr>
              <w:t>000,0</w:t>
            </w:r>
            <w:r w:rsidR="00336A06">
              <w:rPr>
                <w:sz w:val="22"/>
              </w:rPr>
              <w:t>0</w:t>
            </w:r>
          </w:p>
        </w:tc>
        <w:tc>
          <w:tcPr>
            <w:tcW w:w="1389" w:type="dxa"/>
          </w:tcPr>
          <w:p w:rsidR="00336A06" w:rsidRPr="008E70BF" w:rsidRDefault="00336A06" w:rsidP="008153C1">
            <w:pPr>
              <w:widowControl w:val="0"/>
              <w:autoSpaceDE w:val="0"/>
              <w:autoSpaceDN w:val="0"/>
              <w:jc w:val="center"/>
              <w:rPr>
                <w:sz w:val="22"/>
              </w:rPr>
            </w:pPr>
            <w:r w:rsidRPr="008E70BF">
              <w:rPr>
                <w:sz w:val="22"/>
              </w:rPr>
              <w:t>на кабинет</w:t>
            </w:r>
          </w:p>
        </w:tc>
      </w:tr>
      <w:tr w:rsidR="00336A06" w:rsidRPr="008E70BF" w:rsidTr="008153C1">
        <w:tc>
          <w:tcPr>
            <w:tcW w:w="600" w:type="dxa"/>
          </w:tcPr>
          <w:p w:rsidR="00336A06" w:rsidRPr="008E70BF" w:rsidRDefault="00336A06" w:rsidP="008153C1">
            <w:pPr>
              <w:widowControl w:val="0"/>
              <w:autoSpaceDE w:val="0"/>
              <w:autoSpaceDN w:val="0"/>
              <w:rPr>
                <w:sz w:val="22"/>
              </w:rPr>
            </w:pPr>
          </w:p>
        </w:tc>
        <w:tc>
          <w:tcPr>
            <w:tcW w:w="2723" w:type="dxa"/>
          </w:tcPr>
          <w:p w:rsidR="00336A06" w:rsidRPr="008E70BF" w:rsidRDefault="00336A06" w:rsidP="008153C1">
            <w:pPr>
              <w:widowControl w:val="0"/>
              <w:autoSpaceDE w:val="0"/>
              <w:autoSpaceDN w:val="0"/>
              <w:jc w:val="both"/>
              <w:rPr>
                <w:sz w:val="22"/>
              </w:rPr>
            </w:pPr>
            <w:r w:rsidRPr="008E70BF">
              <w:rPr>
                <w:sz w:val="22"/>
              </w:rPr>
              <w:t xml:space="preserve">Шкаф </w:t>
            </w:r>
            <w:r>
              <w:rPr>
                <w:sz w:val="22"/>
              </w:rPr>
              <w:t>для документов</w:t>
            </w:r>
          </w:p>
        </w:tc>
        <w:tc>
          <w:tcPr>
            <w:tcW w:w="1441" w:type="dxa"/>
            <w:gridSpan w:val="2"/>
          </w:tcPr>
          <w:p w:rsidR="00336A06" w:rsidRPr="008E70BF" w:rsidRDefault="00336A06" w:rsidP="008153C1">
            <w:pPr>
              <w:widowControl w:val="0"/>
              <w:autoSpaceDE w:val="0"/>
              <w:autoSpaceDN w:val="0"/>
              <w:jc w:val="center"/>
              <w:rPr>
                <w:sz w:val="22"/>
              </w:rPr>
            </w:pPr>
            <w:r w:rsidRPr="008E70BF">
              <w:rPr>
                <w:sz w:val="22"/>
              </w:rPr>
              <w:t>штука</w:t>
            </w:r>
          </w:p>
        </w:tc>
        <w:tc>
          <w:tcPr>
            <w:tcW w:w="770" w:type="dxa"/>
          </w:tcPr>
          <w:p w:rsidR="00336A06" w:rsidRPr="008E70BF" w:rsidRDefault="0088553E" w:rsidP="0088553E">
            <w:pPr>
              <w:widowControl w:val="0"/>
              <w:autoSpaceDE w:val="0"/>
              <w:autoSpaceDN w:val="0"/>
              <w:jc w:val="center"/>
              <w:rPr>
                <w:sz w:val="22"/>
              </w:rPr>
            </w:pPr>
            <w:r>
              <w:rPr>
                <w:sz w:val="22"/>
              </w:rPr>
              <w:t>8</w:t>
            </w:r>
          </w:p>
        </w:tc>
        <w:tc>
          <w:tcPr>
            <w:tcW w:w="1077" w:type="dxa"/>
          </w:tcPr>
          <w:p w:rsidR="00336A06" w:rsidRPr="008E70BF" w:rsidRDefault="00336A06" w:rsidP="008153C1">
            <w:pPr>
              <w:widowControl w:val="0"/>
              <w:autoSpaceDE w:val="0"/>
              <w:autoSpaceDN w:val="0"/>
              <w:jc w:val="center"/>
              <w:rPr>
                <w:sz w:val="22"/>
              </w:rPr>
            </w:pPr>
            <w:r w:rsidRPr="008E70BF">
              <w:rPr>
                <w:sz w:val="22"/>
              </w:rPr>
              <w:t>10</w:t>
            </w:r>
          </w:p>
        </w:tc>
        <w:tc>
          <w:tcPr>
            <w:tcW w:w="1701" w:type="dxa"/>
          </w:tcPr>
          <w:p w:rsidR="00336A06" w:rsidRPr="008E70BF" w:rsidRDefault="00B35402" w:rsidP="00336A06">
            <w:pPr>
              <w:widowControl w:val="0"/>
              <w:autoSpaceDE w:val="0"/>
              <w:autoSpaceDN w:val="0"/>
              <w:jc w:val="center"/>
              <w:rPr>
                <w:sz w:val="22"/>
              </w:rPr>
            </w:pPr>
            <w:r>
              <w:rPr>
                <w:sz w:val="22"/>
              </w:rPr>
              <w:t>10</w:t>
            </w:r>
            <w:r w:rsidR="00336A06" w:rsidRPr="008E70BF">
              <w:rPr>
                <w:sz w:val="22"/>
              </w:rPr>
              <w:t>000,0</w:t>
            </w:r>
            <w:r w:rsidR="00336A06">
              <w:rPr>
                <w:sz w:val="22"/>
              </w:rPr>
              <w:t>0</w:t>
            </w:r>
          </w:p>
        </w:tc>
        <w:tc>
          <w:tcPr>
            <w:tcW w:w="1389" w:type="dxa"/>
          </w:tcPr>
          <w:p w:rsidR="00336A06" w:rsidRPr="008E70BF" w:rsidRDefault="00336A06" w:rsidP="008153C1">
            <w:pPr>
              <w:widowControl w:val="0"/>
              <w:autoSpaceDE w:val="0"/>
              <w:autoSpaceDN w:val="0"/>
              <w:jc w:val="center"/>
              <w:rPr>
                <w:sz w:val="22"/>
              </w:rPr>
            </w:pPr>
            <w:r w:rsidRPr="008E70BF">
              <w:rPr>
                <w:sz w:val="22"/>
              </w:rPr>
              <w:t>на кабинет</w:t>
            </w:r>
          </w:p>
        </w:tc>
      </w:tr>
      <w:tr w:rsidR="00336A06" w:rsidRPr="008E70BF" w:rsidTr="008153C1">
        <w:tblPrEx>
          <w:tblBorders>
            <w:insideH w:val="nil"/>
          </w:tblBorders>
        </w:tblPrEx>
        <w:tc>
          <w:tcPr>
            <w:tcW w:w="600" w:type="dxa"/>
            <w:tcBorders>
              <w:bottom w:val="nil"/>
            </w:tcBorders>
          </w:tcPr>
          <w:p w:rsidR="00336A06" w:rsidRPr="008E70BF" w:rsidRDefault="00336A06" w:rsidP="008153C1">
            <w:pPr>
              <w:widowControl w:val="0"/>
              <w:autoSpaceDE w:val="0"/>
              <w:autoSpaceDN w:val="0"/>
              <w:rPr>
                <w:sz w:val="22"/>
              </w:rPr>
            </w:pPr>
          </w:p>
        </w:tc>
        <w:tc>
          <w:tcPr>
            <w:tcW w:w="2723" w:type="dxa"/>
            <w:tcBorders>
              <w:bottom w:val="nil"/>
            </w:tcBorders>
          </w:tcPr>
          <w:p w:rsidR="00336A06" w:rsidRPr="008E70BF" w:rsidRDefault="00336A06" w:rsidP="008153C1">
            <w:pPr>
              <w:widowControl w:val="0"/>
              <w:autoSpaceDE w:val="0"/>
              <w:autoSpaceDN w:val="0"/>
              <w:jc w:val="both"/>
              <w:rPr>
                <w:sz w:val="22"/>
              </w:rPr>
            </w:pPr>
            <w:r w:rsidRPr="008E70BF">
              <w:rPr>
                <w:sz w:val="22"/>
              </w:rPr>
              <w:t>Кресло рабочее</w:t>
            </w:r>
          </w:p>
        </w:tc>
        <w:tc>
          <w:tcPr>
            <w:tcW w:w="1441" w:type="dxa"/>
            <w:gridSpan w:val="2"/>
            <w:tcBorders>
              <w:bottom w:val="nil"/>
            </w:tcBorders>
          </w:tcPr>
          <w:p w:rsidR="00336A06" w:rsidRPr="008E70BF" w:rsidRDefault="00336A06" w:rsidP="008153C1">
            <w:pPr>
              <w:widowControl w:val="0"/>
              <w:autoSpaceDE w:val="0"/>
              <w:autoSpaceDN w:val="0"/>
              <w:jc w:val="center"/>
              <w:rPr>
                <w:sz w:val="22"/>
              </w:rPr>
            </w:pPr>
            <w:r w:rsidRPr="008E70BF">
              <w:rPr>
                <w:sz w:val="22"/>
              </w:rPr>
              <w:t>штука</w:t>
            </w:r>
          </w:p>
        </w:tc>
        <w:tc>
          <w:tcPr>
            <w:tcW w:w="770" w:type="dxa"/>
            <w:tcBorders>
              <w:bottom w:val="nil"/>
            </w:tcBorders>
          </w:tcPr>
          <w:p w:rsidR="00336A06" w:rsidRPr="008E70BF" w:rsidRDefault="00336A06" w:rsidP="008153C1">
            <w:pPr>
              <w:widowControl w:val="0"/>
              <w:autoSpaceDE w:val="0"/>
              <w:autoSpaceDN w:val="0"/>
              <w:jc w:val="center"/>
              <w:rPr>
                <w:sz w:val="22"/>
              </w:rPr>
            </w:pPr>
            <w:r w:rsidRPr="008E70BF">
              <w:rPr>
                <w:sz w:val="22"/>
              </w:rPr>
              <w:t>1</w:t>
            </w:r>
          </w:p>
        </w:tc>
        <w:tc>
          <w:tcPr>
            <w:tcW w:w="1077" w:type="dxa"/>
            <w:tcBorders>
              <w:bottom w:val="nil"/>
            </w:tcBorders>
          </w:tcPr>
          <w:p w:rsidR="00336A06" w:rsidRPr="008E70BF" w:rsidRDefault="00336A06" w:rsidP="008153C1">
            <w:pPr>
              <w:widowControl w:val="0"/>
              <w:autoSpaceDE w:val="0"/>
              <w:autoSpaceDN w:val="0"/>
              <w:jc w:val="center"/>
              <w:rPr>
                <w:sz w:val="22"/>
              </w:rPr>
            </w:pPr>
            <w:r w:rsidRPr="008E70BF">
              <w:rPr>
                <w:sz w:val="22"/>
              </w:rPr>
              <w:t>5</w:t>
            </w:r>
          </w:p>
        </w:tc>
        <w:tc>
          <w:tcPr>
            <w:tcW w:w="1701" w:type="dxa"/>
            <w:tcBorders>
              <w:bottom w:val="nil"/>
            </w:tcBorders>
          </w:tcPr>
          <w:p w:rsidR="00336A06" w:rsidRPr="008E70BF" w:rsidRDefault="00336A06" w:rsidP="008153C1">
            <w:pPr>
              <w:widowControl w:val="0"/>
              <w:autoSpaceDE w:val="0"/>
              <w:autoSpaceDN w:val="0"/>
              <w:jc w:val="center"/>
              <w:rPr>
                <w:sz w:val="22"/>
              </w:rPr>
            </w:pPr>
            <w:r w:rsidRPr="008E70BF">
              <w:rPr>
                <w:sz w:val="22"/>
              </w:rPr>
              <w:t>10000,0</w:t>
            </w:r>
            <w:r>
              <w:rPr>
                <w:sz w:val="22"/>
              </w:rPr>
              <w:t>0</w:t>
            </w:r>
          </w:p>
        </w:tc>
        <w:tc>
          <w:tcPr>
            <w:tcW w:w="1389" w:type="dxa"/>
            <w:tcBorders>
              <w:bottom w:val="nil"/>
            </w:tcBorders>
          </w:tcPr>
          <w:p w:rsidR="00336A06" w:rsidRPr="008E70BF" w:rsidRDefault="00336A06" w:rsidP="00AC5811">
            <w:pPr>
              <w:widowControl w:val="0"/>
              <w:autoSpaceDE w:val="0"/>
              <w:autoSpaceDN w:val="0"/>
              <w:jc w:val="center"/>
              <w:rPr>
                <w:sz w:val="22"/>
              </w:rPr>
            </w:pPr>
            <w:r w:rsidRPr="008E70BF">
              <w:rPr>
                <w:sz w:val="22"/>
              </w:rPr>
              <w:t>на 1 работника</w:t>
            </w:r>
          </w:p>
        </w:tc>
      </w:tr>
      <w:tr w:rsidR="00336A06" w:rsidRPr="008E70BF" w:rsidTr="008153C1">
        <w:tc>
          <w:tcPr>
            <w:tcW w:w="600" w:type="dxa"/>
          </w:tcPr>
          <w:p w:rsidR="00336A06" w:rsidRPr="008E70BF" w:rsidRDefault="00336A06" w:rsidP="008153C1">
            <w:pPr>
              <w:widowControl w:val="0"/>
              <w:autoSpaceDE w:val="0"/>
              <w:autoSpaceDN w:val="0"/>
              <w:rPr>
                <w:sz w:val="22"/>
              </w:rPr>
            </w:pPr>
          </w:p>
        </w:tc>
        <w:tc>
          <w:tcPr>
            <w:tcW w:w="2723" w:type="dxa"/>
          </w:tcPr>
          <w:p w:rsidR="00336A06" w:rsidRPr="008E70BF" w:rsidRDefault="00336A06" w:rsidP="008153C1">
            <w:pPr>
              <w:widowControl w:val="0"/>
              <w:autoSpaceDE w:val="0"/>
              <w:autoSpaceDN w:val="0"/>
              <w:jc w:val="both"/>
              <w:rPr>
                <w:sz w:val="22"/>
              </w:rPr>
            </w:pPr>
            <w:r w:rsidRPr="008E70BF">
              <w:rPr>
                <w:sz w:val="22"/>
              </w:rPr>
              <w:t>Стулья</w:t>
            </w:r>
          </w:p>
        </w:tc>
        <w:tc>
          <w:tcPr>
            <w:tcW w:w="1441" w:type="dxa"/>
            <w:gridSpan w:val="2"/>
          </w:tcPr>
          <w:p w:rsidR="00336A06" w:rsidRPr="008E70BF" w:rsidRDefault="00336A06" w:rsidP="008153C1">
            <w:pPr>
              <w:widowControl w:val="0"/>
              <w:autoSpaceDE w:val="0"/>
              <w:autoSpaceDN w:val="0"/>
              <w:jc w:val="center"/>
              <w:rPr>
                <w:sz w:val="22"/>
              </w:rPr>
            </w:pPr>
            <w:r w:rsidRPr="008E70BF">
              <w:rPr>
                <w:sz w:val="22"/>
              </w:rPr>
              <w:t>штука</w:t>
            </w:r>
          </w:p>
        </w:tc>
        <w:tc>
          <w:tcPr>
            <w:tcW w:w="770" w:type="dxa"/>
          </w:tcPr>
          <w:p w:rsidR="00336A06" w:rsidRPr="008E70BF" w:rsidRDefault="00336A06" w:rsidP="008153C1">
            <w:pPr>
              <w:widowControl w:val="0"/>
              <w:autoSpaceDE w:val="0"/>
              <w:autoSpaceDN w:val="0"/>
              <w:jc w:val="center"/>
              <w:rPr>
                <w:sz w:val="22"/>
              </w:rPr>
            </w:pPr>
            <w:r w:rsidRPr="008E70BF">
              <w:rPr>
                <w:sz w:val="22"/>
              </w:rPr>
              <w:t>1</w:t>
            </w:r>
          </w:p>
        </w:tc>
        <w:tc>
          <w:tcPr>
            <w:tcW w:w="1077" w:type="dxa"/>
          </w:tcPr>
          <w:p w:rsidR="00336A06" w:rsidRPr="008E70BF" w:rsidRDefault="00336A06" w:rsidP="008153C1">
            <w:pPr>
              <w:widowControl w:val="0"/>
              <w:autoSpaceDE w:val="0"/>
              <w:autoSpaceDN w:val="0"/>
              <w:jc w:val="center"/>
              <w:rPr>
                <w:sz w:val="22"/>
              </w:rPr>
            </w:pPr>
            <w:r w:rsidRPr="008E70BF">
              <w:rPr>
                <w:sz w:val="22"/>
              </w:rPr>
              <w:t>5</w:t>
            </w:r>
          </w:p>
        </w:tc>
        <w:tc>
          <w:tcPr>
            <w:tcW w:w="1701" w:type="dxa"/>
          </w:tcPr>
          <w:p w:rsidR="00336A06" w:rsidRPr="008E70BF" w:rsidRDefault="00336A06" w:rsidP="008153C1">
            <w:pPr>
              <w:widowControl w:val="0"/>
              <w:autoSpaceDE w:val="0"/>
              <w:autoSpaceDN w:val="0"/>
              <w:jc w:val="center"/>
              <w:rPr>
                <w:sz w:val="22"/>
              </w:rPr>
            </w:pPr>
            <w:r w:rsidRPr="008E70BF">
              <w:rPr>
                <w:sz w:val="22"/>
              </w:rPr>
              <w:t>2000,0</w:t>
            </w:r>
            <w:r>
              <w:rPr>
                <w:sz w:val="22"/>
              </w:rPr>
              <w:t>0</w:t>
            </w:r>
          </w:p>
        </w:tc>
        <w:tc>
          <w:tcPr>
            <w:tcW w:w="1389" w:type="dxa"/>
          </w:tcPr>
          <w:p w:rsidR="00336A06" w:rsidRPr="008E70BF" w:rsidRDefault="00336A06" w:rsidP="008153C1">
            <w:pPr>
              <w:widowControl w:val="0"/>
              <w:autoSpaceDE w:val="0"/>
              <w:autoSpaceDN w:val="0"/>
              <w:jc w:val="center"/>
              <w:rPr>
                <w:sz w:val="22"/>
              </w:rPr>
            </w:pPr>
            <w:r w:rsidRPr="008E70BF">
              <w:rPr>
                <w:sz w:val="22"/>
              </w:rPr>
              <w:t>на 1 работника</w:t>
            </w:r>
          </w:p>
        </w:tc>
      </w:tr>
    </w:tbl>
    <w:p w:rsidR="00B50532" w:rsidRDefault="00B50532" w:rsidP="00B50532">
      <w:pPr>
        <w:jc w:val="both"/>
        <w:rPr>
          <w:sz w:val="22"/>
        </w:rPr>
      </w:pPr>
      <w:r>
        <w:rPr>
          <w:sz w:val="22"/>
        </w:rPr>
        <w:t>Примечание: Периодичность приобретения мебели определяется сроком полезного использования и составляет 5 лет.</w:t>
      </w:r>
    </w:p>
    <w:p w:rsidR="00D531F3" w:rsidRDefault="00D531F3" w:rsidP="00D531F3">
      <w:pPr>
        <w:widowControl w:val="0"/>
        <w:autoSpaceDE w:val="0"/>
        <w:autoSpaceDN w:val="0"/>
        <w:jc w:val="both"/>
        <w:rPr>
          <w:sz w:val="22"/>
        </w:rPr>
      </w:pPr>
    </w:p>
    <w:p w:rsidR="00D531F3" w:rsidRDefault="00D531F3" w:rsidP="00D531F3">
      <w:pPr>
        <w:widowControl w:val="0"/>
        <w:autoSpaceDE w:val="0"/>
        <w:autoSpaceDN w:val="0"/>
        <w:jc w:val="center"/>
        <w:outlineLvl w:val="0"/>
        <w:rPr>
          <w:sz w:val="22"/>
        </w:rPr>
      </w:pPr>
    </w:p>
    <w:p w:rsidR="00B22E58" w:rsidRDefault="00B22E58"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0B0F47" w:rsidRDefault="000B0F47" w:rsidP="00D531F3">
      <w:pPr>
        <w:widowControl w:val="0"/>
        <w:autoSpaceDE w:val="0"/>
        <w:autoSpaceDN w:val="0"/>
        <w:jc w:val="center"/>
        <w:outlineLvl w:val="0"/>
        <w:rPr>
          <w:sz w:val="22"/>
        </w:rPr>
      </w:pPr>
    </w:p>
    <w:p w:rsidR="00B22E58" w:rsidRDefault="00B22E58" w:rsidP="00B22E58">
      <w:pPr>
        <w:autoSpaceDE w:val="0"/>
        <w:autoSpaceDN w:val="0"/>
        <w:adjustRightInd w:val="0"/>
        <w:ind w:left="5812"/>
        <w:jc w:val="center"/>
        <w:rPr>
          <w:sz w:val="20"/>
        </w:rPr>
      </w:pPr>
      <w:r>
        <w:rPr>
          <w:sz w:val="20"/>
        </w:rPr>
        <w:t>П</w:t>
      </w:r>
      <w:r w:rsidR="000B0F47">
        <w:rPr>
          <w:sz w:val="20"/>
        </w:rPr>
        <w:t>РИЛОЖЕНИЕ</w:t>
      </w:r>
      <w:r>
        <w:rPr>
          <w:sz w:val="20"/>
        </w:rPr>
        <w:t xml:space="preserve"> № 5 к</w:t>
      </w:r>
    </w:p>
    <w:p w:rsidR="00321E0D" w:rsidRPr="00321E0D" w:rsidRDefault="00B22E58" w:rsidP="00321E0D">
      <w:pPr>
        <w:autoSpaceDE w:val="0"/>
        <w:autoSpaceDN w:val="0"/>
        <w:adjustRightInd w:val="0"/>
        <w:ind w:left="5812"/>
        <w:jc w:val="center"/>
        <w:rPr>
          <w:sz w:val="20"/>
        </w:rPr>
      </w:pPr>
      <w:r>
        <w:rPr>
          <w:sz w:val="20"/>
        </w:rPr>
        <w:t>нормативным затратам на обеспечение функций</w:t>
      </w:r>
      <w:r w:rsidRPr="000A596E">
        <w:rPr>
          <w:sz w:val="20"/>
        </w:rPr>
        <w:t xml:space="preserve"> </w:t>
      </w:r>
      <w:r w:rsidR="00321E0D" w:rsidRPr="00321E0D">
        <w:rPr>
          <w:sz w:val="20"/>
        </w:rPr>
        <w:t xml:space="preserve">Министерства сельского хозяйства РА и подведомственного ему бюджетного </w:t>
      </w:r>
      <w:r w:rsidR="00321E0D" w:rsidRPr="00321E0D">
        <w:rPr>
          <w:bCs/>
          <w:sz w:val="20"/>
        </w:rPr>
        <w:t xml:space="preserve">учреждения «Горно-Алтайский </w:t>
      </w:r>
      <w:proofErr w:type="spellStart"/>
      <w:r w:rsidR="00321E0D" w:rsidRPr="00321E0D">
        <w:rPr>
          <w:bCs/>
          <w:sz w:val="20"/>
        </w:rPr>
        <w:t>селекционно</w:t>
      </w:r>
      <w:proofErr w:type="spellEnd"/>
      <w:r w:rsidR="00321E0D" w:rsidRPr="00321E0D">
        <w:rPr>
          <w:bCs/>
          <w:sz w:val="20"/>
        </w:rPr>
        <w:t>-информационный центр»</w:t>
      </w:r>
    </w:p>
    <w:p w:rsidR="00D36D5D" w:rsidRDefault="00D36D5D" w:rsidP="00B22E58">
      <w:pPr>
        <w:autoSpaceDE w:val="0"/>
        <w:autoSpaceDN w:val="0"/>
        <w:adjustRightInd w:val="0"/>
        <w:ind w:left="5812"/>
        <w:jc w:val="center"/>
        <w:rPr>
          <w:sz w:val="20"/>
        </w:rPr>
      </w:pPr>
    </w:p>
    <w:p w:rsidR="000B0F47" w:rsidRDefault="000B0F47" w:rsidP="000B0F47">
      <w:pPr>
        <w:jc w:val="center"/>
        <w:rPr>
          <w:b/>
          <w:color w:val="000000"/>
          <w:sz w:val="24"/>
          <w:szCs w:val="24"/>
        </w:rPr>
      </w:pPr>
      <w:r>
        <w:rPr>
          <w:b/>
          <w:color w:val="000000"/>
          <w:sz w:val="24"/>
          <w:szCs w:val="26"/>
        </w:rPr>
        <w:t>НОРМАТИВЫЕ ЗАТРАТЫ,</w:t>
      </w:r>
    </w:p>
    <w:p w:rsidR="00395EFF" w:rsidRDefault="000B0F47" w:rsidP="000B0F47">
      <w:pPr>
        <w:pStyle w:val="ConsPlusNormal"/>
        <w:jc w:val="center"/>
        <w:rPr>
          <w:b/>
          <w:sz w:val="24"/>
          <w:szCs w:val="24"/>
        </w:rPr>
      </w:pPr>
      <w:r w:rsidRPr="00D36D5D">
        <w:rPr>
          <w:b/>
          <w:color w:val="000000"/>
          <w:sz w:val="24"/>
          <w:szCs w:val="24"/>
        </w:rPr>
        <w:t xml:space="preserve">применяемые на приобретение </w:t>
      </w:r>
      <w:r w:rsidR="00D36D5D">
        <w:rPr>
          <w:b/>
          <w:color w:val="000000"/>
          <w:sz w:val="24"/>
          <w:szCs w:val="24"/>
        </w:rPr>
        <w:t>основных средств</w:t>
      </w:r>
    </w:p>
    <w:p w:rsidR="00D36D5D" w:rsidRPr="00D36D5D" w:rsidRDefault="00D36D5D" w:rsidP="000B0F47">
      <w:pPr>
        <w:pStyle w:val="ConsPlusNormal"/>
        <w:jc w:val="center"/>
        <w:rPr>
          <w:b/>
          <w:sz w:val="24"/>
          <w:szCs w:val="24"/>
        </w:rPr>
      </w:pPr>
    </w:p>
    <w:tbl>
      <w:tblPr>
        <w:tblW w:w="9634" w:type="dxa"/>
        <w:tblInd w:w="113" w:type="dxa"/>
        <w:tblLook w:val="04A0" w:firstRow="1" w:lastRow="0" w:firstColumn="1" w:lastColumn="0" w:noHBand="0" w:noVBand="1"/>
      </w:tblPr>
      <w:tblGrid>
        <w:gridCol w:w="2830"/>
        <w:gridCol w:w="1425"/>
        <w:gridCol w:w="1641"/>
        <w:gridCol w:w="1896"/>
        <w:gridCol w:w="1842"/>
      </w:tblGrid>
      <w:tr w:rsidR="00B22E58" w:rsidRPr="006C20C0" w:rsidTr="00AC5811">
        <w:trPr>
          <w:trHeight w:val="765"/>
          <w:tblHeader/>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2E58" w:rsidRPr="00B22E58" w:rsidRDefault="00B22E58" w:rsidP="008153C1">
            <w:pPr>
              <w:jc w:val="center"/>
              <w:rPr>
                <w:color w:val="000000"/>
                <w:sz w:val="22"/>
                <w:szCs w:val="22"/>
              </w:rPr>
            </w:pPr>
            <w:r w:rsidRPr="00B22E58">
              <w:rPr>
                <w:color w:val="000000"/>
                <w:sz w:val="22"/>
                <w:szCs w:val="22"/>
              </w:rPr>
              <w:t>Наименование</w:t>
            </w:r>
          </w:p>
        </w:tc>
        <w:tc>
          <w:tcPr>
            <w:tcW w:w="1425" w:type="dxa"/>
            <w:tcBorders>
              <w:top w:val="single" w:sz="4" w:space="0" w:color="auto"/>
              <w:left w:val="nil"/>
              <w:bottom w:val="single" w:sz="4" w:space="0" w:color="auto"/>
              <w:right w:val="single" w:sz="4" w:space="0" w:color="auto"/>
            </w:tcBorders>
            <w:shd w:val="clear" w:color="000000" w:fill="FFFFFF"/>
            <w:vAlign w:val="center"/>
            <w:hideMark/>
          </w:tcPr>
          <w:p w:rsidR="00B22E58" w:rsidRPr="00B22E58" w:rsidRDefault="00B22E58" w:rsidP="008153C1">
            <w:pPr>
              <w:jc w:val="center"/>
              <w:rPr>
                <w:color w:val="000000"/>
                <w:sz w:val="22"/>
                <w:szCs w:val="22"/>
              </w:rPr>
            </w:pPr>
            <w:r w:rsidRPr="00B22E58">
              <w:rPr>
                <w:color w:val="000000"/>
                <w:sz w:val="22"/>
                <w:szCs w:val="22"/>
              </w:rPr>
              <w:t>Ед. изм.</w:t>
            </w: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rsidR="00B22E58" w:rsidRPr="00B22E58" w:rsidRDefault="00B22E58" w:rsidP="008153C1">
            <w:pPr>
              <w:jc w:val="center"/>
              <w:rPr>
                <w:color w:val="000000"/>
                <w:sz w:val="22"/>
                <w:szCs w:val="22"/>
              </w:rPr>
            </w:pPr>
            <w:r w:rsidRPr="00B22E58">
              <w:rPr>
                <w:color w:val="000000"/>
                <w:sz w:val="22"/>
                <w:szCs w:val="22"/>
              </w:rPr>
              <w:t>Цена приобретения (руб. за ед.)</w:t>
            </w:r>
          </w:p>
        </w:tc>
        <w:tc>
          <w:tcPr>
            <w:tcW w:w="1896" w:type="dxa"/>
            <w:tcBorders>
              <w:top w:val="single" w:sz="4" w:space="0" w:color="auto"/>
              <w:left w:val="nil"/>
              <w:bottom w:val="single" w:sz="4" w:space="0" w:color="auto"/>
              <w:right w:val="single" w:sz="4" w:space="0" w:color="auto"/>
            </w:tcBorders>
            <w:shd w:val="clear" w:color="000000" w:fill="FFFFFF"/>
            <w:vAlign w:val="center"/>
            <w:hideMark/>
          </w:tcPr>
          <w:p w:rsidR="00B22E58" w:rsidRPr="00B22E58" w:rsidRDefault="00B22E58" w:rsidP="008153C1">
            <w:pPr>
              <w:jc w:val="center"/>
              <w:rPr>
                <w:color w:val="000000"/>
                <w:sz w:val="22"/>
                <w:szCs w:val="22"/>
              </w:rPr>
            </w:pPr>
            <w:r w:rsidRPr="00B22E58">
              <w:rPr>
                <w:color w:val="000000"/>
                <w:sz w:val="22"/>
                <w:szCs w:val="22"/>
              </w:rPr>
              <w:t>Количество на год</w:t>
            </w:r>
          </w:p>
          <w:p w:rsidR="00B22E58" w:rsidRPr="00B22E58" w:rsidRDefault="00B22E58" w:rsidP="00B22E58">
            <w:pPr>
              <w:jc w:val="center"/>
              <w:rPr>
                <w:color w:val="000000"/>
                <w:sz w:val="22"/>
                <w:szCs w:val="22"/>
              </w:rPr>
            </w:pPr>
            <w:r w:rsidRPr="00B22E58">
              <w:rPr>
                <w:color w:val="000000"/>
                <w:sz w:val="22"/>
                <w:szCs w:val="22"/>
              </w:rPr>
              <w:t>(в расчете</w:t>
            </w:r>
            <w:r w:rsidR="00321E0D">
              <w:rPr>
                <w:color w:val="000000"/>
                <w:sz w:val="22"/>
                <w:szCs w:val="22"/>
              </w:rPr>
              <w:t xml:space="preserve"> на Министерство и Б</w:t>
            </w:r>
            <w:r>
              <w:rPr>
                <w:color w:val="000000"/>
                <w:sz w:val="22"/>
                <w:szCs w:val="22"/>
              </w:rPr>
              <w:t>У РА</w:t>
            </w:r>
            <w:r w:rsidRPr="00B22E58">
              <w:rPr>
                <w:color w:val="000000"/>
                <w:sz w:val="22"/>
                <w:szCs w:val="22"/>
              </w:rPr>
              <w:t>)</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B22E58" w:rsidRPr="00B22E58" w:rsidRDefault="00B22E58" w:rsidP="008153C1">
            <w:pPr>
              <w:jc w:val="center"/>
              <w:rPr>
                <w:color w:val="000000"/>
                <w:sz w:val="22"/>
                <w:szCs w:val="22"/>
              </w:rPr>
            </w:pPr>
            <w:r w:rsidRPr="00B22E58">
              <w:rPr>
                <w:color w:val="000000"/>
                <w:sz w:val="22"/>
                <w:szCs w:val="22"/>
              </w:rPr>
              <w:t>Примечание</w:t>
            </w:r>
          </w:p>
        </w:tc>
      </w:tr>
      <w:tr w:rsidR="0064379F" w:rsidRPr="006C20C0" w:rsidTr="0064379F">
        <w:trPr>
          <w:trHeight w:val="373"/>
          <w:tblHeader/>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379F" w:rsidRPr="00B22E58" w:rsidRDefault="0064379F" w:rsidP="008153C1">
            <w:pPr>
              <w:jc w:val="center"/>
              <w:rPr>
                <w:color w:val="000000"/>
                <w:sz w:val="22"/>
                <w:szCs w:val="22"/>
              </w:rPr>
            </w:pPr>
            <w:r>
              <w:rPr>
                <w:color w:val="000000"/>
                <w:sz w:val="22"/>
                <w:szCs w:val="22"/>
              </w:rPr>
              <w:t>1</w:t>
            </w:r>
          </w:p>
        </w:tc>
        <w:tc>
          <w:tcPr>
            <w:tcW w:w="1425" w:type="dxa"/>
            <w:tcBorders>
              <w:top w:val="single" w:sz="4" w:space="0" w:color="auto"/>
              <w:left w:val="nil"/>
              <w:bottom w:val="single" w:sz="4" w:space="0" w:color="auto"/>
              <w:right w:val="single" w:sz="4" w:space="0" w:color="auto"/>
            </w:tcBorders>
            <w:shd w:val="clear" w:color="000000" w:fill="FFFFFF"/>
            <w:vAlign w:val="center"/>
            <w:hideMark/>
          </w:tcPr>
          <w:p w:rsidR="0064379F" w:rsidRPr="00B22E58" w:rsidRDefault="0064379F" w:rsidP="008153C1">
            <w:pPr>
              <w:jc w:val="center"/>
              <w:rPr>
                <w:color w:val="000000"/>
                <w:sz w:val="22"/>
                <w:szCs w:val="22"/>
              </w:rPr>
            </w:pPr>
            <w:r>
              <w:rPr>
                <w:color w:val="000000"/>
                <w:sz w:val="22"/>
                <w:szCs w:val="22"/>
              </w:rPr>
              <w:t>2</w:t>
            </w: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rsidR="0064379F" w:rsidRPr="00B22E58" w:rsidRDefault="0064379F" w:rsidP="008153C1">
            <w:pPr>
              <w:jc w:val="center"/>
              <w:rPr>
                <w:color w:val="000000"/>
                <w:sz w:val="22"/>
                <w:szCs w:val="22"/>
              </w:rPr>
            </w:pPr>
            <w:r>
              <w:rPr>
                <w:color w:val="000000"/>
                <w:sz w:val="22"/>
                <w:szCs w:val="22"/>
              </w:rPr>
              <w:t>3</w:t>
            </w:r>
          </w:p>
        </w:tc>
        <w:tc>
          <w:tcPr>
            <w:tcW w:w="1896" w:type="dxa"/>
            <w:tcBorders>
              <w:top w:val="single" w:sz="4" w:space="0" w:color="auto"/>
              <w:left w:val="nil"/>
              <w:bottom w:val="single" w:sz="4" w:space="0" w:color="auto"/>
              <w:right w:val="single" w:sz="4" w:space="0" w:color="auto"/>
            </w:tcBorders>
            <w:shd w:val="clear" w:color="000000" w:fill="FFFFFF"/>
            <w:vAlign w:val="center"/>
            <w:hideMark/>
          </w:tcPr>
          <w:p w:rsidR="0064379F" w:rsidRPr="00B22E58" w:rsidRDefault="0064379F" w:rsidP="008153C1">
            <w:pPr>
              <w:jc w:val="center"/>
              <w:rPr>
                <w:color w:val="000000"/>
                <w:sz w:val="22"/>
                <w:szCs w:val="22"/>
              </w:rPr>
            </w:pPr>
            <w:r>
              <w:rPr>
                <w:color w:val="000000"/>
                <w:sz w:val="22"/>
                <w:szCs w:val="22"/>
              </w:rPr>
              <w:t>4</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64379F" w:rsidRPr="00B22E58" w:rsidRDefault="0064379F" w:rsidP="008153C1">
            <w:pPr>
              <w:jc w:val="center"/>
              <w:rPr>
                <w:color w:val="000000"/>
                <w:sz w:val="22"/>
                <w:szCs w:val="22"/>
              </w:rPr>
            </w:pPr>
            <w:r>
              <w:rPr>
                <w:color w:val="000000"/>
                <w:sz w:val="22"/>
                <w:szCs w:val="22"/>
              </w:rPr>
              <w:t>5</w:t>
            </w:r>
          </w:p>
        </w:tc>
      </w:tr>
      <w:tr w:rsidR="00B22E58" w:rsidRPr="006C20C0" w:rsidTr="00AC5811">
        <w:trPr>
          <w:trHeight w:val="73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B22E58" w:rsidRPr="006C20C0" w:rsidRDefault="00B22E58" w:rsidP="008153C1">
            <w:pPr>
              <w:rPr>
                <w:color w:val="000000"/>
                <w:sz w:val="24"/>
                <w:szCs w:val="24"/>
              </w:rPr>
            </w:pPr>
            <w:r w:rsidRPr="006C20C0">
              <w:rPr>
                <w:color w:val="000000"/>
                <w:sz w:val="24"/>
                <w:szCs w:val="24"/>
              </w:rPr>
              <w:t>Зеркало</w:t>
            </w:r>
          </w:p>
        </w:tc>
        <w:tc>
          <w:tcPr>
            <w:tcW w:w="1425" w:type="dxa"/>
            <w:tcBorders>
              <w:top w:val="nil"/>
              <w:left w:val="nil"/>
              <w:bottom w:val="single" w:sz="4" w:space="0" w:color="auto"/>
              <w:right w:val="single" w:sz="4" w:space="0" w:color="auto"/>
            </w:tcBorders>
            <w:shd w:val="clear" w:color="000000" w:fill="FFFFFF"/>
            <w:vAlign w:val="center"/>
            <w:hideMark/>
          </w:tcPr>
          <w:p w:rsidR="00B22E58" w:rsidRPr="006C20C0" w:rsidRDefault="00B22E58" w:rsidP="008153C1">
            <w:pPr>
              <w:rPr>
                <w:color w:val="000000"/>
                <w:sz w:val="24"/>
                <w:szCs w:val="24"/>
              </w:rPr>
            </w:pPr>
            <w:r w:rsidRPr="006C20C0">
              <w:rPr>
                <w:color w:val="000000"/>
                <w:sz w:val="24"/>
                <w:szCs w:val="24"/>
              </w:rPr>
              <w:t>штука</w:t>
            </w:r>
          </w:p>
        </w:tc>
        <w:tc>
          <w:tcPr>
            <w:tcW w:w="1641" w:type="dxa"/>
            <w:tcBorders>
              <w:top w:val="nil"/>
              <w:left w:val="nil"/>
              <w:bottom w:val="single" w:sz="4" w:space="0" w:color="auto"/>
              <w:right w:val="single" w:sz="4" w:space="0" w:color="auto"/>
            </w:tcBorders>
            <w:shd w:val="clear" w:color="000000" w:fill="FFFFFF"/>
            <w:vAlign w:val="center"/>
            <w:hideMark/>
          </w:tcPr>
          <w:p w:rsidR="00B22E58" w:rsidRPr="006C20C0" w:rsidRDefault="00AC5811" w:rsidP="00AC5811">
            <w:pPr>
              <w:jc w:val="center"/>
              <w:rPr>
                <w:color w:val="000000"/>
                <w:sz w:val="24"/>
                <w:szCs w:val="24"/>
              </w:rPr>
            </w:pPr>
            <w:r>
              <w:rPr>
                <w:color w:val="000000"/>
                <w:sz w:val="24"/>
                <w:szCs w:val="24"/>
              </w:rPr>
              <w:t>50</w:t>
            </w:r>
            <w:r w:rsidR="00B22E58" w:rsidRPr="006C20C0">
              <w:rPr>
                <w:color w:val="000000"/>
                <w:sz w:val="24"/>
                <w:szCs w:val="24"/>
              </w:rPr>
              <w:t>00</w:t>
            </w:r>
            <w:r w:rsidR="00F74010">
              <w:rPr>
                <w:color w:val="000000"/>
                <w:sz w:val="24"/>
                <w:szCs w:val="24"/>
              </w:rPr>
              <w:t>,00</w:t>
            </w:r>
          </w:p>
        </w:tc>
        <w:tc>
          <w:tcPr>
            <w:tcW w:w="1896" w:type="dxa"/>
            <w:tcBorders>
              <w:top w:val="nil"/>
              <w:left w:val="nil"/>
              <w:bottom w:val="single" w:sz="4" w:space="0" w:color="auto"/>
              <w:right w:val="single" w:sz="4" w:space="0" w:color="auto"/>
            </w:tcBorders>
            <w:shd w:val="clear" w:color="000000" w:fill="FFFFFF"/>
            <w:vAlign w:val="center"/>
            <w:hideMark/>
          </w:tcPr>
          <w:p w:rsidR="00B22E58" w:rsidRPr="006C20C0" w:rsidRDefault="00AC5811" w:rsidP="00AC5811">
            <w:pPr>
              <w:jc w:val="center"/>
              <w:rPr>
                <w:color w:val="000000"/>
                <w:sz w:val="24"/>
                <w:szCs w:val="24"/>
              </w:rPr>
            </w:pPr>
            <w:r>
              <w:rPr>
                <w:color w:val="000000"/>
                <w:sz w:val="24"/>
                <w:szCs w:val="24"/>
              </w:rPr>
              <w:t>21</w:t>
            </w:r>
          </w:p>
        </w:tc>
        <w:tc>
          <w:tcPr>
            <w:tcW w:w="1842" w:type="dxa"/>
            <w:tcBorders>
              <w:top w:val="nil"/>
              <w:left w:val="nil"/>
              <w:bottom w:val="single" w:sz="4" w:space="0" w:color="auto"/>
              <w:right w:val="single" w:sz="4" w:space="0" w:color="auto"/>
            </w:tcBorders>
            <w:shd w:val="clear" w:color="000000" w:fill="FFFFFF"/>
            <w:vAlign w:val="center"/>
            <w:hideMark/>
          </w:tcPr>
          <w:p w:rsidR="00B22E58" w:rsidRPr="006C20C0" w:rsidRDefault="00B22E58" w:rsidP="00AC5811">
            <w:pPr>
              <w:rPr>
                <w:color w:val="000000"/>
                <w:sz w:val="24"/>
                <w:szCs w:val="24"/>
              </w:rPr>
            </w:pPr>
            <w:r w:rsidRPr="006C20C0">
              <w:rPr>
                <w:color w:val="000000"/>
                <w:sz w:val="24"/>
                <w:szCs w:val="24"/>
              </w:rPr>
              <w:t>по необходимости</w:t>
            </w:r>
          </w:p>
        </w:tc>
      </w:tr>
      <w:tr w:rsidR="00B22E58" w:rsidRPr="006C20C0" w:rsidTr="00AC5811">
        <w:trPr>
          <w:trHeight w:val="660"/>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B22E58" w:rsidRPr="006C20C0" w:rsidRDefault="00B22E58" w:rsidP="008153C1">
            <w:pPr>
              <w:rPr>
                <w:color w:val="000000"/>
                <w:sz w:val="24"/>
                <w:szCs w:val="24"/>
              </w:rPr>
            </w:pPr>
            <w:r w:rsidRPr="006C20C0">
              <w:rPr>
                <w:color w:val="000000"/>
                <w:sz w:val="24"/>
                <w:szCs w:val="24"/>
              </w:rPr>
              <w:t>Сервиз</w:t>
            </w:r>
          </w:p>
        </w:tc>
        <w:tc>
          <w:tcPr>
            <w:tcW w:w="1425" w:type="dxa"/>
            <w:tcBorders>
              <w:top w:val="nil"/>
              <w:left w:val="nil"/>
              <w:bottom w:val="single" w:sz="4" w:space="0" w:color="auto"/>
              <w:right w:val="single" w:sz="4" w:space="0" w:color="auto"/>
            </w:tcBorders>
            <w:shd w:val="clear" w:color="000000" w:fill="FFFFFF"/>
            <w:vAlign w:val="center"/>
            <w:hideMark/>
          </w:tcPr>
          <w:p w:rsidR="00B22E58" w:rsidRPr="006C20C0" w:rsidRDefault="00B22E58" w:rsidP="008153C1">
            <w:pPr>
              <w:rPr>
                <w:color w:val="000000"/>
                <w:sz w:val="24"/>
                <w:szCs w:val="24"/>
              </w:rPr>
            </w:pPr>
            <w:r w:rsidRPr="006C20C0">
              <w:rPr>
                <w:color w:val="000000"/>
                <w:sz w:val="24"/>
                <w:szCs w:val="24"/>
              </w:rPr>
              <w:t>штука</w:t>
            </w:r>
          </w:p>
        </w:tc>
        <w:tc>
          <w:tcPr>
            <w:tcW w:w="1641" w:type="dxa"/>
            <w:tcBorders>
              <w:top w:val="nil"/>
              <w:left w:val="nil"/>
              <w:bottom w:val="single" w:sz="4" w:space="0" w:color="auto"/>
              <w:right w:val="single" w:sz="4" w:space="0" w:color="auto"/>
            </w:tcBorders>
            <w:shd w:val="clear" w:color="auto" w:fill="auto"/>
            <w:noWrap/>
            <w:vAlign w:val="center"/>
            <w:hideMark/>
          </w:tcPr>
          <w:p w:rsidR="00B22E58" w:rsidRPr="006C20C0" w:rsidRDefault="00AC5811" w:rsidP="00AC5811">
            <w:pPr>
              <w:jc w:val="center"/>
              <w:rPr>
                <w:color w:val="000000"/>
                <w:sz w:val="24"/>
                <w:szCs w:val="24"/>
              </w:rPr>
            </w:pPr>
            <w:r>
              <w:rPr>
                <w:color w:val="000000"/>
                <w:sz w:val="24"/>
                <w:szCs w:val="24"/>
              </w:rPr>
              <w:t>20</w:t>
            </w:r>
            <w:r w:rsidR="00B22E58" w:rsidRPr="006C20C0">
              <w:rPr>
                <w:color w:val="000000"/>
                <w:sz w:val="24"/>
                <w:szCs w:val="24"/>
              </w:rPr>
              <w:t>000</w:t>
            </w:r>
            <w:r w:rsidR="00F74010">
              <w:rPr>
                <w:color w:val="000000"/>
                <w:sz w:val="24"/>
                <w:szCs w:val="24"/>
              </w:rPr>
              <w:t>,00</w:t>
            </w:r>
          </w:p>
        </w:tc>
        <w:tc>
          <w:tcPr>
            <w:tcW w:w="1896" w:type="dxa"/>
            <w:tcBorders>
              <w:top w:val="nil"/>
              <w:left w:val="nil"/>
              <w:bottom w:val="single" w:sz="4" w:space="0" w:color="auto"/>
              <w:right w:val="single" w:sz="4" w:space="0" w:color="auto"/>
            </w:tcBorders>
            <w:shd w:val="clear" w:color="auto" w:fill="auto"/>
            <w:noWrap/>
            <w:vAlign w:val="center"/>
            <w:hideMark/>
          </w:tcPr>
          <w:p w:rsidR="00B22E58" w:rsidRPr="006C20C0" w:rsidRDefault="00AC5811" w:rsidP="008153C1">
            <w:pPr>
              <w:jc w:val="center"/>
              <w:rPr>
                <w:color w:val="000000"/>
                <w:sz w:val="24"/>
                <w:szCs w:val="24"/>
              </w:rPr>
            </w:pPr>
            <w:r>
              <w:rPr>
                <w:color w:val="000000"/>
                <w:sz w:val="24"/>
                <w:szCs w:val="24"/>
              </w:rPr>
              <w:t>2</w:t>
            </w:r>
            <w:r w:rsidR="00B22E58" w:rsidRPr="006C20C0">
              <w:rPr>
                <w:color w:val="000000"/>
                <w:sz w:val="24"/>
                <w:szCs w:val="24"/>
              </w:rPr>
              <w:t>1</w:t>
            </w:r>
          </w:p>
        </w:tc>
        <w:tc>
          <w:tcPr>
            <w:tcW w:w="1842" w:type="dxa"/>
            <w:tcBorders>
              <w:top w:val="nil"/>
              <w:left w:val="nil"/>
              <w:bottom w:val="single" w:sz="4" w:space="0" w:color="auto"/>
              <w:right w:val="single" w:sz="4" w:space="0" w:color="auto"/>
            </w:tcBorders>
            <w:shd w:val="clear" w:color="000000" w:fill="FFFFFF"/>
            <w:vAlign w:val="center"/>
            <w:hideMark/>
          </w:tcPr>
          <w:p w:rsidR="00B22E58" w:rsidRPr="006C20C0" w:rsidRDefault="00B22E58" w:rsidP="00AC5811">
            <w:pPr>
              <w:rPr>
                <w:color w:val="000000"/>
                <w:sz w:val="24"/>
                <w:szCs w:val="24"/>
              </w:rPr>
            </w:pPr>
            <w:r w:rsidRPr="006C20C0">
              <w:rPr>
                <w:color w:val="000000"/>
                <w:sz w:val="24"/>
                <w:szCs w:val="24"/>
              </w:rPr>
              <w:t>по необходимости</w:t>
            </w:r>
          </w:p>
        </w:tc>
      </w:tr>
      <w:tr w:rsidR="00B22E58" w:rsidRPr="006C20C0" w:rsidTr="00AC5811">
        <w:trPr>
          <w:trHeight w:val="76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B22E58" w:rsidRPr="005635BB" w:rsidRDefault="00B22E58" w:rsidP="008153C1">
            <w:pPr>
              <w:rPr>
                <w:color w:val="000000"/>
                <w:sz w:val="22"/>
                <w:szCs w:val="22"/>
              </w:rPr>
            </w:pPr>
            <w:r w:rsidRPr="005635BB">
              <w:rPr>
                <w:color w:val="000000"/>
                <w:sz w:val="22"/>
                <w:szCs w:val="22"/>
              </w:rPr>
              <w:t>Часы настенные</w:t>
            </w:r>
          </w:p>
        </w:tc>
        <w:tc>
          <w:tcPr>
            <w:tcW w:w="1425" w:type="dxa"/>
            <w:tcBorders>
              <w:top w:val="nil"/>
              <w:left w:val="nil"/>
              <w:bottom w:val="single" w:sz="4" w:space="0" w:color="auto"/>
              <w:right w:val="single" w:sz="4" w:space="0" w:color="auto"/>
            </w:tcBorders>
            <w:shd w:val="clear" w:color="000000" w:fill="FFFFFF"/>
            <w:vAlign w:val="center"/>
            <w:hideMark/>
          </w:tcPr>
          <w:p w:rsidR="00B22E58" w:rsidRPr="005635BB" w:rsidRDefault="00B22E58" w:rsidP="008153C1">
            <w:pPr>
              <w:rPr>
                <w:color w:val="000000"/>
                <w:sz w:val="22"/>
                <w:szCs w:val="22"/>
              </w:rPr>
            </w:pPr>
            <w:r w:rsidRPr="005635BB">
              <w:rPr>
                <w:color w:val="000000"/>
                <w:sz w:val="22"/>
                <w:szCs w:val="22"/>
              </w:rPr>
              <w:t>штука</w:t>
            </w:r>
          </w:p>
        </w:tc>
        <w:tc>
          <w:tcPr>
            <w:tcW w:w="1641" w:type="dxa"/>
            <w:tcBorders>
              <w:top w:val="nil"/>
              <w:left w:val="nil"/>
              <w:bottom w:val="single" w:sz="4" w:space="0" w:color="auto"/>
              <w:right w:val="single" w:sz="4" w:space="0" w:color="auto"/>
            </w:tcBorders>
            <w:shd w:val="clear" w:color="auto" w:fill="auto"/>
            <w:noWrap/>
            <w:vAlign w:val="center"/>
            <w:hideMark/>
          </w:tcPr>
          <w:p w:rsidR="00B22E58" w:rsidRPr="005635BB" w:rsidRDefault="005635BB" w:rsidP="005635BB">
            <w:pPr>
              <w:jc w:val="center"/>
              <w:rPr>
                <w:color w:val="000000"/>
                <w:sz w:val="22"/>
                <w:szCs w:val="22"/>
              </w:rPr>
            </w:pPr>
            <w:r>
              <w:rPr>
                <w:color w:val="000000"/>
                <w:sz w:val="22"/>
                <w:szCs w:val="22"/>
              </w:rPr>
              <w:t>3</w:t>
            </w:r>
            <w:r w:rsidR="00B22E58" w:rsidRPr="005635BB">
              <w:rPr>
                <w:color w:val="000000"/>
                <w:sz w:val="22"/>
                <w:szCs w:val="22"/>
              </w:rPr>
              <w:t>000</w:t>
            </w:r>
            <w:r w:rsidR="00F74010">
              <w:rPr>
                <w:color w:val="000000"/>
                <w:sz w:val="22"/>
                <w:szCs w:val="22"/>
              </w:rPr>
              <w:t>,00</w:t>
            </w:r>
          </w:p>
        </w:tc>
        <w:tc>
          <w:tcPr>
            <w:tcW w:w="1896" w:type="dxa"/>
            <w:tcBorders>
              <w:top w:val="nil"/>
              <w:left w:val="nil"/>
              <w:bottom w:val="single" w:sz="4" w:space="0" w:color="auto"/>
              <w:right w:val="single" w:sz="4" w:space="0" w:color="auto"/>
            </w:tcBorders>
            <w:shd w:val="clear" w:color="auto" w:fill="auto"/>
            <w:noWrap/>
            <w:vAlign w:val="center"/>
            <w:hideMark/>
          </w:tcPr>
          <w:p w:rsidR="00B22E58" w:rsidRPr="005635BB" w:rsidRDefault="005635BB" w:rsidP="005635BB">
            <w:pPr>
              <w:jc w:val="center"/>
              <w:rPr>
                <w:color w:val="000000"/>
                <w:sz w:val="22"/>
                <w:szCs w:val="22"/>
              </w:rPr>
            </w:pPr>
            <w:r>
              <w:rPr>
                <w:color w:val="000000"/>
                <w:sz w:val="22"/>
                <w:szCs w:val="22"/>
              </w:rPr>
              <w:t>21</w:t>
            </w:r>
          </w:p>
        </w:tc>
        <w:tc>
          <w:tcPr>
            <w:tcW w:w="1842" w:type="dxa"/>
            <w:tcBorders>
              <w:top w:val="nil"/>
              <w:left w:val="nil"/>
              <w:bottom w:val="single" w:sz="4" w:space="0" w:color="auto"/>
              <w:right w:val="single" w:sz="4" w:space="0" w:color="auto"/>
            </w:tcBorders>
            <w:shd w:val="clear" w:color="auto" w:fill="auto"/>
            <w:vAlign w:val="center"/>
            <w:hideMark/>
          </w:tcPr>
          <w:p w:rsidR="00B22E58" w:rsidRPr="005635BB" w:rsidRDefault="00B22E58" w:rsidP="008153C1">
            <w:pPr>
              <w:rPr>
                <w:color w:val="000000"/>
                <w:sz w:val="22"/>
                <w:szCs w:val="22"/>
              </w:rPr>
            </w:pPr>
            <w:r w:rsidRPr="005635BB">
              <w:rPr>
                <w:color w:val="000000"/>
                <w:sz w:val="22"/>
                <w:szCs w:val="22"/>
              </w:rPr>
              <w:t>срок эксплуатации 5 лет</w:t>
            </w:r>
          </w:p>
        </w:tc>
      </w:tr>
      <w:tr w:rsidR="00B22E58" w:rsidRPr="006C20C0" w:rsidTr="00AC5811">
        <w:trPr>
          <w:trHeight w:val="76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B22E58" w:rsidRPr="005635BB" w:rsidRDefault="00B22E58" w:rsidP="008153C1">
            <w:pPr>
              <w:rPr>
                <w:color w:val="000000"/>
                <w:sz w:val="22"/>
                <w:szCs w:val="22"/>
              </w:rPr>
            </w:pPr>
            <w:r w:rsidRPr="005635BB">
              <w:rPr>
                <w:color w:val="000000"/>
                <w:sz w:val="22"/>
                <w:szCs w:val="22"/>
              </w:rPr>
              <w:t>Жалюзи</w:t>
            </w:r>
          </w:p>
        </w:tc>
        <w:tc>
          <w:tcPr>
            <w:tcW w:w="1425" w:type="dxa"/>
            <w:tcBorders>
              <w:top w:val="nil"/>
              <w:left w:val="nil"/>
              <w:bottom w:val="single" w:sz="4" w:space="0" w:color="auto"/>
              <w:right w:val="single" w:sz="4" w:space="0" w:color="auto"/>
            </w:tcBorders>
            <w:shd w:val="clear" w:color="000000" w:fill="FFFFFF"/>
            <w:vAlign w:val="center"/>
            <w:hideMark/>
          </w:tcPr>
          <w:p w:rsidR="00B22E58" w:rsidRPr="005635BB" w:rsidRDefault="00B22E58" w:rsidP="008153C1">
            <w:pPr>
              <w:rPr>
                <w:color w:val="000000"/>
                <w:sz w:val="22"/>
                <w:szCs w:val="22"/>
              </w:rPr>
            </w:pPr>
            <w:r w:rsidRPr="005635BB">
              <w:rPr>
                <w:color w:val="000000"/>
                <w:sz w:val="22"/>
                <w:szCs w:val="22"/>
              </w:rPr>
              <w:t>метр квадратный</w:t>
            </w:r>
          </w:p>
        </w:tc>
        <w:tc>
          <w:tcPr>
            <w:tcW w:w="1641" w:type="dxa"/>
            <w:tcBorders>
              <w:top w:val="nil"/>
              <w:left w:val="nil"/>
              <w:bottom w:val="single" w:sz="4" w:space="0" w:color="auto"/>
              <w:right w:val="single" w:sz="4" w:space="0" w:color="auto"/>
            </w:tcBorders>
            <w:shd w:val="clear" w:color="auto" w:fill="auto"/>
            <w:noWrap/>
            <w:vAlign w:val="center"/>
            <w:hideMark/>
          </w:tcPr>
          <w:p w:rsidR="00B22E58" w:rsidRPr="005635BB" w:rsidRDefault="005635BB" w:rsidP="005635BB">
            <w:pPr>
              <w:jc w:val="center"/>
              <w:rPr>
                <w:color w:val="000000"/>
                <w:sz w:val="22"/>
                <w:szCs w:val="22"/>
              </w:rPr>
            </w:pPr>
            <w:r>
              <w:rPr>
                <w:color w:val="000000"/>
                <w:sz w:val="22"/>
                <w:szCs w:val="22"/>
              </w:rPr>
              <w:t>7</w:t>
            </w:r>
            <w:r w:rsidR="00B22E58" w:rsidRPr="005635BB">
              <w:rPr>
                <w:color w:val="000000"/>
                <w:sz w:val="22"/>
                <w:szCs w:val="22"/>
              </w:rPr>
              <w:t>000</w:t>
            </w:r>
            <w:r w:rsidR="00F74010">
              <w:rPr>
                <w:color w:val="000000"/>
                <w:sz w:val="22"/>
                <w:szCs w:val="22"/>
              </w:rPr>
              <w:t>,00</w:t>
            </w:r>
          </w:p>
        </w:tc>
        <w:tc>
          <w:tcPr>
            <w:tcW w:w="1896" w:type="dxa"/>
            <w:tcBorders>
              <w:top w:val="nil"/>
              <w:left w:val="nil"/>
              <w:bottom w:val="single" w:sz="4" w:space="0" w:color="auto"/>
              <w:right w:val="single" w:sz="4" w:space="0" w:color="auto"/>
            </w:tcBorders>
            <w:shd w:val="clear" w:color="auto" w:fill="auto"/>
            <w:noWrap/>
            <w:vAlign w:val="center"/>
            <w:hideMark/>
          </w:tcPr>
          <w:p w:rsidR="00B22E58" w:rsidRPr="005635BB" w:rsidRDefault="00F74010" w:rsidP="005635BB">
            <w:pPr>
              <w:jc w:val="center"/>
              <w:rPr>
                <w:color w:val="000000"/>
                <w:sz w:val="22"/>
                <w:szCs w:val="22"/>
              </w:rPr>
            </w:pPr>
            <w:r>
              <w:rPr>
                <w:color w:val="000000"/>
                <w:sz w:val="22"/>
                <w:szCs w:val="22"/>
              </w:rPr>
              <w:t>150</w:t>
            </w:r>
          </w:p>
        </w:tc>
        <w:tc>
          <w:tcPr>
            <w:tcW w:w="1842" w:type="dxa"/>
            <w:tcBorders>
              <w:top w:val="nil"/>
              <w:left w:val="nil"/>
              <w:bottom w:val="single" w:sz="4" w:space="0" w:color="auto"/>
              <w:right w:val="single" w:sz="4" w:space="0" w:color="auto"/>
            </w:tcBorders>
            <w:shd w:val="clear" w:color="auto" w:fill="auto"/>
            <w:vAlign w:val="center"/>
            <w:hideMark/>
          </w:tcPr>
          <w:p w:rsidR="00B22E58" w:rsidRPr="005635BB" w:rsidRDefault="00B22E58" w:rsidP="008153C1">
            <w:pPr>
              <w:rPr>
                <w:color w:val="000000"/>
                <w:sz w:val="22"/>
                <w:szCs w:val="22"/>
              </w:rPr>
            </w:pPr>
            <w:r w:rsidRPr="005635BB">
              <w:rPr>
                <w:color w:val="000000"/>
                <w:sz w:val="22"/>
                <w:szCs w:val="22"/>
              </w:rPr>
              <w:t>срок эксплуатации 5 лет</w:t>
            </w:r>
          </w:p>
        </w:tc>
      </w:tr>
      <w:tr w:rsidR="00904E1C" w:rsidRPr="006C20C0" w:rsidTr="00AC5811">
        <w:trPr>
          <w:trHeight w:val="76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904E1C" w:rsidRPr="005635BB" w:rsidRDefault="00904E1C" w:rsidP="008153C1">
            <w:pPr>
              <w:rPr>
                <w:color w:val="000000"/>
                <w:sz w:val="22"/>
                <w:szCs w:val="22"/>
              </w:rPr>
            </w:pPr>
            <w:r>
              <w:rPr>
                <w:color w:val="000000"/>
                <w:sz w:val="22"/>
                <w:szCs w:val="22"/>
              </w:rPr>
              <w:t>Портьеры</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5635BB" w:rsidRDefault="00904E1C" w:rsidP="00904E1C">
            <w:pPr>
              <w:rPr>
                <w:color w:val="000000"/>
                <w:sz w:val="22"/>
                <w:szCs w:val="22"/>
              </w:rPr>
            </w:pPr>
            <w:r w:rsidRPr="005635BB">
              <w:rPr>
                <w:color w:val="000000"/>
                <w:sz w:val="22"/>
                <w:szCs w:val="22"/>
              </w:rPr>
              <w:t xml:space="preserve">метр </w:t>
            </w:r>
            <w:r>
              <w:rPr>
                <w:color w:val="000000"/>
                <w:sz w:val="22"/>
                <w:szCs w:val="22"/>
              </w:rPr>
              <w:t>погонный</w:t>
            </w:r>
          </w:p>
        </w:tc>
        <w:tc>
          <w:tcPr>
            <w:tcW w:w="1641" w:type="dxa"/>
            <w:tcBorders>
              <w:top w:val="nil"/>
              <w:left w:val="nil"/>
              <w:bottom w:val="single" w:sz="4" w:space="0" w:color="auto"/>
              <w:right w:val="single" w:sz="4" w:space="0" w:color="auto"/>
            </w:tcBorders>
            <w:shd w:val="clear" w:color="auto" w:fill="auto"/>
            <w:noWrap/>
            <w:vAlign w:val="center"/>
            <w:hideMark/>
          </w:tcPr>
          <w:p w:rsidR="00904E1C" w:rsidRDefault="00904E1C" w:rsidP="005635BB">
            <w:pPr>
              <w:jc w:val="center"/>
              <w:rPr>
                <w:color w:val="000000"/>
                <w:sz w:val="22"/>
                <w:szCs w:val="22"/>
              </w:rPr>
            </w:pPr>
            <w:r>
              <w:rPr>
                <w:color w:val="000000"/>
                <w:sz w:val="22"/>
                <w:szCs w:val="22"/>
              </w:rPr>
              <w:t>4000,00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Default="00904E1C" w:rsidP="005635BB">
            <w:pPr>
              <w:jc w:val="center"/>
              <w:rPr>
                <w:color w:val="000000"/>
                <w:sz w:val="22"/>
                <w:szCs w:val="22"/>
              </w:rPr>
            </w:pPr>
            <w:r>
              <w:rPr>
                <w:color w:val="000000"/>
                <w:sz w:val="22"/>
                <w:szCs w:val="22"/>
              </w:rPr>
              <w:t>75</w:t>
            </w:r>
          </w:p>
        </w:tc>
        <w:tc>
          <w:tcPr>
            <w:tcW w:w="1842" w:type="dxa"/>
            <w:tcBorders>
              <w:top w:val="nil"/>
              <w:left w:val="nil"/>
              <w:bottom w:val="single" w:sz="4" w:space="0" w:color="auto"/>
              <w:right w:val="single" w:sz="4" w:space="0" w:color="auto"/>
            </w:tcBorders>
            <w:shd w:val="clear" w:color="auto" w:fill="auto"/>
            <w:vAlign w:val="center"/>
            <w:hideMark/>
          </w:tcPr>
          <w:p w:rsidR="00904E1C" w:rsidRPr="005635BB" w:rsidRDefault="00904E1C" w:rsidP="00904E1C">
            <w:pPr>
              <w:rPr>
                <w:color w:val="000000"/>
                <w:sz w:val="22"/>
                <w:szCs w:val="22"/>
              </w:rPr>
            </w:pPr>
            <w:r w:rsidRPr="005635BB">
              <w:rPr>
                <w:color w:val="000000"/>
                <w:sz w:val="22"/>
                <w:szCs w:val="22"/>
              </w:rPr>
              <w:t xml:space="preserve">срок эксплуатации </w:t>
            </w:r>
            <w:r>
              <w:rPr>
                <w:color w:val="000000"/>
                <w:sz w:val="22"/>
                <w:szCs w:val="22"/>
              </w:rPr>
              <w:t>3</w:t>
            </w:r>
            <w:r w:rsidRPr="005635BB">
              <w:rPr>
                <w:color w:val="000000"/>
                <w:sz w:val="22"/>
                <w:szCs w:val="22"/>
              </w:rPr>
              <w:t xml:space="preserve"> лет</w:t>
            </w:r>
          </w:p>
        </w:tc>
      </w:tr>
      <w:tr w:rsidR="00904E1C" w:rsidRPr="006C20C0" w:rsidTr="00AC5811">
        <w:trPr>
          <w:trHeight w:val="76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904E1C" w:rsidRDefault="00904E1C" w:rsidP="008153C1">
            <w:pPr>
              <w:rPr>
                <w:color w:val="000000"/>
                <w:sz w:val="22"/>
                <w:szCs w:val="22"/>
              </w:rPr>
            </w:pPr>
            <w:r>
              <w:rPr>
                <w:color w:val="000000"/>
                <w:sz w:val="22"/>
                <w:szCs w:val="22"/>
              </w:rPr>
              <w:t>Тюль</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5635BB" w:rsidRDefault="00904E1C" w:rsidP="00266536">
            <w:pPr>
              <w:rPr>
                <w:color w:val="000000"/>
                <w:sz w:val="22"/>
                <w:szCs w:val="22"/>
              </w:rPr>
            </w:pPr>
            <w:r w:rsidRPr="005635BB">
              <w:rPr>
                <w:color w:val="000000"/>
                <w:sz w:val="22"/>
                <w:szCs w:val="22"/>
              </w:rPr>
              <w:t xml:space="preserve">метр </w:t>
            </w:r>
            <w:r>
              <w:rPr>
                <w:color w:val="000000"/>
                <w:sz w:val="22"/>
                <w:szCs w:val="22"/>
              </w:rPr>
              <w:t>погонный</w:t>
            </w:r>
          </w:p>
        </w:tc>
        <w:tc>
          <w:tcPr>
            <w:tcW w:w="1641" w:type="dxa"/>
            <w:tcBorders>
              <w:top w:val="nil"/>
              <w:left w:val="nil"/>
              <w:bottom w:val="single" w:sz="4" w:space="0" w:color="auto"/>
              <w:right w:val="single" w:sz="4" w:space="0" w:color="auto"/>
            </w:tcBorders>
            <w:shd w:val="clear" w:color="auto" w:fill="auto"/>
            <w:noWrap/>
            <w:vAlign w:val="center"/>
            <w:hideMark/>
          </w:tcPr>
          <w:p w:rsidR="00904E1C" w:rsidRDefault="00904E1C" w:rsidP="00904E1C">
            <w:pPr>
              <w:jc w:val="center"/>
              <w:rPr>
                <w:color w:val="000000"/>
                <w:sz w:val="22"/>
                <w:szCs w:val="22"/>
              </w:rPr>
            </w:pPr>
            <w:r>
              <w:rPr>
                <w:color w:val="000000"/>
                <w:sz w:val="22"/>
                <w:szCs w:val="22"/>
              </w:rPr>
              <w:t>2000,00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Default="00904E1C" w:rsidP="00904E1C">
            <w:pPr>
              <w:jc w:val="center"/>
              <w:rPr>
                <w:color w:val="000000"/>
                <w:sz w:val="22"/>
                <w:szCs w:val="22"/>
              </w:rPr>
            </w:pPr>
            <w:r>
              <w:rPr>
                <w:color w:val="000000"/>
                <w:sz w:val="22"/>
                <w:szCs w:val="22"/>
              </w:rPr>
              <w:t>25</w:t>
            </w:r>
          </w:p>
        </w:tc>
        <w:tc>
          <w:tcPr>
            <w:tcW w:w="1842" w:type="dxa"/>
            <w:tcBorders>
              <w:top w:val="nil"/>
              <w:left w:val="nil"/>
              <w:bottom w:val="single" w:sz="4" w:space="0" w:color="auto"/>
              <w:right w:val="single" w:sz="4" w:space="0" w:color="auto"/>
            </w:tcBorders>
            <w:shd w:val="clear" w:color="auto" w:fill="auto"/>
            <w:vAlign w:val="center"/>
            <w:hideMark/>
          </w:tcPr>
          <w:p w:rsidR="00904E1C" w:rsidRPr="005635BB" w:rsidRDefault="00904E1C" w:rsidP="00266536">
            <w:pPr>
              <w:rPr>
                <w:color w:val="000000"/>
                <w:sz w:val="22"/>
                <w:szCs w:val="22"/>
              </w:rPr>
            </w:pPr>
            <w:r w:rsidRPr="005635BB">
              <w:rPr>
                <w:color w:val="000000"/>
                <w:sz w:val="22"/>
                <w:szCs w:val="22"/>
              </w:rPr>
              <w:t xml:space="preserve">срок эксплуатации </w:t>
            </w:r>
            <w:r>
              <w:rPr>
                <w:color w:val="000000"/>
                <w:sz w:val="22"/>
                <w:szCs w:val="22"/>
              </w:rPr>
              <w:t>3</w:t>
            </w:r>
            <w:r w:rsidRPr="005635BB">
              <w:rPr>
                <w:color w:val="000000"/>
                <w:sz w:val="22"/>
                <w:szCs w:val="22"/>
              </w:rPr>
              <w:t xml:space="preserve"> лет</w:t>
            </w:r>
          </w:p>
        </w:tc>
      </w:tr>
      <w:tr w:rsidR="00904E1C" w:rsidRPr="006C20C0" w:rsidTr="00AC5811">
        <w:trPr>
          <w:trHeight w:val="76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904E1C" w:rsidRPr="005635BB" w:rsidRDefault="00904E1C" w:rsidP="008153C1">
            <w:pPr>
              <w:rPr>
                <w:color w:val="000000"/>
                <w:sz w:val="22"/>
                <w:szCs w:val="22"/>
              </w:rPr>
            </w:pPr>
            <w:r w:rsidRPr="005635BB">
              <w:rPr>
                <w:color w:val="000000"/>
                <w:sz w:val="22"/>
                <w:szCs w:val="22"/>
              </w:rPr>
              <w:t>Лампа настольная</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5635BB" w:rsidRDefault="00904E1C" w:rsidP="008153C1">
            <w:pPr>
              <w:rPr>
                <w:color w:val="000000"/>
                <w:sz w:val="22"/>
                <w:szCs w:val="22"/>
              </w:rPr>
            </w:pPr>
            <w:r w:rsidRPr="005635BB">
              <w:rPr>
                <w:color w:val="000000"/>
                <w:sz w:val="22"/>
                <w:szCs w:val="22"/>
              </w:rPr>
              <w:t>штука</w:t>
            </w:r>
          </w:p>
        </w:tc>
        <w:tc>
          <w:tcPr>
            <w:tcW w:w="1641" w:type="dxa"/>
            <w:tcBorders>
              <w:top w:val="nil"/>
              <w:left w:val="nil"/>
              <w:bottom w:val="single" w:sz="4" w:space="0" w:color="auto"/>
              <w:right w:val="single" w:sz="4" w:space="0" w:color="auto"/>
            </w:tcBorders>
            <w:shd w:val="clear" w:color="auto" w:fill="auto"/>
            <w:noWrap/>
            <w:vAlign w:val="center"/>
            <w:hideMark/>
          </w:tcPr>
          <w:p w:rsidR="00904E1C" w:rsidRPr="005635BB" w:rsidRDefault="00D36D5D" w:rsidP="00D36D5D">
            <w:pPr>
              <w:jc w:val="center"/>
              <w:rPr>
                <w:color w:val="000000"/>
                <w:sz w:val="22"/>
                <w:szCs w:val="22"/>
              </w:rPr>
            </w:pPr>
            <w:r>
              <w:rPr>
                <w:color w:val="000000"/>
                <w:sz w:val="22"/>
                <w:szCs w:val="22"/>
              </w:rPr>
              <w:t>3</w:t>
            </w:r>
            <w:r w:rsidR="00904E1C" w:rsidRPr="005635BB">
              <w:rPr>
                <w:color w:val="000000"/>
                <w:sz w:val="22"/>
                <w:szCs w:val="22"/>
              </w:rPr>
              <w:t>000</w:t>
            </w:r>
            <w:r w:rsidR="00904E1C">
              <w:rPr>
                <w:color w:val="000000"/>
                <w:sz w:val="22"/>
                <w:szCs w:val="22"/>
              </w:rPr>
              <w:t>,00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5635BB" w:rsidRDefault="00904E1C" w:rsidP="008153C1">
            <w:pPr>
              <w:jc w:val="center"/>
              <w:rPr>
                <w:color w:val="000000"/>
                <w:sz w:val="22"/>
                <w:szCs w:val="22"/>
              </w:rPr>
            </w:pPr>
            <w:r>
              <w:rPr>
                <w:color w:val="000000"/>
                <w:sz w:val="22"/>
                <w:szCs w:val="22"/>
              </w:rPr>
              <w:t>74</w:t>
            </w:r>
          </w:p>
        </w:tc>
        <w:tc>
          <w:tcPr>
            <w:tcW w:w="1842" w:type="dxa"/>
            <w:tcBorders>
              <w:top w:val="nil"/>
              <w:left w:val="nil"/>
              <w:bottom w:val="single" w:sz="4" w:space="0" w:color="auto"/>
              <w:right w:val="single" w:sz="4" w:space="0" w:color="auto"/>
            </w:tcBorders>
            <w:shd w:val="clear" w:color="auto" w:fill="auto"/>
            <w:vAlign w:val="center"/>
            <w:hideMark/>
          </w:tcPr>
          <w:p w:rsidR="00904E1C" w:rsidRPr="005635BB" w:rsidRDefault="00904E1C" w:rsidP="008153C1">
            <w:pPr>
              <w:rPr>
                <w:color w:val="000000"/>
                <w:sz w:val="22"/>
                <w:szCs w:val="22"/>
              </w:rPr>
            </w:pPr>
            <w:r w:rsidRPr="005635BB">
              <w:rPr>
                <w:color w:val="000000"/>
                <w:sz w:val="22"/>
                <w:szCs w:val="22"/>
              </w:rPr>
              <w:t>срок эксплуатации 5 лет</w:t>
            </w:r>
          </w:p>
        </w:tc>
      </w:tr>
      <w:tr w:rsidR="00904E1C" w:rsidRPr="006C20C0" w:rsidTr="00AC5811">
        <w:trPr>
          <w:trHeight w:val="76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904E1C" w:rsidRPr="005635BB" w:rsidRDefault="00904E1C" w:rsidP="008153C1">
            <w:pPr>
              <w:rPr>
                <w:color w:val="000000"/>
                <w:sz w:val="22"/>
                <w:szCs w:val="22"/>
              </w:rPr>
            </w:pPr>
            <w:r w:rsidRPr="005635BB">
              <w:rPr>
                <w:color w:val="000000"/>
                <w:sz w:val="22"/>
                <w:szCs w:val="22"/>
              </w:rPr>
              <w:t>Вешалка напольная</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5635BB" w:rsidRDefault="00904E1C" w:rsidP="008153C1">
            <w:pPr>
              <w:rPr>
                <w:color w:val="000000"/>
                <w:sz w:val="22"/>
                <w:szCs w:val="22"/>
              </w:rPr>
            </w:pPr>
            <w:r w:rsidRPr="005635BB">
              <w:rPr>
                <w:color w:val="000000"/>
                <w:sz w:val="22"/>
                <w:szCs w:val="22"/>
              </w:rPr>
              <w:t>штука</w:t>
            </w:r>
          </w:p>
        </w:tc>
        <w:tc>
          <w:tcPr>
            <w:tcW w:w="1641" w:type="dxa"/>
            <w:tcBorders>
              <w:top w:val="nil"/>
              <w:left w:val="nil"/>
              <w:bottom w:val="single" w:sz="4" w:space="0" w:color="auto"/>
              <w:right w:val="single" w:sz="4" w:space="0" w:color="auto"/>
            </w:tcBorders>
            <w:shd w:val="clear" w:color="auto" w:fill="auto"/>
            <w:noWrap/>
            <w:vAlign w:val="center"/>
            <w:hideMark/>
          </w:tcPr>
          <w:p w:rsidR="00904E1C" w:rsidRPr="005635BB" w:rsidRDefault="00904E1C" w:rsidP="008153C1">
            <w:pPr>
              <w:jc w:val="center"/>
              <w:rPr>
                <w:color w:val="000000"/>
                <w:sz w:val="22"/>
                <w:szCs w:val="22"/>
              </w:rPr>
            </w:pPr>
            <w:r>
              <w:rPr>
                <w:color w:val="000000"/>
                <w:sz w:val="22"/>
                <w:szCs w:val="22"/>
              </w:rPr>
              <w:t>1</w:t>
            </w:r>
            <w:r w:rsidRPr="005635BB">
              <w:rPr>
                <w:color w:val="000000"/>
                <w:sz w:val="22"/>
                <w:szCs w:val="22"/>
              </w:rPr>
              <w:t>5000</w:t>
            </w:r>
            <w:r>
              <w:rPr>
                <w:color w:val="000000"/>
                <w:sz w:val="22"/>
                <w:szCs w:val="22"/>
              </w:rPr>
              <w:t>,00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5635BB" w:rsidRDefault="00904E1C" w:rsidP="008153C1">
            <w:pPr>
              <w:jc w:val="center"/>
              <w:rPr>
                <w:color w:val="000000"/>
                <w:sz w:val="22"/>
                <w:szCs w:val="22"/>
              </w:rPr>
            </w:pPr>
            <w:r>
              <w:rPr>
                <w:color w:val="000000"/>
                <w:sz w:val="22"/>
                <w:szCs w:val="22"/>
              </w:rPr>
              <w:t>7</w:t>
            </w:r>
          </w:p>
        </w:tc>
        <w:tc>
          <w:tcPr>
            <w:tcW w:w="1842" w:type="dxa"/>
            <w:tcBorders>
              <w:top w:val="nil"/>
              <w:left w:val="nil"/>
              <w:bottom w:val="single" w:sz="4" w:space="0" w:color="auto"/>
              <w:right w:val="single" w:sz="4" w:space="0" w:color="auto"/>
            </w:tcBorders>
            <w:shd w:val="clear" w:color="auto" w:fill="auto"/>
            <w:vAlign w:val="center"/>
            <w:hideMark/>
          </w:tcPr>
          <w:p w:rsidR="00904E1C" w:rsidRPr="005635BB" w:rsidRDefault="00904E1C" w:rsidP="008153C1">
            <w:pPr>
              <w:rPr>
                <w:color w:val="000000"/>
                <w:sz w:val="22"/>
                <w:szCs w:val="22"/>
              </w:rPr>
            </w:pPr>
            <w:r w:rsidRPr="005635BB">
              <w:rPr>
                <w:color w:val="000000"/>
                <w:sz w:val="22"/>
                <w:szCs w:val="22"/>
              </w:rPr>
              <w:t>срок эксплуатации 5 лет</w:t>
            </w:r>
          </w:p>
        </w:tc>
      </w:tr>
      <w:tr w:rsidR="00904E1C" w:rsidRPr="006C20C0" w:rsidTr="00AC5811">
        <w:trPr>
          <w:trHeight w:val="76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904E1C" w:rsidRPr="005635BB" w:rsidRDefault="00904E1C" w:rsidP="008153C1">
            <w:pPr>
              <w:rPr>
                <w:color w:val="000000"/>
                <w:sz w:val="22"/>
                <w:szCs w:val="22"/>
              </w:rPr>
            </w:pPr>
            <w:r w:rsidRPr="005635BB">
              <w:rPr>
                <w:color w:val="000000"/>
                <w:sz w:val="22"/>
                <w:szCs w:val="22"/>
              </w:rPr>
              <w:t>Холодильник</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5635BB" w:rsidRDefault="00904E1C" w:rsidP="008153C1">
            <w:pPr>
              <w:rPr>
                <w:color w:val="000000"/>
                <w:sz w:val="22"/>
                <w:szCs w:val="22"/>
              </w:rPr>
            </w:pPr>
            <w:r w:rsidRPr="005635BB">
              <w:rPr>
                <w:color w:val="000000"/>
                <w:sz w:val="22"/>
                <w:szCs w:val="22"/>
              </w:rPr>
              <w:t>штука</w:t>
            </w:r>
          </w:p>
        </w:tc>
        <w:tc>
          <w:tcPr>
            <w:tcW w:w="1641" w:type="dxa"/>
            <w:tcBorders>
              <w:top w:val="nil"/>
              <w:left w:val="nil"/>
              <w:bottom w:val="single" w:sz="4" w:space="0" w:color="auto"/>
              <w:right w:val="single" w:sz="4" w:space="0" w:color="auto"/>
            </w:tcBorders>
            <w:shd w:val="clear" w:color="auto" w:fill="auto"/>
            <w:noWrap/>
            <w:vAlign w:val="center"/>
            <w:hideMark/>
          </w:tcPr>
          <w:p w:rsidR="00904E1C" w:rsidRPr="005635BB" w:rsidRDefault="00904E1C" w:rsidP="005635BB">
            <w:pPr>
              <w:jc w:val="center"/>
              <w:rPr>
                <w:color w:val="000000"/>
                <w:sz w:val="22"/>
                <w:szCs w:val="22"/>
              </w:rPr>
            </w:pPr>
            <w:r>
              <w:rPr>
                <w:color w:val="000000"/>
                <w:sz w:val="22"/>
                <w:szCs w:val="22"/>
              </w:rPr>
              <w:t>4</w:t>
            </w:r>
            <w:r w:rsidRPr="005635BB">
              <w:rPr>
                <w:color w:val="000000"/>
                <w:sz w:val="22"/>
                <w:szCs w:val="22"/>
              </w:rPr>
              <w:t>5000</w:t>
            </w:r>
            <w:r>
              <w:rPr>
                <w:color w:val="000000"/>
                <w:sz w:val="22"/>
                <w:szCs w:val="22"/>
              </w:rPr>
              <w:t>,00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5635BB" w:rsidRDefault="00904E1C" w:rsidP="008153C1">
            <w:pPr>
              <w:jc w:val="center"/>
              <w:rPr>
                <w:color w:val="000000"/>
                <w:sz w:val="22"/>
                <w:szCs w:val="22"/>
              </w:rPr>
            </w:pPr>
            <w:r>
              <w:rPr>
                <w:color w:val="000000"/>
                <w:sz w:val="22"/>
                <w:szCs w:val="22"/>
              </w:rPr>
              <w:t>21</w:t>
            </w:r>
          </w:p>
        </w:tc>
        <w:tc>
          <w:tcPr>
            <w:tcW w:w="1842" w:type="dxa"/>
            <w:tcBorders>
              <w:top w:val="nil"/>
              <w:left w:val="nil"/>
              <w:bottom w:val="single" w:sz="4" w:space="0" w:color="auto"/>
              <w:right w:val="single" w:sz="4" w:space="0" w:color="auto"/>
            </w:tcBorders>
            <w:shd w:val="clear" w:color="auto" w:fill="auto"/>
            <w:vAlign w:val="center"/>
            <w:hideMark/>
          </w:tcPr>
          <w:p w:rsidR="00904E1C" w:rsidRPr="005635BB" w:rsidRDefault="00904E1C" w:rsidP="008153C1">
            <w:pPr>
              <w:rPr>
                <w:color w:val="000000"/>
                <w:sz w:val="22"/>
                <w:szCs w:val="22"/>
              </w:rPr>
            </w:pPr>
            <w:r w:rsidRPr="005635BB">
              <w:rPr>
                <w:color w:val="000000"/>
                <w:sz w:val="22"/>
                <w:szCs w:val="22"/>
              </w:rPr>
              <w:t>срок эксплуатации 10 лет</w:t>
            </w:r>
          </w:p>
        </w:tc>
      </w:tr>
      <w:tr w:rsidR="00904E1C" w:rsidRPr="006C20C0" w:rsidTr="00AC5811">
        <w:trPr>
          <w:trHeight w:val="76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904E1C" w:rsidRPr="005635BB" w:rsidRDefault="00904E1C" w:rsidP="008153C1">
            <w:pPr>
              <w:rPr>
                <w:color w:val="000000"/>
                <w:sz w:val="22"/>
                <w:szCs w:val="22"/>
              </w:rPr>
            </w:pPr>
            <w:r>
              <w:rPr>
                <w:color w:val="000000"/>
                <w:sz w:val="22"/>
                <w:szCs w:val="22"/>
              </w:rPr>
              <w:t>Посудомоечная машина</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5635BB" w:rsidRDefault="00904E1C" w:rsidP="008153C1">
            <w:pPr>
              <w:rPr>
                <w:color w:val="000000"/>
                <w:sz w:val="22"/>
                <w:szCs w:val="22"/>
              </w:rPr>
            </w:pPr>
            <w:r w:rsidRPr="005635BB">
              <w:rPr>
                <w:color w:val="000000"/>
                <w:sz w:val="22"/>
                <w:szCs w:val="22"/>
              </w:rPr>
              <w:t>штука</w:t>
            </w:r>
          </w:p>
        </w:tc>
        <w:tc>
          <w:tcPr>
            <w:tcW w:w="1641" w:type="dxa"/>
            <w:tcBorders>
              <w:top w:val="nil"/>
              <w:left w:val="nil"/>
              <w:bottom w:val="single" w:sz="4" w:space="0" w:color="auto"/>
              <w:right w:val="single" w:sz="4" w:space="0" w:color="auto"/>
            </w:tcBorders>
            <w:shd w:val="clear" w:color="auto" w:fill="auto"/>
            <w:noWrap/>
            <w:vAlign w:val="center"/>
            <w:hideMark/>
          </w:tcPr>
          <w:p w:rsidR="00904E1C" w:rsidRPr="005635BB" w:rsidRDefault="00904E1C" w:rsidP="005635BB">
            <w:pPr>
              <w:jc w:val="center"/>
              <w:rPr>
                <w:color w:val="000000"/>
                <w:sz w:val="22"/>
                <w:szCs w:val="22"/>
              </w:rPr>
            </w:pPr>
            <w:r>
              <w:rPr>
                <w:color w:val="000000"/>
                <w:sz w:val="22"/>
                <w:szCs w:val="22"/>
              </w:rPr>
              <w:t>5</w:t>
            </w:r>
            <w:r w:rsidRPr="005635BB">
              <w:rPr>
                <w:color w:val="000000"/>
                <w:sz w:val="22"/>
                <w:szCs w:val="22"/>
              </w:rPr>
              <w:t>5000</w:t>
            </w:r>
            <w:r>
              <w:rPr>
                <w:color w:val="000000"/>
                <w:sz w:val="22"/>
                <w:szCs w:val="22"/>
              </w:rPr>
              <w:t>,00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5635BB" w:rsidRDefault="00904E1C" w:rsidP="008153C1">
            <w:pPr>
              <w:jc w:val="center"/>
              <w:rPr>
                <w:color w:val="000000"/>
                <w:sz w:val="22"/>
                <w:szCs w:val="22"/>
              </w:rPr>
            </w:pPr>
            <w:r>
              <w:rPr>
                <w:color w:val="000000"/>
                <w:sz w:val="22"/>
                <w:szCs w:val="22"/>
              </w:rPr>
              <w:t>1</w:t>
            </w:r>
          </w:p>
        </w:tc>
        <w:tc>
          <w:tcPr>
            <w:tcW w:w="1842" w:type="dxa"/>
            <w:tcBorders>
              <w:top w:val="nil"/>
              <w:left w:val="nil"/>
              <w:bottom w:val="single" w:sz="4" w:space="0" w:color="auto"/>
              <w:right w:val="single" w:sz="4" w:space="0" w:color="auto"/>
            </w:tcBorders>
            <w:shd w:val="clear" w:color="auto" w:fill="auto"/>
            <w:vAlign w:val="center"/>
            <w:hideMark/>
          </w:tcPr>
          <w:p w:rsidR="00904E1C" w:rsidRPr="005635BB" w:rsidRDefault="00904E1C" w:rsidP="008153C1">
            <w:pPr>
              <w:rPr>
                <w:color w:val="000000"/>
                <w:sz w:val="22"/>
                <w:szCs w:val="22"/>
              </w:rPr>
            </w:pPr>
            <w:r w:rsidRPr="005635BB">
              <w:rPr>
                <w:color w:val="000000"/>
                <w:sz w:val="22"/>
                <w:szCs w:val="22"/>
              </w:rPr>
              <w:t>срок эксплуатации 10 лет</w:t>
            </w:r>
          </w:p>
        </w:tc>
      </w:tr>
      <w:tr w:rsidR="00904E1C" w:rsidRPr="006C20C0" w:rsidTr="00AC5811">
        <w:trPr>
          <w:trHeight w:val="76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904E1C" w:rsidRPr="005635BB" w:rsidRDefault="00904E1C" w:rsidP="008153C1">
            <w:pPr>
              <w:rPr>
                <w:color w:val="000000"/>
                <w:sz w:val="22"/>
                <w:szCs w:val="22"/>
              </w:rPr>
            </w:pPr>
            <w:r w:rsidRPr="005635BB">
              <w:rPr>
                <w:color w:val="000000"/>
                <w:sz w:val="22"/>
                <w:szCs w:val="22"/>
              </w:rPr>
              <w:t>Микроволновая печь</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5635BB" w:rsidRDefault="00904E1C" w:rsidP="008153C1">
            <w:pPr>
              <w:rPr>
                <w:color w:val="000000"/>
                <w:sz w:val="22"/>
                <w:szCs w:val="22"/>
              </w:rPr>
            </w:pPr>
            <w:r w:rsidRPr="005635BB">
              <w:rPr>
                <w:color w:val="000000"/>
                <w:sz w:val="22"/>
                <w:szCs w:val="22"/>
              </w:rPr>
              <w:t>штука</w:t>
            </w:r>
          </w:p>
        </w:tc>
        <w:tc>
          <w:tcPr>
            <w:tcW w:w="1641" w:type="dxa"/>
            <w:tcBorders>
              <w:top w:val="nil"/>
              <w:left w:val="nil"/>
              <w:bottom w:val="single" w:sz="4" w:space="0" w:color="auto"/>
              <w:right w:val="single" w:sz="4" w:space="0" w:color="auto"/>
            </w:tcBorders>
            <w:shd w:val="clear" w:color="auto" w:fill="auto"/>
            <w:noWrap/>
            <w:vAlign w:val="center"/>
            <w:hideMark/>
          </w:tcPr>
          <w:p w:rsidR="00904E1C" w:rsidRPr="005635BB" w:rsidRDefault="00904E1C" w:rsidP="00F74010">
            <w:pPr>
              <w:jc w:val="center"/>
              <w:rPr>
                <w:color w:val="000000"/>
                <w:sz w:val="22"/>
                <w:szCs w:val="22"/>
              </w:rPr>
            </w:pPr>
            <w:r>
              <w:rPr>
                <w:color w:val="000000"/>
                <w:sz w:val="22"/>
                <w:szCs w:val="22"/>
              </w:rPr>
              <w:t>120</w:t>
            </w:r>
            <w:r w:rsidRPr="005635BB">
              <w:rPr>
                <w:color w:val="000000"/>
                <w:sz w:val="22"/>
                <w:szCs w:val="22"/>
              </w:rPr>
              <w:t>00</w:t>
            </w:r>
            <w:r>
              <w:rPr>
                <w:color w:val="000000"/>
                <w:sz w:val="22"/>
                <w:szCs w:val="22"/>
              </w:rPr>
              <w:t>,00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5635BB" w:rsidRDefault="00904E1C" w:rsidP="008153C1">
            <w:pPr>
              <w:jc w:val="center"/>
              <w:rPr>
                <w:color w:val="000000"/>
                <w:sz w:val="22"/>
                <w:szCs w:val="22"/>
              </w:rPr>
            </w:pPr>
            <w:r>
              <w:rPr>
                <w:color w:val="000000"/>
                <w:sz w:val="22"/>
                <w:szCs w:val="22"/>
              </w:rPr>
              <w:t>21</w:t>
            </w:r>
          </w:p>
        </w:tc>
        <w:tc>
          <w:tcPr>
            <w:tcW w:w="1842" w:type="dxa"/>
            <w:tcBorders>
              <w:top w:val="nil"/>
              <w:left w:val="nil"/>
              <w:bottom w:val="single" w:sz="4" w:space="0" w:color="auto"/>
              <w:right w:val="single" w:sz="4" w:space="0" w:color="auto"/>
            </w:tcBorders>
            <w:shd w:val="clear" w:color="auto" w:fill="auto"/>
            <w:vAlign w:val="center"/>
            <w:hideMark/>
          </w:tcPr>
          <w:p w:rsidR="00904E1C" w:rsidRPr="005635BB" w:rsidRDefault="00904E1C" w:rsidP="008153C1">
            <w:pPr>
              <w:rPr>
                <w:color w:val="000000"/>
                <w:sz w:val="22"/>
                <w:szCs w:val="22"/>
              </w:rPr>
            </w:pPr>
            <w:r w:rsidRPr="005635BB">
              <w:rPr>
                <w:color w:val="000000"/>
                <w:sz w:val="22"/>
                <w:szCs w:val="22"/>
              </w:rPr>
              <w:t>срок эксплуатации 5 лет</w:t>
            </w:r>
          </w:p>
        </w:tc>
      </w:tr>
      <w:tr w:rsidR="00904E1C" w:rsidRPr="006C20C0" w:rsidTr="00AC5811">
        <w:trPr>
          <w:trHeight w:val="76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904E1C" w:rsidRPr="005635BB" w:rsidRDefault="00904E1C" w:rsidP="008153C1">
            <w:pPr>
              <w:rPr>
                <w:color w:val="000000"/>
                <w:sz w:val="22"/>
                <w:szCs w:val="22"/>
              </w:rPr>
            </w:pPr>
            <w:r>
              <w:rPr>
                <w:color w:val="000000"/>
                <w:sz w:val="22"/>
                <w:szCs w:val="22"/>
              </w:rPr>
              <w:t>Кондиционер</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5635BB" w:rsidRDefault="00904E1C" w:rsidP="00797CD6">
            <w:pPr>
              <w:rPr>
                <w:color w:val="000000"/>
                <w:sz w:val="22"/>
                <w:szCs w:val="22"/>
              </w:rPr>
            </w:pPr>
            <w:r w:rsidRPr="005635BB">
              <w:rPr>
                <w:color w:val="000000"/>
                <w:sz w:val="22"/>
                <w:szCs w:val="22"/>
              </w:rPr>
              <w:t>штука</w:t>
            </w:r>
          </w:p>
        </w:tc>
        <w:tc>
          <w:tcPr>
            <w:tcW w:w="1641" w:type="dxa"/>
            <w:tcBorders>
              <w:top w:val="nil"/>
              <w:left w:val="nil"/>
              <w:bottom w:val="single" w:sz="4" w:space="0" w:color="auto"/>
              <w:right w:val="single" w:sz="4" w:space="0" w:color="auto"/>
            </w:tcBorders>
            <w:shd w:val="clear" w:color="auto" w:fill="auto"/>
            <w:noWrap/>
            <w:vAlign w:val="center"/>
            <w:hideMark/>
          </w:tcPr>
          <w:p w:rsidR="00904E1C" w:rsidRPr="005635BB" w:rsidRDefault="00904E1C" w:rsidP="00797CD6">
            <w:pPr>
              <w:jc w:val="center"/>
              <w:rPr>
                <w:color w:val="000000"/>
                <w:sz w:val="22"/>
                <w:szCs w:val="22"/>
              </w:rPr>
            </w:pPr>
            <w:r>
              <w:rPr>
                <w:color w:val="000000"/>
                <w:sz w:val="22"/>
                <w:szCs w:val="22"/>
              </w:rPr>
              <w:t>60000,00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Default="00904E1C" w:rsidP="008153C1">
            <w:pPr>
              <w:jc w:val="center"/>
              <w:rPr>
                <w:color w:val="000000"/>
                <w:sz w:val="22"/>
                <w:szCs w:val="22"/>
              </w:rPr>
            </w:pPr>
            <w:r>
              <w:rPr>
                <w:color w:val="000000"/>
                <w:sz w:val="22"/>
                <w:szCs w:val="22"/>
              </w:rPr>
              <w:t>21</w:t>
            </w:r>
          </w:p>
        </w:tc>
        <w:tc>
          <w:tcPr>
            <w:tcW w:w="1842" w:type="dxa"/>
            <w:tcBorders>
              <w:top w:val="nil"/>
              <w:left w:val="nil"/>
              <w:bottom w:val="single" w:sz="4" w:space="0" w:color="auto"/>
              <w:right w:val="single" w:sz="4" w:space="0" w:color="auto"/>
            </w:tcBorders>
            <w:shd w:val="clear" w:color="auto" w:fill="auto"/>
            <w:vAlign w:val="center"/>
            <w:hideMark/>
          </w:tcPr>
          <w:p w:rsidR="00904E1C" w:rsidRPr="005635BB" w:rsidRDefault="00904E1C" w:rsidP="008153C1">
            <w:pPr>
              <w:rPr>
                <w:color w:val="000000"/>
                <w:sz w:val="22"/>
                <w:szCs w:val="22"/>
              </w:rPr>
            </w:pPr>
            <w:r w:rsidRPr="005635BB">
              <w:rPr>
                <w:color w:val="000000"/>
                <w:sz w:val="22"/>
                <w:szCs w:val="22"/>
              </w:rPr>
              <w:t>срок эксплуатации 5 лет</w:t>
            </w:r>
          </w:p>
        </w:tc>
      </w:tr>
      <w:tr w:rsidR="00904E1C" w:rsidRPr="006C20C0" w:rsidTr="00AC5811">
        <w:trPr>
          <w:trHeight w:val="76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904E1C" w:rsidRDefault="00904E1C" w:rsidP="008153C1">
            <w:pPr>
              <w:rPr>
                <w:color w:val="000000"/>
                <w:sz w:val="22"/>
                <w:szCs w:val="22"/>
              </w:rPr>
            </w:pPr>
            <w:r>
              <w:rPr>
                <w:color w:val="000000"/>
                <w:sz w:val="22"/>
                <w:szCs w:val="22"/>
              </w:rPr>
              <w:t>Телевизор</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5635BB" w:rsidRDefault="00904E1C" w:rsidP="00797CD6">
            <w:pPr>
              <w:rPr>
                <w:color w:val="000000"/>
                <w:sz w:val="22"/>
                <w:szCs w:val="22"/>
              </w:rPr>
            </w:pPr>
            <w:r w:rsidRPr="005635BB">
              <w:rPr>
                <w:color w:val="000000"/>
                <w:sz w:val="22"/>
                <w:szCs w:val="22"/>
              </w:rPr>
              <w:t>штука</w:t>
            </w:r>
          </w:p>
        </w:tc>
        <w:tc>
          <w:tcPr>
            <w:tcW w:w="1641" w:type="dxa"/>
            <w:tcBorders>
              <w:top w:val="nil"/>
              <w:left w:val="nil"/>
              <w:bottom w:val="single" w:sz="4" w:space="0" w:color="auto"/>
              <w:right w:val="single" w:sz="4" w:space="0" w:color="auto"/>
            </w:tcBorders>
            <w:shd w:val="clear" w:color="auto" w:fill="auto"/>
            <w:noWrap/>
            <w:vAlign w:val="center"/>
            <w:hideMark/>
          </w:tcPr>
          <w:p w:rsidR="00904E1C" w:rsidRPr="005635BB" w:rsidRDefault="00904E1C" w:rsidP="00F74010">
            <w:pPr>
              <w:jc w:val="center"/>
              <w:rPr>
                <w:color w:val="000000"/>
                <w:sz w:val="22"/>
                <w:szCs w:val="22"/>
              </w:rPr>
            </w:pPr>
            <w:r>
              <w:rPr>
                <w:color w:val="000000"/>
                <w:sz w:val="22"/>
                <w:szCs w:val="22"/>
              </w:rPr>
              <w:t>120000,00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Default="00904E1C" w:rsidP="008153C1">
            <w:pPr>
              <w:jc w:val="center"/>
              <w:rPr>
                <w:color w:val="000000"/>
                <w:sz w:val="22"/>
                <w:szCs w:val="22"/>
              </w:rPr>
            </w:pPr>
            <w:r>
              <w:rPr>
                <w:color w:val="000000"/>
                <w:sz w:val="22"/>
                <w:szCs w:val="22"/>
              </w:rPr>
              <w:t>2</w:t>
            </w:r>
          </w:p>
        </w:tc>
        <w:tc>
          <w:tcPr>
            <w:tcW w:w="1842" w:type="dxa"/>
            <w:tcBorders>
              <w:top w:val="nil"/>
              <w:left w:val="nil"/>
              <w:bottom w:val="single" w:sz="4" w:space="0" w:color="auto"/>
              <w:right w:val="single" w:sz="4" w:space="0" w:color="auto"/>
            </w:tcBorders>
            <w:shd w:val="clear" w:color="auto" w:fill="auto"/>
            <w:vAlign w:val="center"/>
            <w:hideMark/>
          </w:tcPr>
          <w:p w:rsidR="00904E1C" w:rsidRPr="005635BB" w:rsidRDefault="00904E1C" w:rsidP="008153C1">
            <w:pPr>
              <w:rPr>
                <w:color w:val="000000"/>
                <w:sz w:val="22"/>
                <w:szCs w:val="22"/>
              </w:rPr>
            </w:pPr>
            <w:r w:rsidRPr="005635BB">
              <w:rPr>
                <w:color w:val="000000"/>
                <w:sz w:val="22"/>
                <w:szCs w:val="22"/>
              </w:rPr>
              <w:t>срок эксплуатации 10 лет</w:t>
            </w:r>
          </w:p>
        </w:tc>
      </w:tr>
      <w:tr w:rsidR="00904E1C" w:rsidRPr="006C20C0" w:rsidTr="00AC5811">
        <w:trPr>
          <w:trHeight w:val="76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904E1C" w:rsidRPr="005635BB" w:rsidRDefault="00904E1C" w:rsidP="005635BB">
            <w:pPr>
              <w:rPr>
                <w:color w:val="000000"/>
                <w:sz w:val="22"/>
                <w:szCs w:val="22"/>
              </w:rPr>
            </w:pPr>
            <w:proofErr w:type="spellStart"/>
            <w:r>
              <w:rPr>
                <w:color w:val="000000"/>
                <w:sz w:val="22"/>
                <w:szCs w:val="22"/>
              </w:rPr>
              <w:t>Б</w:t>
            </w:r>
            <w:r w:rsidRPr="005635BB">
              <w:rPr>
                <w:color w:val="000000"/>
                <w:sz w:val="22"/>
                <w:szCs w:val="22"/>
              </w:rPr>
              <w:t>рошюратор</w:t>
            </w:r>
            <w:proofErr w:type="spellEnd"/>
            <w:r>
              <w:rPr>
                <w:color w:val="000000"/>
                <w:sz w:val="22"/>
                <w:szCs w:val="22"/>
              </w:rPr>
              <w:t xml:space="preserve"> для документов</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5635BB" w:rsidRDefault="00904E1C" w:rsidP="008153C1">
            <w:pPr>
              <w:rPr>
                <w:color w:val="000000"/>
                <w:sz w:val="22"/>
                <w:szCs w:val="22"/>
              </w:rPr>
            </w:pPr>
            <w:r w:rsidRPr="005635BB">
              <w:rPr>
                <w:color w:val="000000"/>
                <w:sz w:val="22"/>
                <w:szCs w:val="22"/>
              </w:rPr>
              <w:t>штука</w:t>
            </w:r>
          </w:p>
        </w:tc>
        <w:tc>
          <w:tcPr>
            <w:tcW w:w="1641" w:type="dxa"/>
            <w:tcBorders>
              <w:top w:val="nil"/>
              <w:left w:val="nil"/>
              <w:bottom w:val="single" w:sz="4" w:space="0" w:color="auto"/>
              <w:right w:val="single" w:sz="4" w:space="0" w:color="auto"/>
            </w:tcBorders>
            <w:shd w:val="clear" w:color="auto" w:fill="auto"/>
            <w:noWrap/>
            <w:vAlign w:val="center"/>
            <w:hideMark/>
          </w:tcPr>
          <w:p w:rsidR="00904E1C" w:rsidRPr="005635BB" w:rsidRDefault="00904E1C" w:rsidP="008153C1">
            <w:pPr>
              <w:jc w:val="center"/>
              <w:rPr>
                <w:color w:val="000000"/>
                <w:sz w:val="22"/>
                <w:szCs w:val="22"/>
              </w:rPr>
            </w:pPr>
            <w:r w:rsidRPr="005635BB">
              <w:rPr>
                <w:color w:val="000000"/>
                <w:sz w:val="22"/>
                <w:szCs w:val="22"/>
              </w:rPr>
              <w:t>30000</w:t>
            </w:r>
            <w:r>
              <w:rPr>
                <w:color w:val="000000"/>
                <w:sz w:val="22"/>
                <w:szCs w:val="22"/>
              </w:rPr>
              <w:t>,00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5635BB" w:rsidRDefault="00904E1C" w:rsidP="005635BB">
            <w:pPr>
              <w:jc w:val="center"/>
              <w:rPr>
                <w:color w:val="000000"/>
                <w:sz w:val="22"/>
                <w:szCs w:val="22"/>
              </w:rPr>
            </w:pPr>
            <w:r>
              <w:rPr>
                <w:color w:val="000000"/>
                <w:sz w:val="22"/>
                <w:szCs w:val="22"/>
              </w:rPr>
              <w:t>12</w:t>
            </w:r>
          </w:p>
        </w:tc>
        <w:tc>
          <w:tcPr>
            <w:tcW w:w="1842" w:type="dxa"/>
            <w:tcBorders>
              <w:top w:val="nil"/>
              <w:left w:val="nil"/>
              <w:bottom w:val="single" w:sz="4" w:space="0" w:color="auto"/>
              <w:right w:val="single" w:sz="4" w:space="0" w:color="auto"/>
            </w:tcBorders>
            <w:shd w:val="clear" w:color="auto" w:fill="auto"/>
            <w:vAlign w:val="center"/>
            <w:hideMark/>
          </w:tcPr>
          <w:p w:rsidR="00904E1C" w:rsidRPr="005635BB" w:rsidRDefault="00904E1C" w:rsidP="008153C1">
            <w:pPr>
              <w:rPr>
                <w:color w:val="000000"/>
                <w:sz w:val="22"/>
                <w:szCs w:val="22"/>
              </w:rPr>
            </w:pPr>
            <w:r w:rsidRPr="005635BB">
              <w:rPr>
                <w:color w:val="000000"/>
                <w:sz w:val="22"/>
                <w:szCs w:val="22"/>
              </w:rPr>
              <w:t>срок эксплуатации 5 лет</w:t>
            </w:r>
          </w:p>
        </w:tc>
      </w:tr>
      <w:tr w:rsidR="00904E1C" w:rsidRPr="006C20C0" w:rsidTr="007A1DFA">
        <w:trPr>
          <w:trHeight w:val="765"/>
        </w:trPr>
        <w:tc>
          <w:tcPr>
            <w:tcW w:w="2830" w:type="dxa"/>
            <w:tcBorders>
              <w:top w:val="nil"/>
              <w:left w:val="single" w:sz="4" w:space="0" w:color="auto"/>
              <w:bottom w:val="single" w:sz="4" w:space="0" w:color="auto"/>
              <w:right w:val="single" w:sz="4" w:space="0" w:color="auto"/>
            </w:tcBorders>
            <w:shd w:val="clear" w:color="000000" w:fill="FFFFFF"/>
            <w:vAlign w:val="center"/>
          </w:tcPr>
          <w:p w:rsidR="00904E1C" w:rsidRPr="005635BB" w:rsidRDefault="00904E1C" w:rsidP="008153C1">
            <w:pPr>
              <w:rPr>
                <w:color w:val="000000"/>
                <w:sz w:val="22"/>
                <w:szCs w:val="22"/>
              </w:rPr>
            </w:pPr>
            <w:r w:rsidRPr="005635BB">
              <w:rPr>
                <w:color w:val="000000"/>
                <w:sz w:val="22"/>
                <w:szCs w:val="22"/>
              </w:rPr>
              <w:t>Диспенсер для бумажных полотенец</w:t>
            </w:r>
          </w:p>
        </w:tc>
        <w:tc>
          <w:tcPr>
            <w:tcW w:w="1425" w:type="dxa"/>
            <w:tcBorders>
              <w:top w:val="nil"/>
              <w:left w:val="nil"/>
              <w:bottom w:val="single" w:sz="4" w:space="0" w:color="auto"/>
              <w:right w:val="single" w:sz="4" w:space="0" w:color="auto"/>
            </w:tcBorders>
            <w:shd w:val="clear" w:color="000000" w:fill="FFFFFF"/>
            <w:vAlign w:val="center"/>
          </w:tcPr>
          <w:p w:rsidR="00904E1C" w:rsidRPr="005635BB" w:rsidRDefault="00904E1C" w:rsidP="008153C1">
            <w:pPr>
              <w:rPr>
                <w:color w:val="000000"/>
                <w:sz w:val="22"/>
                <w:szCs w:val="22"/>
              </w:rPr>
            </w:pPr>
            <w:r w:rsidRPr="005635BB">
              <w:rPr>
                <w:color w:val="000000"/>
                <w:sz w:val="22"/>
                <w:szCs w:val="22"/>
              </w:rPr>
              <w:t>штука</w:t>
            </w:r>
          </w:p>
        </w:tc>
        <w:tc>
          <w:tcPr>
            <w:tcW w:w="1641" w:type="dxa"/>
            <w:tcBorders>
              <w:top w:val="nil"/>
              <w:left w:val="nil"/>
              <w:bottom w:val="single" w:sz="4" w:space="0" w:color="auto"/>
              <w:right w:val="single" w:sz="4" w:space="0" w:color="auto"/>
            </w:tcBorders>
            <w:shd w:val="clear" w:color="auto" w:fill="auto"/>
            <w:noWrap/>
            <w:vAlign w:val="center"/>
          </w:tcPr>
          <w:p w:rsidR="00904E1C" w:rsidRPr="005635BB" w:rsidRDefault="00904E1C" w:rsidP="008153C1">
            <w:pPr>
              <w:jc w:val="center"/>
              <w:rPr>
                <w:color w:val="000000"/>
                <w:sz w:val="22"/>
                <w:szCs w:val="22"/>
              </w:rPr>
            </w:pPr>
            <w:r w:rsidRPr="005635BB">
              <w:rPr>
                <w:color w:val="000000"/>
                <w:sz w:val="22"/>
                <w:szCs w:val="22"/>
              </w:rPr>
              <w:t>3000</w:t>
            </w:r>
            <w:r>
              <w:rPr>
                <w:color w:val="000000"/>
                <w:sz w:val="22"/>
                <w:szCs w:val="22"/>
              </w:rPr>
              <w:t>,00</w:t>
            </w:r>
            <w:r w:rsidRPr="005635BB">
              <w:rPr>
                <w:color w:val="000000"/>
                <w:sz w:val="22"/>
                <w:szCs w:val="22"/>
              </w:rPr>
              <w:t xml:space="preserve"> </w:t>
            </w:r>
          </w:p>
        </w:tc>
        <w:tc>
          <w:tcPr>
            <w:tcW w:w="1896" w:type="dxa"/>
            <w:tcBorders>
              <w:top w:val="nil"/>
              <w:left w:val="nil"/>
              <w:bottom w:val="single" w:sz="4" w:space="0" w:color="auto"/>
              <w:right w:val="single" w:sz="4" w:space="0" w:color="auto"/>
            </w:tcBorders>
            <w:shd w:val="clear" w:color="auto" w:fill="auto"/>
            <w:noWrap/>
            <w:vAlign w:val="center"/>
          </w:tcPr>
          <w:p w:rsidR="00904E1C" w:rsidRPr="005635BB" w:rsidRDefault="00904E1C" w:rsidP="008153C1">
            <w:pPr>
              <w:jc w:val="center"/>
              <w:rPr>
                <w:color w:val="000000"/>
                <w:sz w:val="22"/>
                <w:szCs w:val="22"/>
              </w:rPr>
            </w:pPr>
            <w:r>
              <w:rPr>
                <w:color w:val="000000"/>
                <w:sz w:val="22"/>
                <w:szCs w:val="22"/>
              </w:rPr>
              <w:t>3</w:t>
            </w:r>
            <w:r w:rsidRPr="005635BB">
              <w:rPr>
                <w:color w:val="00000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tcPr>
          <w:p w:rsidR="00904E1C" w:rsidRPr="005635BB" w:rsidRDefault="00904E1C" w:rsidP="008153C1">
            <w:pPr>
              <w:rPr>
                <w:color w:val="000000"/>
                <w:sz w:val="22"/>
                <w:szCs w:val="22"/>
              </w:rPr>
            </w:pPr>
            <w:r w:rsidRPr="005635BB">
              <w:rPr>
                <w:color w:val="000000"/>
                <w:sz w:val="22"/>
                <w:szCs w:val="22"/>
              </w:rPr>
              <w:t>срок эксплуатации 5 лет</w:t>
            </w:r>
          </w:p>
        </w:tc>
      </w:tr>
      <w:tr w:rsidR="00904E1C" w:rsidRPr="006C20C0" w:rsidTr="007A1DFA">
        <w:trPr>
          <w:trHeight w:val="765"/>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4E1C" w:rsidRPr="005635BB" w:rsidRDefault="00904E1C" w:rsidP="005635BB">
            <w:pPr>
              <w:rPr>
                <w:color w:val="000000"/>
                <w:sz w:val="22"/>
                <w:szCs w:val="22"/>
              </w:rPr>
            </w:pPr>
            <w:r w:rsidRPr="005635BB">
              <w:rPr>
                <w:color w:val="000000"/>
                <w:sz w:val="22"/>
                <w:szCs w:val="22"/>
              </w:rPr>
              <w:t>Аппарат для нагрева и охлаждения воды</w:t>
            </w:r>
          </w:p>
        </w:tc>
        <w:tc>
          <w:tcPr>
            <w:tcW w:w="1425" w:type="dxa"/>
            <w:tcBorders>
              <w:top w:val="single" w:sz="4" w:space="0" w:color="auto"/>
              <w:left w:val="nil"/>
              <w:bottom w:val="single" w:sz="4" w:space="0" w:color="auto"/>
              <w:right w:val="single" w:sz="4" w:space="0" w:color="auto"/>
            </w:tcBorders>
            <w:shd w:val="clear" w:color="000000" w:fill="FFFFFF"/>
            <w:vAlign w:val="center"/>
            <w:hideMark/>
          </w:tcPr>
          <w:p w:rsidR="00904E1C" w:rsidRPr="005635BB" w:rsidRDefault="00904E1C" w:rsidP="008153C1">
            <w:pPr>
              <w:rPr>
                <w:color w:val="000000"/>
                <w:sz w:val="22"/>
                <w:szCs w:val="22"/>
              </w:rPr>
            </w:pPr>
            <w:r w:rsidRPr="005635BB">
              <w:rPr>
                <w:color w:val="000000"/>
                <w:sz w:val="22"/>
                <w:szCs w:val="22"/>
              </w:rPr>
              <w:t>штука</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904E1C" w:rsidRPr="005635BB" w:rsidRDefault="00904E1C" w:rsidP="008153C1">
            <w:pPr>
              <w:jc w:val="center"/>
              <w:rPr>
                <w:color w:val="000000"/>
                <w:sz w:val="22"/>
                <w:szCs w:val="22"/>
              </w:rPr>
            </w:pPr>
            <w:r w:rsidRPr="005635BB">
              <w:rPr>
                <w:color w:val="000000"/>
                <w:sz w:val="22"/>
                <w:szCs w:val="22"/>
              </w:rPr>
              <w:t>10000</w:t>
            </w:r>
            <w:r>
              <w:rPr>
                <w:color w:val="000000"/>
                <w:sz w:val="22"/>
                <w:szCs w:val="22"/>
              </w:rPr>
              <w:t>,00</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rsidR="00904E1C" w:rsidRPr="005635BB" w:rsidRDefault="00904E1C" w:rsidP="008153C1">
            <w:pPr>
              <w:jc w:val="center"/>
              <w:rPr>
                <w:color w:val="000000"/>
                <w:sz w:val="22"/>
                <w:szCs w:val="22"/>
              </w:rPr>
            </w:pPr>
            <w:r>
              <w:rPr>
                <w:color w:val="000000"/>
                <w:sz w:val="22"/>
                <w:szCs w:val="22"/>
              </w:rPr>
              <w:t>21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04E1C" w:rsidRPr="005635BB" w:rsidRDefault="00904E1C" w:rsidP="008153C1">
            <w:pPr>
              <w:rPr>
                <w:color w:val="000000"/>
                <w:sz w:val="22"/>
                <w:szCs w:val="22"/>
              </w:rPr>
            </w:pPr>
            <w:r w:rsidRPr="005635BB">
              <w:rPr>
                <w:color w:val="000000"/>
                <w:sz w:val="22"/>
                <w:szCs w:val="22"/>
              </w:rPr>
              <w:t>срок эксплуатации 5 лет</w:t>
            </w:r>
          </w:p>
        </w:tc>
      </w:tr>
      <w:tr w:rsidR="00904E1C" w:rsidRPr="006C20C0" w:rsidTr="007A1DFA">
        <w:trPr>
          <w:trHeight w:val="765"/>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4E1C" w:rsidRPr="005635BB" w:rsidRDefault="00904E1C" w:rsidP="005635BB">
            <w:pPr>
              <w:rPr>
                <w:color w:val="000000"/>
                <w:sz w:val="22"/>
                <w:szCs w:val="22"/>
              </w:rPr>
            </w:pPr>
            <w:r>
              <w:rPr>
                <w:color w:val="000000"/>
                <w:sz w:val="22"/>
                <w:szCs w:val="22"/>
              </w:rPr>
              <w:t>Чайник</w:t>
            </w:r>
          </w:p>
        </w:tc>
        <w:tc>
          <w:tcPr>
            <w:tcW w:w="1425" w:type="dxa"/>
            <w:tcBorders>
              <w:top w:val="single" w:sz="4" w:space="0" w:color="auto"/>
              <w:left w:val="nil"/>
              <w:bottom w:val="single" w:sz="4" w:space="0" w:color="auto"/>
              <w:right w:val="single" w:sz="4" w:space="0" w:color="auto"/>
            </w:tcBorders>
            <w:shd w:val="clear" w:color="000000" w:fill="FFFFFF"/>
            <w:vAlign w:val="center"/>
            <w:hideMark/>
          </w:tcPr>
          <w:p w:rsidR="00904E1C" w:rsidRPr="005635BB" w:rsidRDefault="00904E1C" w:rsidP="00797CD6">
            <w:pPr>
              <w:rPr>
                <w:color w:val="000000"/>
                <w:sz w:val="22"/>
                <w:szCs w:val="22"/>
              </w:rPr>
            </w:pPr>
            <w:r w:rsidRPr="005635BB">
              <w:rPr>
                <w:color w:val="000000"/>
                <w:sz w:val="22"/>
                <w:szCs w:val="22"/>
              </w:rPr>
              <w:t>штука</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904E1C" w:rsidRPr="005635BB" w:rsidRDefault="00904E1C" w:rsidP="00797CD6">
            <w:pPr>
              <w:jc w:val="center"/>
              <w:rPr>
                <w:color w:val="000000"/>
                <w:sz w:val="22"/>
                <w:szCs w:val="22"/>
              </w:rPr>
            </w:pPr>
            <w:r>
              <w:rPr>
                <w:color w:val="000000"/>
                <w:sz w:val="22"/>
                <w:szCs w:val="22"/>
              </w:rPr>
              <w:t>5000,00</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rsidR="00904E1C" w:rsidRDefault="00904E1C" w:rsidP="008153C1">
            <w:pPr>
              <w:jc w:val="center"/>
              <w:rPr>
                <w:color w:val="000000"/>
                <w:sz w:val="22"/>
                <w:szCs w:val="22"/>
              </w:rPr>
            </w:pPr>
            <w:r>
              <w:rPr>
                <w:color w:val="000000"/>
                <w:sz w:val="22"/>
                <w:szCs w:val="22"/>
              </w:rPr>
              <w:t>10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04E1C" w:rsidRPr="005635BB" w:rsidRDefault="00904E1C" w:rsidP="008153C1">
            <w:pPr>
              <w:rPr>
                <w:color w:val="000000"/>
                <w:sz w:val="22"/>
                <w:szCs w:val="22"/>
              </w:rPr>
            </w:pPr>
            <w:r w:rsidRPr="005635BB">
              <w:rPr>
                <w:color w:val="000000"/>
                <w:sz w:val="22"/>
                <w:szCs w:val="22"/>
              </w:rPr>
              <w:t>срок эксплуатации 5 лет</w:t>
            </w:r>
          </w:p>
        </w:tc>
      </w:tr>
      <w:tr w:rsidR="00904E1C" w:rsidRPr="006C20C0" w:rsidTr="007A1DFA">
        <w:trPr>
          <w:trHeight w:val="765"/>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4E1C" w:rsidRDefault="00904E1C" w:rsidP="005635BB">
            <w:pPr>
              <w:rPr>
                <w:color w:val="000000"/>
                <w:sz w:val="22"/>
                <w:szCs w:val="22"/>
              </w:rPr>
            </w:pPr>
            <w:proofErr w:type="spellStart"/>
            <w:r>
              <w:rPr>
                <w:color w:val="000000"/>
                <w:sz w:val="22"/>
                <w:szCs w:val="22"/>
              </w:rPr>
              <w:t>Термопот</w:t>
            </w:r>
            <w:proofErr w:type="spellEnd"/>
          </w:p>
        </w:tc>
        <w:tc>
          <w:tcPr>
            <w:tcW w:w="1425" w:type="dxa"/>
            <w:tcBorders>
              <w:top w:val="single" w:sz="4" w:space="0" w:color="auto"/>
              <w:left w:val="nil"/>
              <w:bottom w:val="single" w:sz="4" w:space="0" w:color="auto"/>
              <w:right w:val="single" w:sz="4" w:space="0" w:color="auto"/>
            </w:tcBorders>
            <w:shd w:val="clear" w:color="000000" w:fill="FFFFFF"/>
            <w:vAlign w:val="center"/>
            <w:hideMark/>
          </w:tcPr>
          <w:p w:rsidR="00904E1C" w:rsidRPr="005635BB" w:rsidRDefault="00904E1C" w:rsidP="00797CD6">
            <w:pPr>
              <w:rPr>
                <w:color w:val="000000"/>
                <w:sz w:val="22"/>
                <w:szCs w:val="22"/>
              </w:rPr>
            </w:pPr>
            <w:r w:rsidRPr="005635BB">
              <w:rPr>
                <w:color w:val="000000"/>
                <w:sz w:val="22"/>
                <w:szCs w:val="22"/>
              </w:rPr>
              <w:t>штука</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904E1C" w:rsidRPr="005635BB" w:rsidRDefault="00904E1C" w:rsidP="00797CD6">
            <w:pPr>
              <w:jc w:val="center"/>
              <w:rPr>
                <w:color w:val="000000"/>
                <w:sz w:val="22"/>
                <w:szCs w:val="22"/>
              </w:rPr>
            </w:pPr>
            <w:r>
              <w:rPr>
                <w:color w:val="000000"/>
                <w:sz w:val="22"/>
                <w:szCs w:val="22"/>
              </w:rPr>
              <w:t>7000,00</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rsidR="00904E1C" w:rsidRDefault="00904E1C" w:rsidP="008153C1">
            <w:pPr>
              <w:jc w:val="center"/>
              <w:rPr>
                <w:color w:val="000000"/>
                <w:sz w:val="22"/>
                <w:szCs w:val="22"/>
              </w:rPr>
            </w:pPr>
            <w:r>
              <w:rPr>
                <w:color w:val="000000"/>
                <w:sz w:val="22"/>
                <w:szCs w:val="22"/>
              </w:rPr>
              <w:t>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04E1C" w:rsidRPr="005635BB" w:rsidRDefault="00904E1C" w:rsidP="008153C1">
            <w:pPr>
              <w:rPr>
                <w:color w:val="000000"/>
                <w:sz w:val="22"/>
                <w:szCs w:val="22"/>
              </w:rPr>
            </w:pPr>
            <w:r w:rsidRPr="005635BB">
              <w:rPr>
                <w:color w:val="000000"/>
                <w:sz w:val="22"/>
                <w:szCs w:val="22"/>
              </w:rPr>
              <w:t>срок эксплуатации 5 лет</w:t>
            </w:r>
          </w:p>
        </w:tc>
      </w:tr>
    </w:tbl>
    <w:p w:rsidR="0010012B" w:rsidRPr="007F77F5" w:rsidRDefault="0010012B" w:rsidP="0010012B">
      <w:pPr>
        <w:pStyle w:val="ConsPlusNormal"/>
        <w:ind w:firstLine="540"/>
        <w:jc w:val="both"/>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8E5018" w:rsidRDefault="008E5018" w:rsidP="00CE69A2">
      <w:pPr>
        <w:autoSpaceDE w:val="0"/>
        <w:autoSpaceDN w:val="0"/>
        <w:adjustRightInd w:val="0"/>
        <w:ind w:left="5812"/>
        <w:jc w:val="center"/>
        <w:rPr>
          <w:sz w:val="20"/>
        </w:rPr>
      </w:pPr>
    </w:p>
    <w:p w:rsidR="00CE69A2" w:rsidRDefault="00CE69A2" w:rsidP="00CE69A2">
      <w:pPr>
        <w:autoSpaceDE w:val="0"/>
        <w:autoSpaceDN w:val="0"/>
        <w:adjustRightInd w:val="0"/>
        <w:ind w:left="5812"/>
        <w:jc w:val="center"/>
        <w:rPr>
          <w:sz w:val="20"/>
        </w:rPr>
      </w:pPr>
      <w:r>
        <w:rPr>
          <w:sz w:val="20"/>
        </w:rPr>
        <w:t>П</w:t>
      </w:r>
      <w:r w:rsidR="000B0F47">
        <w:rPr>
          <w:sz w:val="20"/>
        </w:rPr>
        <w:t>РИЛОЖЕНИЕ</w:t>
      </w:r>
      <w:r>
        <w:rPr>
          <w:sz w:val="20"/>
        </w:rPr>
        <w:t xml:space="preserve"> № 6 к</w:t>
      </w:r>
    </w:p>
    <w:p w:rsidR="00321E0D" w:rsidRPr="00321E0D" w:rsidRDefault="00CE69A2" w:rsidP="00321E0D">
      <w:pPr>
        <w:autoSpaceDE w:val="0"/>
        <w:autoSpaceDN w:val="0"/>
        <w:adjustRightInd w:val="0"/>
        <w:ind w:left="5812"/>
        <w:jc w:val="center"/>
        <w:rPr>
          <w:sz w:val="20"/>
        </w:rPr>
      </w:pPr>
      <w:r>
        <w:rPr>
          <w:sz w:val="20"/>
        </w:rPr>
        <w:t>нормативным затратам на обеспечение функций</w:t>
      </w:r>
      <w:r w:rsidRPr="000A596E">
        <w:rPr>
          <w:sz w:val="20"/>
        </w:rPr>
        <w:t xml:space="preserve"> </w:t>
      </w:r>
      <w:r w:rsidR="00321E0D" w:rsidRPr="00321E0D">
        <w:rPr>
          <w:sz w:val="20"/>
        </w:rPr>
        <w:t xml:space="preserve">Министерства сельского хозяйства РА и подведомственного ему бюджетного </w:t>
      </w:r>
      <w:r w:rsidR="00321E0D" w:rsidRPr="00321E0D">
        <w:rPr>
          <w:bCs/>
          <w:sz w:val="20"/>
        </w:rPr>
        <w:t xml:space="preserve">учреждения «Горно-Алтайский </w:t>
      </w:r>
      <w:proofErr w:type="spellStart"/>
      <w:r w:rsidR="00321E0D" w:rsidRPr="00321E0D">
        <w:rPr>
          <w:bCs/>
          <w:sz w:val="20"/>
        </w:rPr>
        <w:t>селекционно</w:t>
      </w:r>
      <w:proofErr w:type="spellEnd"/>
      <w:r w:rsidR="00321E0D" w:rsidRPr="00321E0D">
        <w:rPr>
          <w:bCs/>
          <w:sz w:val="20"/>
        </w:rPr>
        <w:t>-информационный центр»</w:t>
      </w:r>
    </w:p>
    <w:p w:rsidR="00D36D5D" w:rsidRDefault="00D36D5D" w:rsidP="00CE69A2">
      <w:pPr>
        <w:autoSpaceDE w:val="0"/>
        <w:autoSpaceDN w:val="0"/>
        <w:adjustRightInd w:val="0"/>
        <w:ind w:left="5812"/>
        <w:jc w:val="center"/>
        <w:rPr>
          <w:sz w:val="20"/>
        </w:rPr>
      </w:pPr>
    </w:p>
    <w:p w:rsidR="00D36D5D" w:rsidRDefault="00D36D5D" w:rsidP="00D36D5D">
      <w:pPr>
        <w:jc w:val="center"/>
        <w:rPr>
          <w:b/>
          <w:color w:val="000000"/>
          <w:sz w:val="24"/>
          <w:szCs w:val="24"/>
        </w:rPr>
      </w:pPr>
      <w:r>
        <w:rPr>
          <w:b/>
          <w:color w:val="000000"/>
          <w:sz w:val="24"/>
          <w:szCs w:val="26"/>
        </w:rPr>
        <w:t>НОРМАТИВЫЕ ЗАТРАТЫ,</w:t>
      </w:r>
    </w:p>
    <w:p w:rsidR="00CE69A2" w:rsidRDefault="00D36D5D" w:rsidP="00D36D5D">
      <w:pPr>
        <w:pStyle w:val="ConsPlusNormal"/>
        <w:jc w:val="center"/>
        <w:rPr>
          <w:b/>
          <w:color w:val="000000"/>
          <w:sz w:val="24"/>
          <w:szCs w:val="26"/>
        </w:rPr>
      </w:pPr>
      <w:r w:rsidRPr="00D36D5D">
        <w:rPr>
          <w:b/>
          <w:color w:val="000000"/>
          <w:sz w:val="24"/>
          <w:szCs w:val="24"/>
        </w:rPr>
        <w:t xml:space="preserve">применяемые на </w:t>
      </w:r>
      <w:r w:rsidR="00CE69A2">
        <w:rPr>
          <w:b/>
          <w:color w:val="000000"/>
          <w:sz w:val="24"/>
          <w:szCs w:val="26"/>
        </w:rPr>
        <w:t>приобретение канцелярских принадлежностей на 1 работника</w:t>
      </w:r>
    </w:p>
    <w:p w:rsidR="00D36D5D" w:rsidRDefault="00D36D5D" w:rsidP="00D36D5D">
      <w:pPr>
        <w:pStyle w:val="ConsPlusNormal"/>
        <w:jc w:val="center"/>
        <w:rPr>
          <w:b/>
          <w:color w:val="000000"/>
          <w:sz w:val="24"/>
          <w:szCs w:val="26"/>
        </w:rPr>
      </w:pPr>
    </w:p>
    <w:tbl>
      <w:tblPr>
        <w:tblW w:w="9625" w:type="dxa"/>
        <w:tblInd w:w="113" w:type="dxa"/>
        <w:tblLook w:val="04A0" w:firstRow="1" w:lastRow="0" w:firstColumn="1" w:lastColumn="0" w:noHBand="0" w:noVBand="1"/>
      </w:tblPr>
      <w:tblGrid>
        <w:gridCol w:w="3455"/>
        <w:gridCol w:w="1241"/>
        <w:gridCol w:w="1574"/>
        <w:gridCol w:w="1757"/>
        <w:gridCol w:w="1598"/>
      </w:tblGrid>
      <w:tr w:rsidR="00B35402" w:rsidRPr="008F3E49" w:rsidTr="00C916A1">
        <w:trPr>
          <w:trHeight w:val="945"/>
          <w:tblHeader/>
        </w:trPr>
        <w:tc>
          <w:tcPr>
            <w:tcW w:w="3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Наименование</w:t>
            </w:r>
          </w:p>
        </w:tc>
        <w:tc>
          <w:tcPr>
            <w:tcW w:w="1241" w:type="dxa"/>
            <w:tcBorders>
              <w:top w:val="single" w:sz="4" w:space="0" w:color="auto"/>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Ед. изм.</w:t>
            </w:r>
          </w:p>
        </w:tc>
        <w:tc>
          <w:tcPr>
            <w:tcW w:w="1574" w:type="dxa"/>
            <w:tcBorders>
              <w:top w:val="single" w:sz="4" w:space="0" w:color="auto"/>
              <w:left w:val="nil"/>
              <w:bottom w:val="single" w:sz="4" w:space="0" w:color="auto"/>
              <w:right w:val="single" w:sz="4" w:space="0" w:color="auto"/>
            </w:tcBorders>
            <w:shd w:val="clear" w:color="000000" w:fill="FFFFFF"/>
            <w:vAlign w:val="center"/>
            <w:hideMark/>
          </w:tcPr>
          <w:p w:rsidR="00B35402" w:rsidRPr="005635BB" w:rsidRDefault="00B35402" w:rsidP="006A54BA">
            <w:pPr>
              <w:jc w:val="center"/>
              <w:rPr>
                <w:color w:val="000000"/>
                <w:sz w:val="22"/>
                <w:szCs w:val="22"/>
              </w:rPr>
            </w:pPr>
            <w:r w:rsidRPr="005635BB">
              <w:rPr>
                <w:color w:val="000000"/>
                <w:sz w:val="22"/>
                <w:szCs w:val="22"/>
              </w:rPr>
              <w:t xml:space="preserve">Количество на </w:t>
            </w:r>
            <w:r w:rsidR="006A54BA">
              <w:rPr>
                <w:color w:val="000000"/>
                <w:sz w:val="22"/>
                <w:szCs w:val="22"/>
              </w:rPr>
              <w:t>одного работника</w:t>
            </w:r>
            <w:r w:rsidRPr="005635BB">
              <w:rPr>
                <w:color w:val="000000"/>
                <w:sz w:val="22"/>
                <w:szCs w:val="22"/>
              </w:rPr>
              <w:t xml:space="preserve"> </w:t>
            </w:r>
            <w:r>
              <w:rPr>
                <w:color w:val="000000"/>
                <w:sz w:val="22"/>
                <w:szCs w:val="22"/>
              </w:rPr>
              <w:t>(</w:t>
            </w:r>
            <w:r w:rsidRPr="00B22E58">
              <w:rPr>
                <w:color w:val="000000"/>
                <w:sz w:val="22"/>
                <w:szCs w:val="22"/>
              </w:rPr>
              <w:t>в расчете</w:t>
            </w:r>
            <w:r w:rsidR="00321E0D">
              <w:rPr>
                <w:color w:val="000000"/>
                <w:sz w:val="22"/>
                <w:szCs w:val="22"/>
              </w:rPr>
              <w:t xml:space="preserve"> на Министерство и Б</w:t>
            </w:r>
            <w:r>
              <w:rPr>
                <w:color w:val="000000"/>
                <w:sz w:val="22"/>
                <w:szCs w:val="22"/>
              </w:rPr>
              <w:t>У РА)</w:t>
            </w:r>
          </w:p>
        </w:tc>
        <w:tc>
          <w:tcPr>
            <w:tcW w:w="1757" w:type="dxa"/>
            <w:tcBorders>
              <w:top w:val="single" w:sz="4" w:space="0" w:color="auto"/>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Периодичность получения</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Цена приобретения (руб. за ед.)</w:t>
            </w:r>
          </w:p>
        </w:tc>
      </w:tr>
      <w:tr w:rsidR="0064379F" w:rsidRPr="008F3E49" w:rsidTr="0064379F">
        <w:trPr>
          <w:trHeight w:val="337"/>
          <w:tblHeader/>
        </w:trPr>
        <w:tc>
          <w:tcPr>
            <w:tcW w:w="3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379F" w:rsidRPr="005635BB" w:rsidRDefault="0064379F" w:rsidP="008153C1">
            <w:pPr>
              <w:jc w:val="center"/>
              <w:rPr>
                <w:color w:val="000000"/>
                <w:sz w:val="22"/>
                <w:szCs w:val="22"/>
              </w:rPr>
            </w:pPr>
            <w:r>
              <w:rPr>
                <w:color w:val="000000"/>
                <w:sz w:val="22"/>
                <w:szCs w:val="22"/>
              </w:rPr>
              <w:t>1</w:t>
            </w:r>
          </w:p>
        </w:tc>
        <w:tc>
          <w:tcPr>
            <w:tcW w:w="1241" w:type="dxa"/>
            <w:tcBorders>
              <w:top w:val="single" w:sz="4" w:space="0" w:color="auto"/>
              <w:left w:val="nil"/>
              <w:bottom w:val="single" w:sz="4" w:space="0" w:color="auto"/>
              <w:right w:val="single" w:sz="4" w:space="0" w:color="auto"/>
            </w:tcBorders>
            <w:shd w:val="clear" w:color="000000" w:fill="FFFFFF"/>
            <w:vAlign w:val="center"/>
            <w:hideMark/>
          </w:tcPr>
          <w:p w:rsidR="0064379F" w:rsidRPr="005635BB" w:rsidRDefault="0064379F" w:rsidP="008153C1">
            <w:pPr>
              <w:jc w:val="center"/>
              <w:rPr>
                <w:color w:val="000000"/>
                <w:sz w:val="22"/>
                <w:szCs w:val="22"/>
              </w:rPr>
            </w:pPr>
            <w:r>
              <w:rPr>
                <w:color w:val="000000"/>
                <w:sz w:val="22"/>
                <w:szCs w:val="22"/>
              </w:rPr>
              <w:t>2</w:t>
            </w:r>
          </w:p>
        </w:tc>
        <w:tc>
          <w:tcPr>
            <w:tcW w:w="1574" w:type="dxa"/>
            <w:tcBorders>
              <w:top w:val="single" w:sz="4" w:space="0" w:color="auto"/>
              <w:left w:val="nil"/>
              <w:bottom w:val="single" w:sz="4" w:space="0" w:color="auto"/>
              <w:right w:val="single" w:sz="4" w:space="0" w:color="auto"/>
            </w:tcBorders>
            <w:shd w:val="clear" w:color="000000" w:fill="FFFFFF"/>
            <w:vAlign w:val="center"/>
            <w:hideMark/>
          </w:tcPr>
          <w:p w:rsidR="0064379F" w:rsidRPr="005635BB" w:rsidRDefault="0064379F" w:rsidP="006A54BA">
            <w:pPr>
              <w:jc w:val="center"/>
              <w:rPr>
                <w:color w:val="000000"/>
                <w:sz w:val="22"/>
                <w:szCs w:val="22"/>
              </w:rPr>
            </w:pPr>
            <w:r>
              <w:rPr>
                <w:color w:val="000000"/>
                <w:sz w:val="22"/>
                <w:szCs w:val="22"/>
              </w:rPr>
              <w:t>3</w:t>
            </w:r>
          </w:p>
        </w:tc>
        <w:tc>
          <w:tcPr>
            <w:tcW w:w="1757" w:type="dxa"/>
            <w:tcBorders>
              <w:top w:val="single" w:sz="4" w:space="0" w:color="auto"/>
              <w:left w:val="nil"/>
              <w:bottom w:val="single" w:sz="4" w:space="0" w:color="auto"/>
              <w:right w:val="single" w:sz="4" w:space="0" w:color="auto"/>
            </w:tcBorders>
            <w:shd w:val="clear" w:color="000000" w:fill="FFFFFF"/>
            <w:vAlign w:val="center"/>
            <w:hideMark/>
          </w:tcPr>
          <w:p w:rsidR="0064379F" w:rsidRPr="005635BB" w:rsidRDefault="0064379F" w:rsidP="008153C1">
            <w:pPr>
              <w:jc w:val="center"/>
              <w:rPr>
                <w:color w:val="000000"/>
                <w:sz w:val="22"/>
                <w:szCs w:val="22"/>
              </w:rPr>
            </w:pPr>
            <w:r>
              <w:rPr>
                <w:color w:val="000000"/>
                <w:sz w:val="22"/>
                <w:szCs w:val="22"/>
              </w:rPr>
              <w:t>4</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64379F" w:rsidRPr="005635BB" w:rsidRDefault="0064379F" w:rsidP="008153C1">
            <w:pPr>
              <w:jc w:val="center"/>
              <w:rPr>
                <w:color w:val="000000"/>
                <w:sz w:val="22"/>
                <w:szCs w:val="22"/>
              </w:rPr>
            </w:pPr>
            <w:r>
              <w:rPr>
                <w:color w:val="000000"/>
                <w:sz w:val="22"/>
                <w:szCs w:val="22"/>
              </w:rPr>
              <w:t>5</w:t>
            </w:r>
          </w:p>
        </w:tc>
      </w:tr>
      <w:tr w:rsidR="00B35402"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proofErr w:type="spellStart"/>
            <w:r w:rsidRPr="005635BB">
              <w:rPr>
                <w:color w:val="000000"/>
                <w:sz w:val="22"/>
                <w:szCs w:val="22"/>
              </w:rPr>
              <w:t>Антистеплер</w:t>
            </w:r>
            <w:proofErr w:type="spellEnd"/>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6A54BA">
            <w:pPr>
              <w:jc w:val="center"/>
              <w:rPr>
                <w:color w:val="000000"/>
                <w:sz w:val="22"/>
                <w:szCs w:val="22"/>
              </w:rPr>
            </w:pPr>
            <w:r w:rsidRPr="005635BB">
              <w:rPr>
                <w:color w:val="000000"/>
                <w:sz w:val="22"/>
                <w:szCs w:val="22"/>
              </w:rPr>
              <w:t xml:space="preserve">1 раз в </w:t>
            </w:r>
            <w:r w:rsidR="006A54BA">
              <w:rPr>
                <w:color w:val="000000"/>
                <w:sz w:val="22"/>
                <w:szCs w:val="22"/>
              </w:rPr>
              <w:t>2</w:t>
            </w:r>
            <w:r w:rsidRPr="005635BB">
              <w:rPr>
                <w:color w:val="000000"/>
                <w:sz w:val="22"/>
                <w:szCs w:val="22"/>
              </w:rPr>
              <w:t xml:space="preserve"> года</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100</w:t>
            </w:r>
          </w:p>
        </w:tc>
      </w:tr>
      <w:tr w:rsidR="00B35402" w:rsidRPr="008F3E49" w:rsidTr="00C916A1">
        <w:trPr>
          <w:trHeight w:val="765"/>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Бумага для заметок с клеевым краем</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6A54BA" w:rsidP="006A54BA">
            <w:pPr>
              <w:jc w:val="center"/>
              <w:rPr>
                <w:color w:val="000000"/>
                <w:sz w:val="22"/>
                <w:szCs w:val="22"/>
              </w:rPr>
            </w:pPr>
            <w:r>
              <w:rPr>
                <w:color w:val="000000"/>
                <w:sz w:val="22"/>
                <w:szCs w:val="22"/>
              </w:rPr>
              <w:t>8</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150</w:t>
            </w:r>
          </w:p>
        </w:tc>
      </w:tr>
      <w:tr w:rsidR="00B35402" w:rsidRPr="008F3E49"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Блок для заметок сменный</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5</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100</w:t>
            </w:r>
          </w:p>
        </w:tc>
      </w:tr>
      <w:tr w:rsidR="00B35402" w:rsidRPr="008F3E49" w:rsidTr="00C916A1">
        <w:trPr>
          <w:trHeight w:val="39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Дырокол</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6A54BA">
            <w:pPr>
              <w:jc w:val="center"/>
              <w:rPr>
                <w:color w:val="000000"/>
                <w:sz w:val="22"/>
                <w:szCs w:val="22"/>
              </w:rPr>
            </w:pPr>
            <w:r w:rsidRPr="005635BB">
              <w:rPr>
                <w:color w:val="000000"/>
                <w:sz w:val="22"/>
                <w:szCs w:val="22"/>
              </w:rPr>
              <w:t xml:space="preserve">1 раз в </w:t>
            </w:r>
            <w:r w:rsidR="006A54BA">
              <w:rPr>
                <w:color w:val="000000"/>
                <w:sz w:val="22"/>
                <w:szCs w:val="22"/>
              </w:rPr>
              <w:t>2</w:t>
            </w:r>
            <w:r w:rsidRPr="005635BB">
              <w:rPr>
                <w:color w:val="000000"/>
                <w:sz w:val="22"/>
                <w:szCs w:val="22"/>
              </w:rPr>
              <w:t xml:space="preserve"> года</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250</w:t>
            </w:r>
          </w:p>
        </w:tc>
      </w:tr>
      <w:tr w:rsidR="00B35402" w:rsidRPr="008F3E49" w:rsidTr="00C916A1">
        <w:trPr>
          <w:trHeight w:val="45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Зажим для бумаг</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упаковка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6A54BA" w:rsidP="006A54BA">
            <w:pPr>
              <w:jc w:val="center"/>
              <w:rPr>
                <w:color w:val="000000"/>
                <w:sz w:val="22"/>
                <w:szCs w:val="22"/>
              </w:rPr>
            </w:pPr>
            <w:r>
              <w:rPr>
                <w:color w:val="000000"/>
                <w:sz w:val="22"/>
                <w:szCs w:val="22"/>
              </w:rPr>
              <w:t>5</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6A54BA" w:rsidP="008153C1">
            <w:pPr>
              <w:jc w:val="center"/>
              <w:rPr>
                <w:color w:val="000000"/>
                <w:sz w:val="22"/>
                <w:szCs w:val="22"/>
              </w:rPr>
            </w:pPr>
            <w:r>
              <w:rPr>
                <w:color w:val="000000"/>
                <w:sz w:val="22"/>
                <w:szCs w:val="22"/>
              </w:rPr>
              <w:t>1</w:t>
            </w:r>
            <w:r w:rsidR="00B35402" w:rsidRPr="005635BB">
              <w:rPr>
                <w:color w:val="000000"/>
                <w:sz w:val="22"/>
                <w:szCs w:val="22"/>
              </w:rPr>
              <w:t>50</w:t>
            </w:r>
          </w:p>
        </w:tc>
      </w:tr>
      <w:tr w:rsidR="00B35402" w:rsidRPr="008F3E49"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Закладки с клеевым краем</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6A54BA" w:rsidP="008153C1">
            <w:pPr>
              <w:jc w:val="center"/>
              <w:rPr>
                <w:color w:val="000000"/>
                <w:sz w:val="22"/>
                <w:szCs w:val="22"/>
              </w:rPr>
            </w:pPr>
            <w:r>
              <w:rPr>
                <w:color w:val="000000"/>
                <w:sz w:val="22"/>
                <w:szCs w:val="22"/>
              </w:rPr>
              <w:t>12</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6A54BA" w:rsidP="006A54BA">
            <w:pPr>
              <w:jc w:val="center"/>
              <w:rPr>
                <w:color w:val="000000"/>
                <w:sz w:val="22"/>
                <w:szCs w:val="22"/>
              </w:rPr>
            </w:pPr>
            <w:r>
              <w:rPr>
                <w:color w:val="000000"/>
                <w:sz w:val="22"/>
                <w:szCs w:val="22"/>
              </w:rPr>
              <w:t>100,00</w:t>
            </w:r>
          </w:p>
        </w:tc>
      </w:tr>
      <w:tr w:rsidR="00B35402" w:rsidRPr="008F3E49" w:rsidTr="00C916A1">
        <w:trPr>
          <w:trHeight w:val="495"/>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Карандаш</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6A54BA" w:rsidP="008153C1">
            <w:pPr>
              <w:jc w:val="center"/>
              <w:rPr>
                <w:color w:val="000000"/>
                <w:sz w:val="22"/>
                <w:szCs w:val="22"/>
              </w:rPr>
            </w:pPr>
            <w:r>
              <w:rPr>
                <w:color w:val="000000"/>
                <w:sz w:val="22"/>
                <w:szCs w:val="22"/>
              </w:rPr>
              <w:t>12</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70</w:t>
            </w:r>
          </w:p>
        </w:tc>
      </w:tr>
      <w:tr w:rsidR="00B35402" w:rsidRPr="008F3E49" w:rsidTr="00C916A1">
        <w:trPr>
          <w:trHeight w:val="465"/>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Клей ПВА</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6A54BA" w:rsidP="006A54BA">
            <w:pPr>
              <w:jc w:val="center"/>
              <w:rPr>
                <w:color w:val="000000"/>
                <w:sz w:val="22"/>
                <w:szCs w:val="22"/>
              </w:rPr>
            </w:pPr>
            <w:r>
              <w:rPr>
                <w:color w:val="000000"/>
                <w:sz w:val="22"/>
                <w:szCs w:val="22"/>
              </w:rPr>
              <w:t>3</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37</w:t>
            </w:r>
          </w:p>
        </w:tc>
      </w:tr>
      <w:tr w:rsidR="00B35402" w:rsidRPr="008F3E49" w:rsidTr="00C916A1">
        <w:trPr>
          <w:trHeight w:val="435"/>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Клей-карандаш</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6A54BA" w:rsidP="008153C1">
            <w:pPr>
              <w:jc w:val="center"/>
              <w:rPr>
                <w:color w:val="000000"/>
                <w:sz w:val="22"/>
                <w:szCs w:val="22"/>
              </w:rPr>
            </w:pPr>
            <w:r>
              <w:rPr>
                <w:color w:val="000000"/>
                <w:sz w:val="22"/>
                <w:szCs w:val="22"/>
              </w:rPr>
              <w:t>3</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150</w:t>
            </w:r>
          </w:p>
        </w:tc>
      </w:tr>
      <w:tr w:rsidR="00B35402" w:rsidRPr="008F3E49" w:rsidTr="00C916A1">
        <w:trPr>
          <w:trHeight w:val="42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Книга учета</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6A54BA" w:rsidP="008153C1">
            <w:pPr>
              <w:jc w:val="center"/>
              <w:rPr>
                <w:color w:val="000000"/>
                <w:sz w:val="22"/>
                <w:szCs w:val="22"/>
              </w:rPr>
            </w:pPr>
            <w:r>
              <w:rPr>
                <w:color w:val="000000"/>
                <w:sz w:val="22"/>
                <w:szCs w:val="22"/>
              </w:rPr>
              <w:t>2</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200</w:t>
            </w:r>
          </w:p>
        </w:tc>
      </w:tr>
      <w:tr w:rsidR="00B35402" w:rsidRPr="008F3E49" w:rsidTr="00C916A1">
        <w:trPr>
          <w:trHeight w:val="6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Корректирующая жидкость</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6A54BA" w:rsidP="008153C1">
            <w:pPr>
              <w:jc w:val="center"/>
              <w:rPr>
                <w:color w:val="000000"/>
                <w:sz w:val="22"/>
                <w:szCs w:val="22"/>
              </w:rPr>
            </w:pPr>
            <w:r>
              <w:rPr>
                <w:color w:val="000000"/>
                <w:sz w:val="22"/>
                <w:szCs w:val="22"/>
              </w:rPr>
              <w:t>3</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40</w:t>
            </w:r>
          </w:p>
        </w:tc>
      </w:tr>
      <w:tr w:rsidR="00B35402" w:rsidRPr="008F3E49"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Корректирующая лента</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3</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100</w:t>
            </w:r>
          </w:p>
        </w:tc>
      </w:tr>
      <w:tr w:rsidR="00B35402"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Ластик</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3</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6A54BA" w:rsidP="008153C1">
            <w:pPr>
              <w:jc w:val="center"/>
              <w:rPr>
                <w:color w:val="000000"/>
                <w:sz w:val="22"/>
                <w:szCs w:val="22"/>
              </w:rPr>
            </w:pPr>
            <w:r>
              <w:rPr>
                <w:color w:val="000000"/>
                <w:sz w:val="22"/>
                <w:szCs w:val="22"/>
              </w:rPr>
              <w:t>20</w:t>
            </w:r>
          </w:p>
        </w:tc>
      </w:tr>
      <w:tr w:rsidR="00B35402"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Линейка</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6A54BA" w:rsidP="008153C1">
            <w:pPr>
              <w:jc w:val="center"/>
              <w:rPr>
                <w:color w:val="000000"/>
                <w:sz w:val="22"/>
                <w:szCs w:val="22"/>
              </w:rPr>
            </w:pPr>
            <w:r>
              <w:rPr>
                <w:color w:val="000000"/>
                <w:sz w:val="22"/>
                <w:szCs w:val="22"/>
              </w:rPr>
              <w:t>50</w:t>
            </w:r>
          </w:p>
        </w:tc>
      </w:tr>
      <w:tr w:rsidR="00B35402" w:rsidRPr="008F3E49" w:rsidTr="00C916A1">
        <w:trPr>
          <w:trHeight w:val="765"/>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Лоток для бумаг (горизонтальный/вертикальный)</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6A54BA">
            <w:pPr>
              <w:jc w:val="center"/>
              <w:rPr>
                <w:color w:val="000000"/>
                <w:sz w:val="22"/>
                <w:szCs w:val="22"/>
              </w:rPr>
            </w:pPr>
            <w:r w:rsidRPr="005635BB">
              <w:rPr>
                <w:color w:val="000000"/>
                <w:sz w:val="22"/>
                <w:szCs w:val="22"/>
              </w:rPr>
              <w:t>1</w:t>
            </w:r>
            <w:r w:rsidR="006A54BA">
              <w:rPr>
                <w:color w:val="000000"/>
                <w:sz w:val="22"/>
                <w:szCs w:val="22"/>
              </w:rPr>
              <w:t>5</w:t>
            </w:r>
            <w:r w:rsidRPr="005635BB">
              <w:rPr>
                <w:color w:val="000000"/>
                <w:sz w:val="22"/>
                <w:szCs w:val="22"/>
              </w:rPr>
              <w:t>50</w:t>
            </w:r>
          </w:p>
        </w:tc>
      </w:tr>
      <w:tr w:rsidR="00B35402" w:rsidRPr="008F3E49" w:rsidTr="00C916A1">
        <w:trPr>
          <w:trHeight w:val="765"/>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 xml:space="preserve">Маркеры - </w:t>
            </w:r>
            <w:proofErr w:type="spellStart"/>
            <w:r w:rsidRPr="005635BB">
              <w:rPr>
                <w:color w:val="000000"/>
                <w:sz w:val="22"/>
                <w:szCs w:val="22"/>
              </w:rPr>
              <w:t>текстовыделители</w:t>
            </w:r>
            <w:proofErr w:type="spellEnd"/>
            <w:r w:rsidRPr="005635BB">
              <w:rPr>
                <w:color w:val="000000"/>
                <w:sz w:val="22"/>
                <w:szCs w:val="22"/>
              </w:rPr>
              <w:t>, 4 цвета</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6A54BA" w:rsidP="008153C1">
            <w:pPr>
              <w:jc w:val="center"/>
              <w:rPr>
                <w:color w:val="000000"/>
                <w:sz w:val="22"/>
                <w:szCs w:val="22"/>
              </w:rPr>
            </w:pPr>
            <w:r>
              <w:rPr>
                <w:color w:val="000000"/>
                <w:sz w:val="22"/>
                <w:szCs w:val="22"/>
              </w:rPr>
              <w:t>5</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250</w:t>
            </w:r>
          </w:p>
        </w:tc>
      </w:tr>
      <w:tr w:rsidR="00B35402" w:rsidRPr="008F3E49" w:rsidTr="00C916A1">
        <w:trPr>
          <w:trHeight w:val="765"/>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Маркер перманентный, черный</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100</w:t>
            </w:r>
          </w:p>
        </w:tc>
      </w:tr>
      <w:tr w:rsidR="00B35402" w:rsidRPr="008F3E49"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proofErr w:type="spellStart"/>
            <w:r w:rsidRPr="005635BB">
              <w:rPr>
                <w:color w:val="000000"/>
                <w:sz w:val="22"/>
                <w:szCs w:val="22"/>
              </w:rPr>
              <w:t>Мультифора</w:t>
            </w:r>
            <w:proofErr w:type="spellEnd"/>
            <w:r w:rsidRPr="005635BB">
              <w:rPr>
                <w:color w:val="000000"/>
                <w:sz w:val="22"/>
                <w:szCs w:val="22"/>
              </w:rPr>
              <w:t xml:space="preserve"> А4, плотная</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упаковка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2</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6A54BA" w:rsidP="008153C1">
            <w:pPr>
              <w:jc w:val="center"/>
              <w:rPr>
                <w:color w:val="000000"/>
                <w:sz w:val="22"/>
                <w:szCs w:val="22"/>
              </w:rPr>
            </w:pPr>
            <w:r>
              <w:rPr>
                <w:color w:val="000000"/>
                <w:sz w:val="22"/>
                <w:szCs w:val="22"/>
              </w:rPr>
              <w:t>200</w:t>
            </w:r>
          </w:p>
        </w:tc>
      </w:tr>
      <w:tr w:rsidR="00B35402" w:rsidRPr="008F3E49"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Нож канцелярский</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2 года</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100</w:t>
            </w:r>
          </w:p>
        </w:tc>
      </w:tr>
      <w:tr w:rsidR="00B35402" w:rsidRPr="008F3E49"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Ножницы канцелярские</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2 года</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C916A1">
            <w:pPr>
              <w:jc w:val="center"/>
              <w:rPr>
                <w:color w:val="000000"/>
                <w:sz w:val="22"/>
                <w:szCs w:val="22"/>
              </w:rPr>
            </w:pPr>
            <w:r w:rsidRPr="005635BB">
              <w:rPr>
                <w:color w:val="000000"/>
                <w:sz w:val="22"/>
                <w:szCs w:val="22"/>
              </w:rPr>
              <w:t>1</w:t>
            </w:r>
            <w:r w:rsidR="00C916A1">
              <w:rPr>
                <w:color w:val="000000"/>
                <w:sz w:val="22"/>
                <w:szCs w:val="22"/>
              </w:rPr>
              <w:t>2</w:t>
            </w:r>
            <w:r w:rsidRPr="005635BB">
              <w:rPr>
                <w:color w:val="000000"/>
                <w:sz w:val="22"/>
                <w:szCs w:val="22"/>
              </w:rPr>
              <w:t>0</w:t>
            </w:r>
          </w:p>
        </w:tc>
      </w:tr>
      <w:tr w:rsidR="00B35402" w:rsidRPr="008F3E49"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Ежедневник для руководителя, А4</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C916A1" w:rsidP="00C916A1">
            <w:pPr>
              <w:jc w:val="center"/>
              <w:rPr>
                <w:color w:val="000000"/>
                <w:sz w:val="22"/>
                <w:szCs w:val="22"/>
              </w:rPr>
            </w:pPr>
            <w:r>
              <w:rPr>
                <w:color w:val="000000"/>
                <w:sz w:val="22"/>
                <w:szCs w:val="22"/>
              </w:rPr>
              <w:t>3</w:t>
            </w:r>
            <w:r w:rsidR="00B35402" w:rsidRPr="005635BB">
              <w:rPr>
                <w:color w:val="000000"/>
                <w:sz w:val="22"/>
                <w:szCs w:val="22"/>
              </w:rPr>
              <w:t>000</w:t>
            </w:r>
            <w:r w:rsidR="00AA65A5">
              <w:rPr>
                <w:color w:val="000000"/>
                <w:sz w:val="22"/>
                <w:szCs w:val="22"/>
              </w:rPr>
              <w:t>,00</w:t>
            </w:r>
          </w:p>
        </w:tc>
      </w:tr>
      <w:tr w:rsidR="00B35402" w:rsidRPr="008F3E49" w:rsidTr="00C916A1">
        <w:trPr>
          <w:trHeight w:val="465"/>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Ежедневник</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C916A1" w:rsidP="00C916A1">
            <w:pPr>
              <w:jc w:val="center"/>
              <w:rPr>
                <w:color w:val="000000"/>
                <w:sz w:val="22"/>
                <w:szCs w:val="22"/>
              </w:rPr>
            </w:pPr>
            <w:r>
              <w:rPr>
                <w:color w:val="000000"/>
                <w:sz w:val="22"/>
                <w:szCs w:val="22"/>
              </w:rPr>
              <w:t>7</w:t>
            </w:r>
            <w:r w:rsidR="00B35402" w:rsidRPr="005635BB">
              <w:rPr>
                <w:color w:val="000000"/>
                <w:sz w:val="22"/>
                <w:szCs w:val="22"/>
              </w:rPr>
              <w:t>00</w:t>
            </w:r>
            <w:r w:rsidR="00AA65A5">
              <w:rPr>
                <w:color w:val="000000"/>
                <w:sz w:val="22"/>
                <w:szCs w:val="22"/>
              </w:rPr>
              <w:t>,00</w:t>
            </w:r>
          </w:p>
        </w:tc>
      </w:tr>
      <w:tr w:rsidR="00B35402" w:rsidRPr="008F3E49"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Органайзер настольный</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2 года</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C916A1" w:rsidP="00C916A1">
            <w:pPr>
              <w:jc w:val="center"/>
              <w:rPr>
                <w:color w:val="000000"/>
                <w:sz w:val="22"/>
                <w:szCs w:val="22"/>
              </w:rPr>
            </w:pPr>
            <w:r>
              <w:rPr>
                <w:color w:val="000000"/>
                <w:sz w:val="22"/>
                <w:szCs w:val="22"/>
              </w:rPr>
              <w:t>10</w:t>
            </w:r>
            <w:r w:rsidR="00B35402" w:rsidRPr="005635BB">
              <w:rPr>
                <w:color w:val="000000"/>
                <w:sz w:val="22"/>
                <w:szCs w:val="22"/>
              </w:rPr>
              <w:t>00</w:t>
            </w:r>
            <w:r w:rsidR="00AA65A5">
              <w:rPr>
                <w:color w:val="000000"/>
                <w:sz w:val="22"/>
                <w:szCs w:val="22"/>
              </w:rPr>
              <w:t>,00</w:t>
            </w:r>
          </w:p>
        </w:tc>
      </w:tr>
      <w:tr w:rsidR="00B35402" w:rsidRPr="008F3E49"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Папка-конверт с кнопкой</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2</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2 года</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100</w:t>
            </w:r>
            <w:r w:rsidR="00AA65A5">
              <w:rPr>
                <w:color w:val="000000"/>
                <w:sz w:val="22"/>
                <w:szCs w:val="22"/>
              </w:rPr>
              <w:t>,00</w:t>
            </w:r>
          </w:p>
        </w:tc>
      </w:tr>
      <w:tr w:rsidR="00B35402"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Папка на резинке</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3</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100</w:t>
            </w:r>
            <w:r w:rsidR="00AA65A5">
              <w:rPr>
                <w:color w:val="000000"/>
                <w:sz w:val="22"/>
                <w:szCs w:val="22"/>
              </w:rPr>
              <w:t>,00</w:t>
            </w:r>
          </w:p>
        </w:tc>
      </w:tr>
      <w:tr w:rsidR="00B35402" w:rsidRPr="008F3E49" w:rsidTr="00C916A1">
        <w:trPr>
          <w:trHeight w:val="765"/>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Папка с арочным механизмом тип «Корона»</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C916A1" w:rsidP="00C916A1">
            <w:pPr>
              <w:jc w:val="center"/>
              <w:rPr>
                <w:color w:val="000000"/>
                <w:sz w:val="22"/>
                <w:szCs w:val="22"/>
              </w:rPr>
            </w:pPr>
            <w:r>
              <w:rPr>
                <w:color w:val="000000"/>
                <w:sz w:val="22"/>
                <w:szCs w:val="22"/>
              </w:rPr>
              <w:t>15</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150</w:t>
            </w:r>
            <w:r w:rsidR="00AA65A5">
              <w:rPr>
                <w:color w:val="000000"/>
                <w:sz w:val="22"/>
                <w:szCs w:val="22"/>
              </w:rPr>
              <w:t>,00</w:t>
            </w:r>
          </w:p>
        </w:tc>
      </w:tr>
      <w:tr w:rsidR="00B35402"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Папка с завязками</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5</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50</w:t>
            </w:r>
            <w:r w:rsidR="00AA65A5">
              <w:rPr>
                <w:color w:val="000000"/>
                <w:sz w:val="22"/>
                <w:szCs w:val="22"/>
              </w:rPr>
              <w:t>,00</w:t>
            </w:r>
          </w:p>
        </w:tc>
      </w:tr>
      <w:tr w:rsidR="00B35402" w:rsidRPr="008F3E49"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Папка-скоросшиватель «Дело»</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20</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20</w:t>
            </w:r>
            <w:r w:rsidR="00AA65A5">
              <w:rPr>
                <w:color w:val="000000"/>
                <w:sz w:val="22"/>
                <w:szCs w:val="22"/>
              </w:rPr>
              <w:t>,00</w:t>
            </w:r>
          </w:p>
        </w:tc>
      </w:tr>
      <w:tr w:rsidR="00B35402"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Папка пластиковая</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C916A1" w:rsidP="008153C1">
            <w:pPr>
              <w:jc w:val="center"/>
              <w:rPr>
                <w:color w:val="000000"/>
                <w:sz w:val="22"/>
                <w:szCs w:val="22"/>
              </w:rPr>
            </w:pPr>
            <w:r>
              <w:rPr>
                <w:color w:val="000000"/>
                <w:sz w:val="22"/>
                <w:szCs w:val="22"/>
              </w:rPr>
              <w:t>20</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20</w:t>
            </w:r>
            <w:r w:rsidR="00AA65A5">
              <w:rPr>
                <w:color w:val="000000"/>
                <w:sz w:val="22"/>
                <w:szCs w:val="22"/>
              </w:rPr>
              <w:t>,00</w:t>
            </w:r>
          </w:p>
        </w:tc>
      </w:tr>
      <w:tr w:rsidR="00B35402"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Папка «Дело»</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20</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20</w:t>
            </w:r>
            <w:r w:rsidR="00AA65A5">
              <w:rPr>
                <w:color w:val="000000"/>
                <w:sz w:val="22"/>
                <w:szCs w:val="22"/>
              </w:rPr>
              <w:t>,00</w:t>
            </w:r>
          </w:p>
        </w:tc>
      </w:tr>
      <w:tr w:rsidR="00B35402"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Папка с зажимом</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C916A1" w:rsidP="008153C1">
            <w:pPr>
              <w:jc w:val="center"/>
              <w:rPr>
                <w:color w:val="000000"/>
                <w:sz w:val="22"/>
                <w:szCs w:val="22"/>
              </w:rPr>
            </w:pPr>
            <w:r>
              <w:rPr>
                <w:color w:val="000000"/>
                <w:sz w:val="22"/>
                <w:szCs w:val="22"/>
              </w:rPr>
              <w:t>5</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80</w:t>
            </w:r>
            <w:r w:rsidR="00AA65A5">
              <w:rPr>
                <w:color w:val="000000"/>
                <w:sz w:val="22"/>
                <w:szCs w:val="22"/>
              </w:rPr>
              <w:t>,00</w:t>
            </w:r>
          </w:p>
        </w:tc>
      </w:tr>
      <w:tr w:rsidR="00B35402" w:rsidRPr="008F3E49" w:rsidTr="00C916A1">
        <w:trPr>
          <w:trHeight w:val="708"/>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Папка - скоросшиватель с пружинным механизмом</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C916A1" w:rsidP="008153C1">
            <w:pPr>
              <w:jc w:val="center"/>
              <w:rPr>
                <w:color w:val="000000"/>
                <w:sz w:val="22"/>
                <w:szCs w:val="22"/>
              </w:rPr>
            </w:pPr>
            <w:r>
              <w:rPr>
                <w:color w:val="000000"/>
                <w:sz w:val="22"/>
                <w:szCs w:val="22"/>
              </w:rPr>
              <w:t>3</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80</w:t>
            </w:r>
            <w:r w:rsidR="00AA65A5">
              <w:rPr>
                <w:color w:val="000000"/>
                <w:sz w:val="22"/>
                <w:szCs w:val="22"/>
              </w:rPr>
              <w:t>,00</w:t>
            </w:r>
          </w:p>
        </w:tc>
      </w:tr>
      <w:tr w:rsidR="00B35402"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Папка-уголок</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10</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20</w:t>
            </w:r>
            <w:r w:rsidR="00AA65A5">
              <w:rPr>
                <w:color w:val="000000"/>
                <w:sz w:val="22"/>
                <w:szCs w:val="22"/>
              </w:rPr>
              <w:t>,00</w:t>
            </w:r>
          </w:p>
        </w:tc>
      </w:tr>
      <w:tr w:rsidR="00B35402" w:rsidRPr="008F3E49" w:rsidTr="00C916A1">
        <w:trPr>
          <w:trHeight w:val="681"/>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Папка-файл с боковой перфорацией</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3</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250</w:t>
            </w:r>
            <w:r w:rsidR="00AA65A5">
              <w:rPr>
                <w:color w:val="000000"/>
                <w:sz w:val="22"/>
                <w:szCs w:val="22"/>
              </w:rPr>
              <w:t>,00</w:t>
            </w:r>
          </w:p>
        </w:tc>
      </w:tr>
      <w:tr w:rsidR="00B35402"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Папка на подпись</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3 года</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500</w:t>
            </w:r>
            <w:r w:rsidR="00AA65A5">
              <w:rPr>
                <w:color w:val="000000"/>
                <w:sz w:val="22"/>
                <w:szCs w:val="22"/>
              </w:rPr>
              <w:t>,00</w:t>
            </w:r>
          </w:p>
        </w:tc>
      </w:tr>
      <w:tr w:rsidR="00B35402"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 xml:space="preserve">Ручка </w:t>
            </w:r>
            <w:proofErr w:type="spellStart"/>
            <w:r w:rsidRPr="005635BB">
              <w:rPr>
                <w:color w:val="000000"/>
                <w:sz w:val="22"/>
                <w:szCs w:val="22"/>
              </w:rPr>
              <w:t>гелевая</w:t>
            </w:r>
            <w:proofErr w:type="spellEnd"/>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6</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76</w:t>
            </w:r>
            <w:r w:rsidR="00AA65A5">
              <w:rPr>
                <w:color w:val="000000"/>
                <w:sz w:val="22"/>
                <w:szCs w:val="22"/>
              </w:rPr>
              <w:t>,00</w:t>
            </w:r>
          </w:p>
        </w:tc>
      </w:tr>
      <w:tr w:rsidR="00B35402"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Ручка шариковая</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12</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60</w:t>
            </w:r>
            <w:r w:rsidR="00AA65A5">
              <w:rPr>
                <w:color w:val="000000"/>
                <w:sz w:val="22"/>
                <w:szCs w:val="22"/>
              </w:rPr>
              <w:t>,00</w:t>
            </w:r>
          </w:p>
        </w:tc>
      </w:tr>
      <w:tr w:rsidR="00B35402"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 xml:space="preserve">Скобы для </w:t>
            </w:r>
            <w:proofErr w:type="spellStart"/>
            <w:r w:rsidRPr="005635BB">
              <w:rPr>
                <w:color w:val="000000"/>
                <w:sz w:val="22"/>
                <w:szCs w:val="22"/>
              </w:rPr>
              <w:t>степлера</w:t>
            </w:r>
            <w:proofErr w:type="spellEnd"/>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C916A1" w:rsidP="008153C1">
            <w:pPr>
              <w:jc w:val="center"/>
              <w:rPr>
                <w:color w:val="000000"/>
                <w:sz w:val="22"/>
                <w:szCs w:val="22"/>
              </w:rPr>
            </w:pPr>
            <w:r>
              <w:rPr>
                <w:color w:val="000000"/>
                <w:sz w:val="22"/>
                <w:szCs w:val="22"/>
              </w:rPr>
              <w:t>15</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40</w:t>
            </w:r>
            <w:r w:rsidR="00AA65A5">
              <w:rPr>
                <w:color w:val="000000"/>
                <w:sz w:val="22"/>
                <w:szCs w:val="22"/>
              </w:rPr>
              <w:t>,00</w:t>
            </w:r>
          </w:p>
        </w:tc>
      </w:tr>
      <w:tr w:rsidR="00B35402"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Скотч (узкий)</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2</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80</w:t>
            </w:r>
            <w:r w:rsidR="00AA65A5">
              <w:rPr>
                <w:color w:val="000000"/>
                <w:sz w:val="22"/>
                <w:szCs w:val="22"/>
              </w:rPr>
              <w:t>,00</w:t>
            </w:r>
          </w:p>
        </w:tc>
      </w:tr>
      <w:tr w:rsidR="00B35402"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Скотч</w:t>
            </w:r>
            <w:r w:rsidR="00C916A1">
              <w:rPr>
                <w:color w:val="000000"/>
                <w:sz w:val="22"/>
                <w:szCs w:val="22"/>
              </w:rPr>
              <w:t xml:space="preserve"> </w:t>
            </w:r>
            <w:r w:rsidRPr="005635BB">
              <w:rPr>
                <w:color w:val="000000"/>
                <w:sz w:val="22"/>
                <w:szCs w:val="22"/>
              </w:rPr>
              <w:t>(широкий)</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2</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100</w:t>
            </w:r>
            <w:r w:rsidR="00AA65A5">
              <w:rPr>
                <w:color w:val="000000"/>
                <w:sz w:val="22"/>
                <w:szCs w:val="22"/>
              </w:rPr>
              <w:t>,00</w:t>
            </w:r>
          </w:p>
        </w:tc>
      </w:tr>
      <w:tr w:rsidR="00B35402" w:rsidRPr="008F3E49"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Скрепки 25 мм (100 шт./</w:t>
            </w:r>
            <w:proofErr w:type="spellStart"/>
            <w:r w:rsidRPr="005635BB">
              <w:rPr>
                <w:color w:val="000000"/>
                <w:sz w:val="22"/>
                <w:szCs w:val="22"/>
              </w:rPr>
              <w:t>упак</w:t>
            </w:r>
            <w:proofErr w:type="spellEnd"/>
            <w:r w:rsidRPr="005635BB">
              <w:rPr>
                <w:color w:val="000000"/>
                <w:sz w:val="22"/>
                <w:szCs w:val="22"/>
              </w:rPr>
              <w:t>.)</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упаковка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C916A1" w:rsidP="008153C1">
            <w:pPr>
              <w:jc w:val="center"/>
              <w:rPr>
                <w:color w:val="000000"/>
                <w:sz w:val="22"/>
                <w:szCs w:val="22"/>
              </w:rPr>
            </w:pPr>
            <w:r>
              <w:rPr>
                <w:color w:val="000000"/>
                <w:sz w:val="22"/>
                <w:szCs w:val="22"/>
              </w:rPr>
              <w:t>5</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40</w:t>
            </w:r>
            <w:r w:rsidR="00AA65A5">
              <w:rPr>
                <w:color w:val="000000"/>
                <w:sz w:val="22"/>
                <w:szCs w:val="22"/>
              </w:rPr>
              <w:t>,00</w:t>
            </w:r>
          </w:p>
        </w:tc>
      </w:tr>
      <w:tr w:rsidR="00B35402" w:rsidRPr="008F3E49"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Скрепки 50 мм (50 шт./</w:t>
            </w:r>
            <w:proofErr w:type="spellStart"/>
            <w:r w:rsidRPr="005635BB">
              <w:rPr>
                <w:color w:val="000000"/>
                <w:sz w:val="22"/>
                <w:szCs w:val="22"/>
              </w:rPr>
              <w:t>упак</w:t>
            </w:r>
            <w:proofErr w:type="spellEnd"/>
            <w:r w:rsidRPr="005635BB">
              <w:rPr>
                <w:color w:val="000000"/>
                <w:sz w:val="22"/>
                <w:szCs w:val="22"/>
              </w:rPr>
              <w:t>.)</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упаковка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C916A1" w:rsidP="008153C1">
            <w:pPr>
              <w:jc w:val="center"/>
              <w:rPr>
                <w:color w:val="000000"/>
                <w:sz w:val="22"/>
                <w:szCs w:val="22"/>
              </w:rPr>
            </w:pPr>
            <w:r>
              <w:rPr>
                <w:color w:val="000000"/>
                <w:sz w:val="22"/>
                <w:szCs w:val="22"/>
              </w:rPr>
              <w:t>5</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70</w:t>
            </w:r>
            <w:r w:rsidR="00AA65A5">
              <w:rPr>
                <w:color w:val="000000"/>
                <w:sz w:val="22"/>
                <w:szCs w:val="22"/>
              </w:rPr>
              <w:t>,00</w:t>
            </w:r>
          </w:p>
        </w:tc>
      </w:tr>
      <w:tr w:rsidR="00B35402" w:rsidRPr="008F3E49"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Силовые кнопки - гвоздики</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упаковка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80</w:t>
            </w:r>
            <w:r w:rsidR="00AA65A5">
              <w:rPr>
                <w:color w:val="000000"/>
                <w:sz w:val="22"/>
                <w:szCs w:val="22"/>
              </w:rPr>
              <w:t>,00</w:t>
            </w:r>
          </w:p>
        </w:tc>
      </w:tr>
      <w:tr w:rsidR="00B35402"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proofErr w:type="spellStart"/>
            <w:r w:rsidRPr="005635BB">
              <w:rPr>
                <w:color w:val="000000"/>
                <w:sz w:val="22"/>
                <w:szCs w:val="22"/>
              </w:rPr>
              <w:t>Степлер</w:t>
            </w:r>
            <w:proofErr w:type="spellEnd"/>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C916A1" w:rsidP="008153C1">
            <w:pPr>
              <w:jc w:val="center"/>
              <w:rPr>
                <w:color w:val="000000"/>
                <w:sz w:val="22"/>
                <w:szCs w:val="22"/>
              </w:rPr>
            </w:pPr>
            <w:r>
              <w:rPr>
                <w:color w:val="000000"/>
                <w:sz w:val="22"/>
                <w:szCs w:val="22"/>
              </w:rPr>
              <w:t>2</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150</w:t>
            </w:r>
            <w:r w:rsidR="00AA65A5">
              <w:rPr>
                <w:color w:val="000000"/>
                <w:sz w:val="22"/>
                <w:szCs w:val="22"/>
              </w:rPr>
              <w:t>,00</w:t>
            </w:r>
          </w:p>
        </w:tc>
      </w:tr>
      <w:tr w:rsidR="00B35402"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Точилка</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50</w:t>
            </w:r>
            <w:r w:rsidR="00AA65A5">
              <w:rPr>
                <w:color w:val="000000"/>
                <w:sz w:val="22"/>
                <w:szCs w:val="22"/>
              </w:rPr>
              <w:t>,00</w:t>
            </w:r>
          </w:p>
        </w:tc>
      </w:tr>
      <w:tr w:rsidR="00B35402"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Краска штемпельная</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2 года</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100</w:t>
            </w:r>
            <w:r w:rsidR="00AA65A5">
              <w:rPr>
                <w:color w:val="000000"/>
                <w:sz w:val="22"/>
                <w:szCs w:val="22"/>
              </w:rPr>
              <w:t>,00</w:t>
            </w:r>
          </w:p>
        </w:tc>
      </w:tr>
      <w:tr w:rsidR="00B35402" w:rsidRPr="008F3E49"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Папка адресная для документов</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3 года</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450</w:t>
            </w:r>
            <w:r w:rsidR="00AA65A5">
              <w:rPr>
                <w:color w:val="000000"/>
                <w:sz w:val="22"/>
                <w:szCs w:val="22"/>
              </w:rPr>
              <w:t>,00</w:t>
            </w:r>
          </w:p>
        </w:tc>
      </w:tr>
      <w:tr w:rsidR="00B35402"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Папка архивная</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4</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100</w:t>
            </w:r>
            <w:r w:rsidR="00AA65A5">
              <w:rPr>
                <w:color w:val="000000"/>
                <w:sz w:val="22"/>
                <w:szCs w:val="22"/>
              </w:rPr>
              <w:t>,0,</w:t>
            </w:r>
          </w:p>
        </w:tc>
      </w:tr>
      <w:tr w:rsidR="00B35402"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Подушечка штемпельная</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100</w:t>
            </w:r>
            <w:r w:rsidR="00AA65A5">
              <w:rPr>
                <w:color w:val="000000"/>
                <w:sz w:val="22"/>
                <w:szCs w:val="22"/>
              </w:rPr>
              <w:t>,00</w:t>
            </w:r>
          </w:p>
        </w:tc>
      </w:tr>
      <w:tr w:rsidR="00B35402"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Пеньковый шпагат</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500</w:t>
            </w:r>
            <w:r w:rsidR="00AA65A5">
              <w:rPr>
                <w:color w:val="000000"/>
                <w:sz w:val="22"/>
                <w:szCs w:val="22"/>
              </w:rPr>
              <w:t>,00</w:t>
            </w:r>
          </w:p>
        </w:tc>
      </w:tr>
      <w:tr w:rsidR="00B35402"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Конверты</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20</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C916A1" w:rsidP="008153C1">
            <w:pPr>
              <w:jc w:val="center"/>
              <w:rPr>
                <w:color w:val="000000"/>
                <w:sz w:val="22"/>
                <w:szCs w:val="22"/>
              </w:rPr>
            </w:pPr>
            <w:r>
              <w:rPr>
                <w:color w:val="000000"/>
                <w:sz w:val="22"/>
                <w:szCs w:val="22"/>
              </w:rPr>
              <w:t>50</w:t>
            </w:r>
            <w:r w:rsidR="00AA65A5">
              <w:rPr>
                <w:color w:val="000000"/>
                <w:sz w:val="22"/>
                <w:szCs w:val="22"/>
              </w:rPr>
              <w:t>,00</w:t>
            </w:r>
          </w:p>
        </w:tc>
      </w:tr>
      <w:tr w:rsidR="00B35402"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Калькулятор</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2 года</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C916A1" w:rsidP="00C916A1">
            <w:pPr>
              <w:jc w:val="center"/>
              <w:rPr>
                <w:color w:val="000000"/>
                <w:sz w:val="22"/>
                <w:szCs w:val="22"/>
              </w:rPr>
            </w:pPr>
            <w:r>
              <w:rPr>
                <w:color w:val="000000"/>
                <w:sz w:val="22"/>
                <w:szCs w:val="22"/>
              </w:rPr>
              <w:t>1000</w:t>
            </w:r>
            <w:r w:rsidR="00AA65A5">
              <w:rPr>
                <w:color w:val="000000"/>
                <w:sz w:val="22"/>
                <w:szCs w:val="22"/>
              </w:rPr>
              <w:t>,00</w:t>
            </w:r>
          </w:p>
        </w:tc>
      </w:tr>
      <w:tr w:rsidR="00B35402"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B35402" w:rsidRPr="005635BB" w:rsidRDefault="00B35402" w:rsidP="008153C1">
            <w:pPr>
              <w:rPr>
                <w:color w:val="000000"/>
                <w:sz w:val="22"/>
                <w:szCs w:val="22"/>
              </w:rPr>
            </w:pPr>
            <w:r w:rsidRPr="005635BB">
              <w:rPr>
                <w:color w:val="000000"/>
                <w:sz w:val="22"/>
                <w:szCs w:val="22"/>
              </w:rPr>
              <w:t>Бумага (А4)</w:t>
            </w:r>
          </w:p>
        </w:tc>
        <w:tc>
          <w:tcPr>
            <w:tcW w:w="1241"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пачка</w:t>
            </w:r>
          </w:p>
        </w:tc>
        <w:tc>
          <w:tcPr>
            <w:tcW w:w="1574" w:type="dxa"/>
            <w:tcBorders>
              <w:top w:val="nil"/>
              <w:left w:val="nil"/>
              <w:bottom w:val="single" w:sz="4" w:space="0" w:color="auto"/>
              <w:right w:val="single" w:sz="4" w:space="0" w:color="auto"/>
            </w:tcBorders>
            <w:shd w:val="clear" w:color="000000" w:fill="FFFFFF"/>
            <w:vAlign w:val="center"/>
            <w:hideMark/>
          </w:tcPr>
          <w:p w:rsidR="00B35402" w:rsidRPr="005635BB" w:rsidRDefault="00C916A1" w:rsidP="008153C1">
            <w:pPr>
              <w:jc w:val="center"/>
              <w:rPr>
                <w:color w:val="000000"/>
                <w:sz w:val="22"/>
                <w:szCs w:val="22"/>
              </w:rPr>
            </w:pPr>
            <w:r>
              <w:rPr>
                <w:color w:val="000000"/>
                <w:sz w:val="22"/>
                <w:szCs w:val="22"/>
              </w:rPr>
              <w:t>30</w:t>
            </w:r>
          </w:p>
        </w:tc>
        <w:tc>
          <w:tcPr>
            <w:tcW w:w="1757" w:type="dxa"/>
            <w:tcBorders>
              <w:top w:val="nil"/>
              <w:left w:val="nil"/>
              <w:bottom w:val="single" w:sz="4" w:space="0" w:color="auto"/>
              <w:right w:val="single" w:sz="4" w:space="0" w:color="auto"/>
            </w:tcBorders>
            <w:shd w:val="clear" w:color="000000" w:fill="FFFFFF"/>
            <w:vAlign w:val="center"/>
            <w:hideMark/>
          </w:tcPr>
          <w:p w:rsidR="00B35402" w:rsidRPr="005635BB" w:rsidRDefault="00B35402"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B35402" w:rsidRPr="005635BB" w:rsidRDefault="00C916A1" w:rsidP="008153C1">
            <w:pPr>
              <w:jc w:val="center"/>
              <w:rPr>
                <w:color w:val="000000"/>
                <w:sz w:val="22"/>
                <w:szCs w:val="22"/>
              </w:rPr>
            </w:pPr>
            <w:r>
              <w:rPr>
                <w:color w:val="000000"/>
                <w:sz w:val="22"/>
                <w:szCs w:val="22"/>
              </w:rPr>
              <w:t>400,00</w:t>
            </w:r>
          </w:p>
        </w:tc>
      </w:tr>
      <w:tr w:rsidR="00C916A1"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5635BB" w:rsidRDefault="00C916A1" w:rsidP="00C916A1">
            <w:pPr>
              <w:rPr>
                <w:color w:val="000000"/>
                <w:sz w:val="22"/>
                <w:szCs w:val="22"/>
              </w:rPr>
            </w:pPr>
            <w:r w:rsidRPr="005635BB">
              <w:rPr>
                <w:color w:val="000000"/>
                <w:sz w:val="22"/>
                <w:szCs w:val="22"/>
              </w:rPr>
              <w:t>Бумага (А</w:t>
            </w:r>
            <w:r>
              <w:rPr>
                <w:color w:val="000000"/>
                <w:sz w:val="22"/>
                <w:szCs w:val="22"/>
              </w:rPr>
              <w:t>3</w:t>
            </w:r>
            <w:r w:rsidRPr="005635BB">
              <w:rPr>
                <w:color w:val="000000"/>
                <w:sz w:val="22"/>
                <w:szCs w:val="22"/>
              </w:rPr>
              <w:t>)</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266536">
            <w:pPr>
              <w:jc w:val="center"/>
              <w:rPr>
                <w:color w:val="000000"/>
                <w:sz w:val="22"/>
                <w:szCs w:val="22"/>
              </w:rPr>
            </w:pPr>
            <w:r w:rsidRPr="005635BB">
              <w:rPr>
                <w:color w:val="000000"/>
                <w:sz w:val="22"/>
                <w:szCs w:val="22"/>
              </w:rPr>
              <w:t>пачка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266536">
            <w:pPr>
              <w:jc w:val="center"/>
              <w:rPr>
                <w:color w:val="000000"/>
                <w:sz w:val="22"/>
                <w:szCs w:val="22"/>
              </w:rPr>
            </w:pPr>
            <w:r>
              <w:rPr>
                <w:color w:val="000000"/>
                <w:sz w:val="22"/>
                <w:szCs w:val="22"/>
              </w:rPr>
              <w:t>2</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266536">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266536">
            <w:pPr>
              <w:jc w:val="center"/>
              <w:rPr>
                <w:color w:val="000000"/>
                <w:sz w:val="22"/>
                <w:szCs w:val="22"/>
              </w:rPr>
            </w:pPr>
            <w:r>
              <w:rPr>
                <w:color w:val="000000"/>
                <w:sz w:val="22"/>
                <w:szCs w:val="22"/>
              </w:rPr>
              <w:t>600,00</w:t>
            </w:r>
          </w:p>
        </w:tc>
      </w:tr>
      <w:tr w:rsidR="00C916A1" w:rsidRPr="008F3E49"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5635BB" w:rsidRDefault="00C916A1" w:rsidP="008153C1">
            <w:pPr>
              <w:rPr>
                <w:color w:val="000000"/>
                <w:sz w:val="22"/>
                <w:szCs w:val="22"/>
              </w:rPr>
            </w:pPr>
            <w:r w:rsidRPr="005635BB">
              <w:rPr>
                <w:color w:val="000000"/>
                <w:sz w:val="22"/>
                <w:szCs w:val="22"/>
              </w:rPr>
              <w:t>Скоросшиватель картонный</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5</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 раз в квартал</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20</w:t>
            </w:r>
            <w:r w:rsidR="00AA65A5">
              <w:rPr>
                <w:color w:val="000000"/>
                <w:sz w:val="22"/>
                <w:szCs w:val="22"/>
              </w:rPr>
              <w:t>,00</w:t>
            </w:r>
          </w:p>
        </w:tc>
      </w:tr>
      <w:tr w:rsidR="00C916A1" w:rsidRPr="008F3E49"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5635BB" w:rsidRDefault="00C916A1" w:rsidP="008153C1">
            <w:pPr>
              <w:rPr>
                <w:color w:val="000000"/>
                <w:sz w:val="22"/>
                <w:szCs w:val="22"/>
              </w:rPr>
            </w:pPr>
            <w:r w:rsidRPr="005635BB">
              <w:rPr>
                <w:color w:val="000000"/>
                <w:sz w:val="22"/>
                <w:szCs w:val="22"/>
              </w:rPr>
              <w:t>Скоросшиватель пластиковый</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5635BB" w:rsidRDefault="00D24F37" w:rsidP="008153C1">
            <w:pPr>
              <w:jc w:val="center"/>
              <w:rPr>
                <w:color w:val="000000"/>
                <w:sz w:val="22"/>
                <w:szCs w:val="22"/>
              </w:rPr>
            </w:pPr>
            <w:r>
              <w:rPr>
                <w:color w:val="000000"/>
                <w:sz w:val="22"/>
                <w:szCs w:val="22"/>
              </w:rPr>
              <w:t>5</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 раз в квартал</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50</w:t>
            </w:r>
            <w:r w:rsidR="00AA65A5">
              <w:rPr>
                <w:color w:val="000000"/>
                <w:sz w:val="22"/>
                <w:szCs w:val="22"/>
              </w:rPr>
              <w:t>,00</w:t>
            </w:r>
          </w:p>
        </w:tc>
      </w:tr>
      <w:tr w:rsidR="00C916A1"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5635BB" w:rsidRDefault="00C916A1" w:rsidP="008153C1">
            <w:pPr>
              <w:rPr>
                <w:color w:val="000000"/>
                <w:sz w:val="22"/>
                <w:szCs w:val="22"/>
              </w:rPr>
            </w:pPr>
            <w:r w:rsidRPr="005635BB">
              <w:rPr>
                <w:color w:val="000000"/>
                <w:sz w:val="22"/>
                <w:szCs w:val="22"/>
              </w:rPr>
              <w:t>Тетрадь общая (48л.)</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30</w:t>
            </w:r>
            <w:r w:rsidR="00AA65A5">
              <w:rPr>
                <w:color w:val="000000"/>
                <w:sz w:val="22"/>
                <w:szCs w:val="22"/>
              </w:rPr>
              <w:t>,00</w:t>
            </w:r>
          </w:p>
        </w:tc>
      </w:tr>
      <w:tr w:rsidR="00C916A1"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5635BB" w:rsidRDefault="00C916A1" w:rsidP="008153C1">
            <w:pPr>
              <w:rPr>
                <w:color w:val="000000"/>
                <w:sz w:val="22"/>
                <w:szCs w:val="22"/>
              </w:rPr>
            </w:pPr>
            <w:r w:rsidRPr="005635BB">
              <w:rPr>
                <w:color w:val="000000"/>
                <w:sz w:val="22"/>
                <w:szCs w:val="22"/>
              </w:rPr>
              <w:t>Точилка механическая</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D24F37">
            <w:pPr>
              <w:jc w:val="center"/>
              <w:rPr>
                <w:color w:val="000000"/>
                <w:sz w:val="22"/>
                <w:szCs w:val="22"/>
              </w:rPr>
            </w:pPr>
            <w:r w:rsidRPr="005635BB">
              <w:rPr>
                <w:color w:val="000000"/>
                <w:sz w:val="22"/>
                <w:szCs w:val="22"/>
              </w:rPr>
              <w:t xml:space="preserve">1 раз в </w:t>
            </w:r>
            <w:r w:rsidR="00D24F37">
              <w:rPr>
                <w:color w:val="000000"/>
                <w:sz w:val="22"/>
                <w:szCs w:val="22"/>
              </w:rPr>
              <w:t>2 года</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5635BB" w:rsidRDefault="00D24F37" w:rsidP="008153C1">
            <w:pPr>
              <w:jc w:val="center"/>
              <w:rPr>
                <w:color w:val="000000"/>
                <w:sz w:val="22"/>
                <w:szCs w:val="22"/>
              </w:rPr>
            </w:pPr>
            <w:r>
              <w:rPr>
                <w:color w:val="000000"/>
                <w:sz w:val="22"/>
                <w:szCs w:val="22"/>
              </w:rPr>
              <w:t>500,00</w:t>
            </w:r>
          </w:p>
        </w:tc>
      </w:tr>
      <w:tr w:rsidR="00C916A1"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5635BB" w:rsidRDefault="00C916A1" w:rsidP="008153C1">
            <w:pPr>
              <w:rPr>
                <w:color w:val="000000"/>
                <w:sz w:val="22"/>
                <w:szCs w:val="22"/>
              </w:rPr>
            </w:pPr>
            <w:r w:rsidRPr="005635BB">
              <w:rPr>
                <w:color w:val="000000"/>
                <w:sz w:val="22"/>
                <w:szCs w:val="22"/>
              </w:rPr>
              <w:t>Блокнот</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500</w:t>
            </w:r>
            <w:r w:rsidR="00AA65A5">
              <w:rPr>
                <w:color w:val="000000"/>
                <w:sz w:val="22"/>
                <w:szCs w:val="22"/>
              </w:rPr>
              <w:t>,00</w:t>
            </w:r>
          </w:p>
        </w:tc>
      </w:tr>
      <w:tr w:rsidR="00C916A1"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5635BB" w:rsidRDefault="00C916A1" w:rsidP="008153C1">
            <w:pPr>
              <w:rPr>
                <w:color w:val="000000"/>
                <w:sz w:val="22"/>
                <w:szCs w:val="22"/>
              </w:rPr>
            </w:pPr>
            <w:r w:rsidRPr="005635BB">
              <w:rPr>
                <w:color w:val="000000"/>
                <w:sz w:val="22"/>
                <w:szCs w:val="22"/>
              </w:rPr>
              <w:t>Штамп</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5635BB" w:rsidRDefault="00D24F37" w:rsidP="008153C1">
            <w:pPr>
              <w:jc w:val="center"/>
              <w:rPr>
                <w:color w:val="000000"/>
                <w:sz w:val="22"/>
                <w:szCs w:val="22"/>
              </w:rPr>
            </w:pPr>
            <w:r>
              <w:rPr>
                <w:color w:val="000000"/>
                <w:sz w:val="22"/>
                <w:szCs w:val="22"/>
              </w:rPr>
              <w:t>2</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5635BB" w:rsidRDefault="00D24F37" w:rsidP="00AA65A5">
            <w:pPr>
              <w:jc w:val="center"/>
              <w:rPr>
                <w:color w:val="000000"/>
                <w:sz w:val="22"/>
                <w:szCs w:val="22"/>
              </w:rPr>
            </w:pPr>
            <w:r>
              <w:rPr>
                <w:color w:val="000000"/>
                <w:sz w:val="22"/>
                <w:szCs w:val="22"/>
              </w:rPr>
              <w:t>1200,00</w:t>
            </w:r>
          </w:p>
        </w:tc>
      </w:tr>
      <w:tr w:rsidR="00C916A1"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5635BB" w:rsidRDefault="00C916A1" w:rsidP="008153C1">
            <w:pPr>
              <w:rPr>
                <w:color w:val="000000"/>
                <w:sz w:val="22"/>
                <w:szCs w:val="22"/>
              </w:rPr>
            </w:pPr>
            <w:r w:rsidRPr="005635BB">
              <w:rPr>
                <w:color w:val="000000"/>
                <w:sz w:val="22"/>
                <w:szCs w:val="22"/>
              </w:rPr>
              <w:t>Печать</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500</w:t>
            </w:r>
            <w:r w:rsidR="00AA65A5">
              <w:rPr>
                <w:color w:val="000000"/>
                <w:sz w:val="22"/>
                <w:szCs w:val="22"/>
              </w:rPr>
              <w:t>,00</w:t>
            </w:r>
          </w:p>
        </w:tc>
      </w:tr>
      <w:tr w:rsidR="00C916A1" w:rsidRPr="008F3E49" w:rsidTr="00C916A1">
        <w:trPr>
          <w:trHeight w:val="765"/>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5635BB" w:rsidRDefault="00C916A1" w:rsidP="008153C1">
            <w:pPr>
              <w:rPr>
                <w:color w:val="000000"/>
                <w:sz w:val="22"/>
                <w:szCs w:val="22"/>
              </w:rPr>
            </w:pPr>
            <w:r w:rsidRPr="005635BB">
              <w:rPr>
                <w:color w:val="000000"/>
                <w:sz w:val="22"/>
                <w:szCs w:val="22"/>
              </w:rPr>
              <w:t xml:space="preserve">Грифель для автоматических карандашей </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упаковка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2</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5635BB" w:rsidRDefault="00D24F37" w:rsidP="008153C1">
            <w:pPr>
              <w:jc w:val="center"/>
              <w:rPr>
                <w:color w:val="000000"/>
                <w:sz w:val="22"/>
                <w:szCs w:val="22"/>
              </w:rPr>
            </w:pPr>
            <w:r>
              <w:rPr>
                <w:color w:val="000000"/>
                <w:sz w:val="22"/>
                <w:szCs w:val="22"/>
              </w:rPr>
              <w:t>30</w:t>
            </w:r>
            <w:r w:rsidR="00AA65A5">
              <w:rPr>
                <w:color w:val="000000"/>
                <w:sz w:val="22"/>
                <w:szCs w:val="22"/>
              </w:rPr>
              <w:t>,00</w:t>
            </w:r>
          </w:p>
        </w:tc>
      </w:tr>
      <w:tr w:rsidR="00C916A1"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5635BB" w:rsidRDefault="00C916A1" w:rsidP="008153C1">
            <w:pPr>
              <w:rPr>
                <w:color w:val="000000"/>
                <w:sz w:val="22"/>
                <w:szCs w:val="22"/>
              </w:rPr>
            </w:pPr>
            <w:r w:rsidRPr="005635BB">
              <w:rPr>
                <w:color w:val="000000"/>
                <w:sz w:val="22"/>
                <w:szCs w:val="22"/>
              </w:rPr>
              <w:t xml:space="preserve">Календарь настенный </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5635BB" w:rsidRDefault="00D24F37" w:rsidP="008153C1">
            <w:pPr>
              <w:jc w:val="center"/>
              <w:rPr>
                <w:color w:val="000000"/>
                <w:sz w:val="22"/>
                <w:szCs w:val="22"/>
              </w:rPr>
            </w:pPr>
            <w:r>
              <w:rPr>
                <w:color w:val="000000"/>
                <w:sz w:val="22"/>
                <w:szCs w:val="22"/>
              </w:rPr>
              <w:t>1000</w:t>
            </w:r>
            <w:r w:rsidR="00AA65A5">
              <w:rPr>
                <w:color w:val="000000"/>
                <w:sz w:val="22"/>
                <w:szCs w:val="22"/>
              </w:rPr>
              <w:t>,00</w:t>
            </w:r>
          </w:p>
        </w:tc>
      </w:tr>
      <w:tr w:rsidR="00C916A1"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5635BB" w:rsidRDefault="00C916A1" w:rsidP="008153C1">
            <w:pPr>
              <w:rPr>
                <w:color w:val="000000"/>
                <w:sz w:val="22"/>
                <w:szCs w:val="22"/>
              </w:rPr>
            </w:pPr>
            <w:r w:rsidRPr="005635BB">
              <w:rPr>
                <w:color w:val="000000"/>
                <w:sz w:val="22"/>
                <w:szCs w:val="22"/>
              </w:rPr>
              <w:t>Календарь настольный</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5635BB" w:rsidRDefault="00D24F37" w:rsidP="008153C1">
            <w:pPr>
              <w:jc w:val="center"/>
              <w:rPr>
                <w:color w:val="000000"/>
                <w:sz w:val="22"/>
                <w:szCs w:val="22"/>
              </w:rPr>
            </w:pPr>
            <w:r>
              <w:rPr>
                <w:color w:val="000000"/>
                <w:sz w:val="22"/>
                <w:szCs w:val="22"/>
              </w:rPr>
              <w:t>300</w:t>
            </w:r>
            <w:r w:rsidR="00AA65A5">
              <w:rPr>
                <w:color w:val="000000"/>
                <w:sz w:val="22"/>
                <w:szCs w:val="22"/>
              </w:rPr>
              <w:t>,00</w:t>
            </w:r>
          </w:p>
        </w:tc>
      </w:tr>
      <w:tr w:rsidR="00C916A1"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5635BB" w:rsidRDefault="00C916A1" w:rsidP="008153C1">
            <w:pPr>
              <w:rPr>
                <w:color w:val="000000"/>
                <w:sz w:val="22"/>
                <w:szCs w:val="22"/>
              </w:rPr>
            </w:pPr>
            <w:proofErr w:type="spellStart"/>
            <w:r w:rsidRPr="005635BB">
              <w:rPr>
                <w:color w:val="000000"/>
                <w:sz w:val="22"/>
                <w:szCs w:val="22"/>
              </w:rPr>
              <w:t>Планинг</w:t>
            </w:r>
            <w:proofErr w:type="spellEnd"/>
          </w:p>
        </w:tc>
        <w:tc>
          <w:tcPr>
            <w:tcW w:w="1241"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5635BB" w:rsidRDefault="00D24F37" w:rsidP="00D24F37">
            <w:pPr>
              <w:jc w:val="center"/>
              <w:rPr>
                <w:color w:val="000000"/>
                <w:sz w:val="22"/>
                <w:szCs w:val="22"/>
              </w:rPr>
            </w:pPr>
            <w:r>
              <w:rPr>
                <w:color w:val="000000"/>
                <w:sz w:val="22"/>
                <w:szCs w:val="22"/>
              </w:rPr>
              <w:t>550</w:t>
            </w:r>
            <w:r w:rsidR="00AA65A5">
              <w:rPr>
                <w:color w:val="000000"/>
                <w:sz w:val="22"/>
                <w:szCs w:val="22"/>
              </w:rPr>
              <w:t>,00</w:t>
            </w:r>
          </w:p>
        </w:tc>
      </w:tr>
      <w:tr w:rsidR="00C916A1"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5635BB" w:rsidRDefault="00C916A1" w:rsidP="008153C1">
            <w:pPr>
              <w:rPr>
                <w:color w:val="000000"/>
                <w:sz w:val="22"/>
                <w:szCs w:val="22"/>
              </w:rPr>
            </w:pPr>
            <w:r w:rsidRPr="005635BB">
              <w:rPr>
                <w:color w:val="000000"/>
                <w:sz w:val="22"/>
                <w:szCs w:val="22"/>
              </w:rPr>
              <w:t>Органайзер для скрепок</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 раз в 2 года</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5635BB" w:rsidRDefault="00D24F37" w:rsidP="008153C1">
            <w:pPr>
              <w:jc w:val="center"/>
              <w:rPr>
                <w:color w:val="000000"/>
                <w:sz w:val="22"/>
                <w:szCs w:val="22"/>
              </w:rPr>
            </w:pPr>
            <w:r>
              <w:rPr>
                <w:color w:val="000000"/>
                <w:sz w:val="22"/>
                <w:szCs w:val="22"/>
              </w:rPr>
              <w:t>120</w:t>
            </w:r>
            <w:r w:rsidR="00AA65A5">
              <w:rPr>
                <w:color w:val="000000"/>
                <w:sz w:val="22"/>
                <w:szCs w:val="22"/>
              </w:rPr>
              <w:t>,00</w:t>
            </w:r>
          </w:p>
        </w:tc>
      </w:tr>
      <w:tr w:rsidR="00C916A1"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5635BB" w:rsidRDefault="00C916A1" w:rsidP="008153C1">
            <w:pPr>
              <w:rPr>
                <w:color w:val="000000"/>
                <w:sz w:val="22"/>
                <w:szCs w:val="22"/>
              </w:rPr>
            </w:pPr>
            <w:r w:rsidRPr="005635BB">
              <w:rPr>
                <w:color w:val="000000"/>
                <w:sz w:val="22"/>
                <w:szCs w:val="22"/>
              </w:rPr>
              <w:t>Подставка для блока</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 раз в 3 года</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5635BB" w:rsidRDefault="00D24F37" w:rsidP="008153C1">
            <w:pPr>
              <w:jc w:val="center"/>
              <w:rPr>
                <w:color w:val="000000"/>
                <w:sz w:val="22"/>
                <w:szCs w:val="22"/>
              </w:rPr>
            </w:pPr>
            <w:r>
              <w:rPr>
                <w:color w:val="000000"/>
                <w:sz w:val="22"/>
                <w:szCs w:val="22"/>
              </w:rPr>
              <w:t>120</w:t>
            </w:r>
            <w:r w:rsidR="00AA65A5">
              <w:rPr>
                <w:color w:val="000000"/>
                <w:sz w:val="22"/>
                <w:szCs w:val="22"/>
              </w:rPr>
              <w:t>,00</w:t>
            </w:r>
          </w:p>
        </w:tc>
      </w:tr>
      <w:tr w:rsidR="00C916A1" w:rsidRPr="008F3E49"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5635BB" w:rsidRDefault="00C916A1" w:rsidP="008153C1">
            <w:pPr>
              <w:rPr>
                <w:color w:val="000000"/>
                <w:sz w:val="22"/>
                <w:szCs w:val="22"/>
              </w:rPr>
            </w:pPr>
            <w:r w:rsidRPr="005635BB">
              <w:rPr>
                <w:color w:val="000000"/>
                <w:sz w:val="22"/>
                <w:szCs w:val="22"/>
              </w:rPr>
              <w:t>Нитки для подшивки документов</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катушка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5635BB" w:rsidRDefault="00D24F37" w:rsidP="008153C1">
            <w:pPr>
              <w:jc w:val="center"/>
              <w:rPr>
                <w:color w:val="000000"/>
                <w:sz w:val="22"/>
                <w:szCs w:val="22"/>
              </w:rPr>
            </w:pPr>
            <w:r>
              <w:rPr>
                <w:color w:val="000000"/>
                <w:sz w:val="22"/>
                <w:szCs w:val="22"/>
              </w:rPr>
              <w:t>250</w:t>
            </w:r>
            <w:r w:rsidR="00AA65A5">
              <w:rPr>
                <w:color w:val="000000"/>
                <w:sz w:val="22"/>
                <w:szCs w:val="22"/>
              </w:rPr>
              <w:t>,00</w:t>
            </w:r>
          </w:p>
        </w:tc>
      </w:tr>
      <w:tr w:rsidR="00C916A1"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5635BB" w:rsidRDefault="00C916A1" w:rsidP="008153C1">
            <w:pPr>
              <w:rPr>
                <w:color w:val="000000"/>
                <w:sz w:val="22"/>
                <w:szCs w:val="22"/>
              </w:rPr>
            </w:pPr>
            <w:r w:rsidRPr="005635BB">
              <w:rPr>
                <w:color w:val="000000"/>
                <w:sz w:val="22"/>
                <w:szCs w:val="22"/>
              </w:rPr>
              <w:t>Батарейка ААА</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2</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D24F37">
            <w:pPr>
              <w:jc w:val="center"/>
              <w:rPr>
                <w:color w:val="000000"/>
                <w:sz w:val="22"/>
                <w:szCs w:val="22"/>
              </w:rPr>
            </w:pPr>
            <w:r w:rsidRPr="005635BB">
              <w:rPr>
                <w:color w:val="000000"/>
                <w:sz w:val="22"/>
                <w:szCs w:val="22"/>
              </w:rPr>
              <w:t>1</w:t>
            </w:r>
            <w:r w:rsidR="00D24F37">
              <w:rPr>
                <w:color w:val="000000"/>
                <w:sz w:val="22"/>
                <w:szCs w:val="22"/>
              </w:rPr>
              <w:t>2</w:t>
            </w:r>
            <w:r w:rsidRPr="005635BB">
              <w:rPr>
                <w:color w:val="000000"/>
                <w:sz w:val="22"/>
                <w:szCs w:val="22"/>
              </w:rPr>
              <w:t>0</w:t>
            </w:r>
            <w:r w:rsidR="00AA65A5">
              <w:rPr>
                <w:color w:val="000000"/>
                <w:sz w:val="22"/>
                <w:szCs w:val="22"/>
              </w:rPr>
              <w:t>,00</w:t>
            </w:r>
          </w:p>
        </w:tc>
      </w:tr>
      <w:tr w:rsidR="00C916A1"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5635BB" w:rsidRDefault="00C916A1" w:rsidP="008153C1">
            <w:pPr>
              <w:rPr>
                <w:color w:val="000000"/>
                <w:sz w:val="22"/>
                <w:szCs w:val="22"/>
              </w:rPr>
            </w:pPr>
            <w:r w:rsidRPr="005635BB">
              <w:rPr>
                <w:color w:val="000000"/>
                <w:sz w:val="22"/>
                <w:szCs w:val="22"/>
              </w:rPr>
              <w:t>Батарейка АА</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2</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5635BB" w:rsidRDefault="00D24F37" w:rsidP="008153C1">
            <w:pPr>
              <w:jc w:val="center"/>
              <w:rPr>
                <w:color w:val="000000"/>
                <w:sz w:val="22"/>
                <w:szCs w:val="22"/>
              </w:rPr>
            </w:pPr>
            <w:r>
              <w:rPr>
                <w:color w:val="000000"/>
                <w:sz w:val="22"/>
                <w:szCs w:val="22"/>
              </w:rPr>
              <w:t>100</w:t>
            </w:r>
            <w:r w:rsidR="00AA65A5">
              <w:rPr>
                <w:color w:val="000000"/>
                <w:sz w:val="22"/>
                <w:szCs w:val="22"/>
              </w:rPr>
              <w:t>,00</w:t>
            </w:r>
          </w:p>
        </w:tc>
      </w:tr>
      <w:tr w:rsidR="00C916A1"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5635BB" w:rsidRDefault="00C916A1" w:rsidP="008153C1">
            <w:pPr>
              <w:rPr>
                <w:color w:val="000000"/>
                <w:sz w:val="22"/>
                <w:szCs w:val="22"/>
              </w:rPr>
            </w:pPr>
            <w:r w:rsidRPr="005635BB">
              <w:rPr>
                <w:color w:val="000000"/>
                <w:sz w:val="22"/>
                <w:szCs w:val="22"/>
              </w:rPr>
              <w:t>Салфетки для мониторов</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упаковка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D24F37">
            <w:pPr>
              <w:jc w:val="center"/>
              <w:rPr>
                <w:color w:val="000000"/>
                <w:sz w:val="22"/>
                <w:szCs w:val="22"/>
              </w:rPr>
            </w:pPr>
            <w:r w:rsidRPr="005635BB">
              <w:rPr>
                <w:color w:val="000000"/>
                <w:sz w:val="22"/>
                <w:szCs w:val="22"/>
              </w:rPr>
              <w:t>1</w:t>
            </w:r>
            <w:r w:rsidR="00D24F37">
              <w:rPr>
                <w:color w:val="000000"/>
                <w:sz w:val="22"/>
                <w:szCs w:val="22"/>
              </w:rPr>
              <w:t>80</w:t>
            </w:r>
            <w:r w:rsidR="00AA65A5">
              <w:rPr>
                <w:color w:val="000000"/>
                <w:sz w:val="22"/>
                <w:szCs w:val="22"/>
              </w:rPr>
              <w:t>,00</w:t>
            </w:r>
          </w:p>
        </w:tc>
      </w:tr>
      <w:tr w:rsidR="00C916A1" w:rsidRPr="008F3E49" w:rsidTr="00C916A1">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5635BB" w:rsidRDefault="00C916A1" w:rsidP="008153C1">
            <w:pPr>
              <w:rPr>
                <w:color w:val="000000"/>
                <w:sz w:val="22"/>
                <w:szCs w:val="22"/>
              </w:rPr>
            </w:pPr>
            <w:r w:rsidRPr="005635BB">
              <w:rPr>
                <w:color w:val="000000"/>
                <w:sz w:val="22"/>
                <w:szCs w:val="22"/>
              </w:rPr>
              <w:t>Визитная карточка для руководителя</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1400</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 раз в 2 года</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5635BB" w:rsidRDefault="00D24F37" w:rsidP="008153C1">
            <w:pPr>
              <w:jc w:val="center"/>
              <w:rPr>
                <w:color w:val="000000"/>
                <w:sz w:val="22"/>
                <w:szCs w:val="22"/>
              </w:rPr>
            </w:pPr>
            <w:r>
              <w:rPr>
                <w:color w:val="000000"/>
                <w:sz w:val="22"/>
                <w:szCs w:val="22"/>
              </w:rPr>
              <w:t>10</w:t>
            </w:r>
            <w:r w:rsidR="00AA65A5">
              <w:rPr>
                <w:color w:val="000000"/>
                <w:sz w:val="22"/>
                <w:szCs w:val="22"/>
              </w:rPr>
              <w:t>,00</w:t>
            </w:r>
          </w:p>
        </w:tc>
      </w:tr>
      <w:tr w:rsidR="00C916A1" w:rsidRPr="008F3E49" w:rsidTr="00C916A1">
        <w:trPr>
          <w:trHeight w:val="30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5635BB" w:rsidRDefault="00C916A1" w:rsidP="008153C1">
            <w:pPr>
              <w:rPr>
                <w:color w:val="000000"/>
                <w:sz w:val="22"/>
                <w:szCs w:val="22"/>
              </w:rPr>
            </w:pPr>
            <w:r w:rsidRPr="005635BB">
              <w:rPr>
                <w:color w:val="000000"/>
                <w:sz w:val="22"/>
                <w:szCs w:val="22"/>
              </w:rPr>
              <w:t>Фирменный бланк</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80</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5635BB" w:rsidRDefault="00D24F37" w:rsidP="008153C1">
            <w:pPr>
              <w:jc w:val="center"/>
              <w:rPr>
                <w:color w:val="000000"/>
                <w:sz w:val="22"/>
                <w:szCs w:val="22"/>
              </w:rPr>
            </w:pPr>
            <w:r>
              <w:rPr>
                <w:color w:val="000000"/>
                <w:sz w:val="22"/>
                <w:szCs w:val="22"/>
              </w:rPr>
              <w:t>10</w:t>
            </w:r>
            <w:r w:rsidR="00AA65A5">
              <w:rPr>
                <w:color w:val="000000"/>
                <w:sz w:val="22"/>
                <w:szCs w:val="22"/>
              </w:rPr>
              <w:t>,00</w:t>
            </w:r>
          </w:p>
        </w:tc>
      </w:tr>
      <w:tr w:rsidR="00C916A1" w:rsidRPr="008F3E49" w:rsidTr="006F32A6">
        <w:trPr>
          <w:trHeight w:val="510"/>
        </w:trPr>
        <w:tc>
          <w:tcPr>
            <w:tcW w:w="3455" w:type="dxa"/>
            <w:tcBorders>
              <w:top w:val="nil"/>
              <w:left w:val="single" w:sz="4" w:space="0" w:color="auto"/>
              <w:bottom w:val="single" w:sz="4" w:space="0" w:color="auto"/>
              <w:right w:val="single" w:sz="4" w:space="0" w:color="auto"/>
            </w:tcBorders>
            <w:shd w:val="clear" w:color="000000" w:fill="FFFFFF"/>
            <w:vAlign w:val="center"/>
            <w:hideMark/>
          </w:tcPr>
          <w:p w:rsidR="00C916A1" w:rsidRPr="005635BB" w:rsidRDefault="00C916A1" w:rsidP="008153C1">
            <w:pPr>
              <w:rPr>
                <w:color w:val="000000"/>
                <w:sz w:val="22"/>
                <w:szCs w:val="22"/>
              </w:rPr>
            </w:pPr>
            <w:r w:rsidRPr="005635BB">
              <w:rPr>
                <w:color w:val="000000"/>
                <w:sz w:val="22"/>
                <w:szCs w:val="22"/>
              </w:rPr>
              <w:t>Пакет</w:t>
            </w:r>
          </w:p>
        </w:tc>
        <w:tc>
          <w:tcPr>
            <w:tcW w:w="1241"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штука</w:t>
            </w:r>
          </w:p>
        </w:tc>
        <w:tc>
          <w:tcPr>
            <w:tcW w:w="1574"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5</w:t>
            </w:r>
          </w:p>
        </w:tc>
        <w:tc>
          <w:tcPr>
            <w:tcW w:w="1757" w:type="dxa"/>
            <w:tcBorders>
              <w:top w:val="nil"/>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 раз в год</w:t>
            </w:r>
          </w:p>
        </w:tc>
        <w:tc>
          <w:tcPr>
            <w:tcW w:w="1598" w:type="dxa"/>
            <w:tcBorders>
              <w:top w:val="nil"/>
              <w:left w:val="nil"/>
              <w:bottom w:val="single" w:sz="4" w:space="0" w:color="auto"/>
              <w:right w:val="single" w:sz="4" w:space="0" w:color="auto"/>
            </w:tcBorders>
            <w:shd w:val="clear" w:color="000000" w:fill="FFFFFF"/>
            <w:vAlign w:val="center"/>
            <w:hideMark/>
          </w:tcPr>
          <w:p w:rsidR="00C916A1" w:rsidRPr="005635BB" w:rsidRDefault="00D24F37" w:rsidP="00D24F37">
            <w:pPr>
              <w:jc w:val="center"/>
              <w:rPr>
                <w:color w:val="000000"/>
                <w:sz w:val="22"/>
                <w:szCs w:val="22"/>
              </w:rPr>
            </w:pPr>
            <w:r>
              <w:rPr>
                <w:color w:val="000000"/>
                <w:sz w:val="22"/>
                <w:szCs w:val="22"/>
              </w:rPr>
              <w:t>4</w:t>
            </w:r>
            <w:r w:rsidR="00C916A1" w:rsidRPr="005635BB">
              <w:rPr>
                <w:color w:val="000000"/>
                <w:sz w:val="22"/>
                <w:szCs w:val="22"/>
              </w:rPr>
              <w:t>50</w:t>
            </w:r>
            <w:r w:rsidR="00AA65A5">
              <w:rPr>
                <w:color w:val="000000"/>
                <w:sz w:val="22"/>
                <w:szCs w:val="22"/>
              </w:rPr>
              <w:t>,00</w:t>
            </w:r>
          </w:p>
        </w:tc>
      </w:tr>
      <w:tr w:rsidR="00C916A1" w:rsidRPr="008F3E49" w:rsidTr="006F32A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16A1" w:rsidRPr="005635BB" w:rsidRDefault="00C916A1" w:rsidP="008153C1">
            <w:pPr>
              <w:rPr>
                <w:color w:val="000000"/>
                <w:sz w:val="22"/>
                <w:szCs w:val="22"/>
              </w:rPr>
            </w:pPr>
            <w:r w:rsidRPr="005635BB">
              <w:rPr>
                <w:color w:val="000000"/>
                <w:sz w:val="22"/>
                <w:szCs w:val="22"/>
              </w:rPr>
              <w:t>Портфель для руководителя</w:t>
            </w:r>
          </w:p>
        </w:tc>
        <w:tc>
          <w:tcPr>
            <w:tcW w:w="1241" w:type="dxa"/>
            <w:tcBorders>
              <w:top w:val="single" w:sz="4" w:space="0" w:color="auto"/>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штука</w:t>
            </w:r>
          </w:p>
        </w:tc>
        <w:tc>
          <w:tcPr>
            <w:tcW w:w="1574" w:type="dxa"/>
            <w:tcBorders>
              <w:top w:val="single" w:sz="4" w:space="0" w:color="auto"/>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w:t>
            </w:r>
          </w:p>
        </w:tc>
        <w:tc>
          <w:tcPr>
            <w:tcW w:w="1757" w:type="dxa"/>
            <w:tcBorders>
              <w:top w:val="single" w:sz="4" w:space="0" w:color="auto"/>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1 раз в год</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C916A1" w:rsidRPr="005635BB" w:rsidRDefault="00C916A1" w:rsidP="008153C1">
            <w:pPr>
              <w:jc w:val="center"/>
              <w:rPr>
                <w:color w:val="000000"/>
                <w:sz w:val="22"/>
                <w:szCs w:val="22"/>
              </w:rPr>
            </w:pPr>
            <w:r w:rsidRPr="005635BB">
              <w:rPr>
                <w:color w:val="000000"/>
                <w:sz w:val="22"/>
                <w:szCs w:val="22"/>
              </w:rPr>
              <w:t>25000</w:t>
            </w:r>
            <w:r w:rsidR="00AA65A5">
              <w:rPr>
                <w:color w:val="000000"/>
                <w:sz w:val="22"/>
                <w:szCs w:val="22"/>
              </w:rPr>
              <w:t>,00</w:t>
            </w:r>
          </w:p>
        </w:tc>
      </w:tr>
      <w:tr w:rsidR="00266536" w:rsidRPr="008F3E49"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hideMark/>
          </w:tcPr>
          <w:p w:rsidR="00266536" w:rsidRPr="00266536" w:rsidRDefault="00266536" w:rsidP="00266536">
            <w:pPr>
              <w:pStyle w:val="Default"/>
              <w:rPr>
                <w:sz w:val="22"/>
                <w:szCs w:val="22"/>
              </w:rPr>
            </w:pPr>
            <w:r w:rsidRPr="00266536">
              <w:rPr>
                <w:sz w:val="22"/>
                <w:szCs w:val="22"/>
              </w:rPr>
              <w:t>Почетная грамота</w:t>
            </w:r>
          </w:p>
        </w:tc>
        <w:tc>
          <w:tcPr>
            <w:tcW w:w="1241" w:type="dxa"/>
            <w:tcBorders>
              <w:top w:val="single" w:sz="4" w:space="0" w:color="auto"/>
              <w:left w:val="nil"/>
              <w:bottom w:val="single" w:sz="4" w:space="0" w:color="auto"/>
              <w:right w:val="single" w:sz="4" w:space="0" w:color="auto"/>
            </w:tcBorders>
            <w:shd w:val="clear" w:color="000000" w:fill="FFFFFF"/>
            <w:hideMark/>
          </w:tcPr>
          <w:p w:rsidR="00266536" w:rsidRPr="00266536" w:rsidRDefault="00266536" w:rsidP="00266536">
            <w:pPr>
              <w:jc w:val="center"/>
              <w:rPr>
                <w:color w:val="000000"/>
                <w:sz w:val="22"/>
                <w:szCs w:val="22"/>
              </w:rPr>
            </w:pPr>
            <w:r w:rsidRPr="00266536">
              <w:rPr>
                <w:color w:val="000000"/>
                <w:sz w:val="22"/>
                <w:szCs w:val="22"/>
              </w:rPr>
              <w:t>штука</w:t>
            </w:r>
          </w:p>
        </w:tc>
        <w:tc>
          <w:tcPr>
            <w:tcW w:w="1574" w:type="dxa"/>
            <w:tcBorders>
              <w:top w:val="single" w:sz="4" w:space="0" w:color="auto"/>
              <w:left w:val="nil"/>
              <w:bottom w:val="single" w:sz="4" w:space="0" w:color="auto"/>
              <w:right w:val="single" w:sz="4" w:space="0" w:color="auto"/>
            </w:tcBorders>
            <w:shd w:val="clear" w:color="000000" w:fill="FFFFFF"/>
            <w:hideMark/>
          </w:tcPr>
          <w:p w:rsidR="00266536" w:rsidRPr="00266536" w:rsidRDefault="00266536" w:rsidP="00266536">
            <w:pPr>
              <w:ind w:left="162" w:right="140" w:firstLineChars="300" w:firstLine="660"/>
              <w:rPr>
                <w:color w:val="000000"/>
                <w:sz w:val="22"/>
                <w:szCs w:val="22"/>
              </w:rPr>
            </w:pPr>
            <w:r w:rsidRPr="00266536">
              <w:rPr>
                <w:color w:val="000000"/>
                <w:sz w:val="22"/>
                <w:szCs w:val="22"/>
              </w:rPr>
              <w:t>30</w:t>
            </w:r>
          </w:p>
        </w:tc>
        <w:tc>
          <w:tcPr>
            <w:tcW w:w="1757" w:type="dxa"/>
            <w:tcBorders>
              <w:top w:val="single" w:sz="4" w:space="0" w:color="auto"/>
              <w:left w:val="nil"/>
              <w:bottom w:val="single" w:sz="4" w:space="0" w:color="auto"/>
              <w:right w:val="single" w:sz="4" w:space="0" w:color="auto"/>
            </w:tcBorders>
            <w:shd w:val="clear" w:color="000000" w:fill="FFFFFF"/>
            <w:hideMark/>
          </w:tcPr>
          <w:p w:rsidR="00266536" w:rsidRPr="00266536" w:rsidRDefault="00266536" w:rsidP="00266536">
            <w:pPr>
              <w:jc w:val="center"/>
              <w:rPr>
                <w:color w:val="000000"/>
                <w:sz w:val="22"/>
                <w:szCs w:val="22"/>
              </w:rPr>
            </w:pPr>
            <w:r w:rsidRPr="00266536">
              <w:rPr>
                <w:color w:val="000000"/>
                <w:sz w:val="22"/>
                <w:szCs w:val="22"/>
              </w:rPr>
              <w:t>1 раз в год</w:t>
            </w:r>
          </w:p>
        </w:tc>
        <w:tc>
          <w:tcPr>
            <w:tcW w:w="1598" w:type="dxa"/>
            <w:tcBorders>
              <w:top w:val="single" w:sz="4" w:space="0" w:color="auto"/>
              <w:left w:val="nil"/>
              <w:bottom w:val="single" w:sz="4" w:space="0" w:color="auto"/>
              <w:right w:val="single" w:sz="4" w:space="0" w:color="auto"/>
            </w:tcBorders>
            <w:shd w:val="clear" w:color="000000" w:fill="FFFFFF"/>
            <w:hideMark/>
          </w:tcPr>
          <w:p w:rsidR="00266536" w:rsidRPr="00266536" w:rsidRDefault="00266536" w:rsidP="00266536">
            <w:pPr>
              <w:jc w:val="center"/>
              <w:rPr>
                <w:color w:val="000000"/>
                <w:sz w:val="22"/>
                <w:szCs w:val="22"/>
              </w:rPr>
            </w:pPr>
            <w:r w:rsidRPr="00266536">
              <w:rPr>
                <w:color w:val="000000"/>
                <w:sz w:val="22"/>
                <w:szCs w:val="22"/>
              </w:rPr>
              <w:t>2500</w:t>
            </w:r>
            <w:r>
              <w:rPr>
                <w:color w:val="000000"/>
                <w:sz w:val="22"/>
                <w:szCs w:val="22"/>
              </w:rPr>
              <w:t>,00</w:t>
            </w:r>
          </w:p>
        </w:tc>
      </w:tr>
      <w:tr w:rsidR="00266536" w:rsidRPr="008F3E49"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hideMark/>
          </w:tcPr>
          <w:p w:rsidR="00266536" w:rsidRPr="00266536" w:rsidRDefault="00266536" w:rsidP="00266536">
            <w:pPr>
              <w:pStyle w:val="Default"/>
              <w:rPr>
                <w:sz w:val="22"/>
                <w:szCs w:val="22"/>
              </w:rPr>
            </w:pPr>
            <w:proofErr w:type="spellStart"/>
            <w:r w:rsidRPr="00266536">
              <w:rPr>
                <w:sz w:val="22"/>
                <w:szCs w:val="22"/>
              </w:rPr>
              <w:t>Бейдж</w:t>
            </w:r>
            <w:proofErr w:type="spellEnd"/>
            <w:r w:rsidRPr="00266536">
              <w:rPr>
                <w:sz w:val="22"/>
                <w:szCs w:val="22"/>
              </w:rPr>
              <w:t xml:space="preserve"> на ленте</w:t>
            </w:r>
          </w:p>
        </w:tc>
        <w:tc>
          <w:tcPr>
            <w:tcW w:w="1241" w:type="dxa"/>
            <w:tcBorders>
              <w:top w:val="single" w:sz="4" w:space="0" w:color="auto"/>
              <w:left w:val="nil"/>
              <w:bottom w:val="single" w:sz="4" w:space="0" w:color="auto"/>
              <w:right w:val="single" w:sz="4" w:space="0" w:color="auto"/>
            </w:tcBorders>
            <w:shd w:val="clear" w:color="000000" w:fill="FFFFFF"/>
            <w:hideMark/>
          </w:tcPr>
          <w:p w:rsidR="00266536" w:rsidRPr="00266536" w:rsidRDefault="00266536" w:rsidP="00266536">
            <w:pPr>
              <w:jc w:val="center"/>
              <w:rPr>
                <w:color w:val="000000"/>
                <w:sz w:val="22"/>
                <w:szCs w:val="22"/>
              </w:rPr>
            </w:pPr>
            <w:r w:rsidRPr="00266536">
              <w:rPr>
                <w:color w:val="000000"/>
                <w:sz w:val="22"/>
                <w:szCs w:val="22"/>
              </w:rPr>
              <w:t>штука</w:t>
            </w:r>
          </w:p>
        </w:tc>
        <w:tc>
          <w:tcPr>
            <w:tcW w:w="1574" w:type="dxa"/>
            <w:tcBorders>
              <w:top w:val="single" w:sz="4" w:space="0" w:color="auto"/>
              <w:left w:val="nil"/>
              <w:bottom w:val="single" w:sz="4" w:space="0" w:color="auto"/>
              <w:right w:val="single" w:sz="4" w:space="0" w:color="auto"/>
            </w:tcBorders>
            <w:shd w:val="clear" w:color="000000" w:fill="FFFFFF"/>
            <w:hideMark/>
          </w:tcPr>
          <w:p w:rsidR="00266536" w:rsidRPr="00266536" w:rsidRDefault="00266536" w:rsidP="00266536">
            <w:pPr>
              <w:tabs>
                <w:tab w:val="left" w:pos="1720"/>
              </w:tabs>
              <w:ind w:right="-143"/>
              <w:jc w:val="center"/>
              <w:rPr>
                <w:color w:val="000000"/>
                <w:sz w:val="22"/>
                <w:szCs w:val="22"/>
              </w:rPr>
            </w:pPr>
            <w:r w:rsidRPr="00266536">
              <w:rPr>
                <w:color w:val="000000"/>
                <w:sz w:val="22"/>
                <w:szCs w:val="22"/>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hideMark/>
          </w:tcPr>
          <w:p w:rsidR="00266536" w:rsidRPr="00266536" w:rsidRDefault="00266536" w:rsidP="00266536">
            <w:pPr>
              <w:jc w:val="center"/>
              <w:rPr>
                <w:color w:val="000000"/>
                <w:sz w:val="22"/>
                <w:szCs w:val="22"/>
              </w:rPr>
            </w:pPr>
            <w:r w:rsidRPr="00266536">
              <w:rPr>
                <w:color w:val="000000"/>
                <w:sz w:val="22"/>
                <w:szCs w:val="22"/>
              </w:rPr>
              <w:t>1 раз в год</w:t>
            </w:r>
          </w:p>
        </w:tc>
        <w:tc>
          <w:tcPr>
            <w:tcW w:w="1598" w:type="dxa"/>
            <w:tcBorders>
              <w:top w:val="single" w:sz="4" w:space="0" w:color="auto"/>
              <w:left w:val="nil"/>
              <w:bottom w:val="single" w:sz="4" w:space="0" w:color="auto"/>
              <w:right w:val="single" w:sz="4" w:space="0" w:color="auto"/>
            </w:tcBorders>
            <w:shd w:val="clear" w:color="000000" w:fill="FFFFFF"/>
            <w:hideMark/>
          </w:tcPr>
          <w:p w:rsidR="00266536" w:rsidRPr="00266536" w:rsidRDefault="00266536" w:rsidP="00266536">
            <w:pPr>
              <w:jc w:val="center"/>
              <w:rPr>
                <w:color w:val="000000"/>
                <w:sz w:val="22"/>
                <w:szCs w:val="22"/>
              </w:rPr>
            </w:pPr>
            <w:r w:rsidRPr="00266536">
              <w:rPr>
                <w:color w:val="000000"/>
                <w:sz w:val="22"/>
                <w:szCs w:val="22"/>
              </w:rPr>
              <w:t>80</w:t>
            </w:r>
            <w:r>
              <w:rPr>
                <w:color w:val="000000"/>
                <w:sz w:val="22"/>
                <w:szCs w:val="22"/>
              </w:rPr>
              <w:t>,00</w:t>
            </w:r>
          </w:p>
        </w:tc>
      </w:tr>
      <w:tr w:rsidR="00266536" w:rsidRPr="008F3E49"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hideMark/>
          </w:tcPr>
          <w:p w:rsidR="00266536" w:rsidRPr="00266536" w:rsidRDefault="00266536" w:rsidP="00266536">
            <w:pPr>
              <w:pStyle w:val="Default"/>
              <w:rPr>
                <w:sz w:val="22"/>
                <w:szCs w:val="22"/>
              </w:rPr>
            </w:pPr>
            <w:r w:rsidRPr="00266536">
              <w:rPr>
                <w:sz w:val="22"/>
                <w:szCs w:val="22"/>
              </w:rPr>
              <w:t>Гель для увлажнения пальцев</w:t>
            </w:r>
          </w:p>
        </w:tc>
        <w:tc>
          <w:tcPr>
            <w:tcW w:w="1241" w:type="dxa"/>
            <w:tcBorders>
              <w:top w:val="single" w:sz="4" w:space="0" w:color="auto"/>
              <w:left w:val="nil"/>
              <w:bottom w:val="single" w:sz="4" w:space="0" w:color="auto"/>
              <w:right w:val="single" w:sz="4" w:space="0" w:color="auto"/>
            </w:tcBorders>
            <w:shd w:val="clear" w:color="000000" w:fill="FFFFFF"/>
            <w:hideMark/>
          </w:tcPr>
          <w:p w:rsidR="00266536" w:rsidRPr="00266536" w:rsidRDefault="00266536" w:rsidP="00266536">
            <w:pPr>
              <w:jc w:val="center"/>
              <w:rPr>
                <w:color w:val="000000"/>
                <w:sz w:val="22"/>
                <w:szCs w:val="22"/>
              </w:rPr>
            </w:pPr>
            <w:r w:rsidRPr="00266536">
              <w:rPr>
                <w:color w:val="000000"/>
                <w:sz w:val="22"/>
                <w:szCs w:val="22"/>
              </w:rPr>
              <w:t>штука</w:t>
            </w:r>
          </w:p>
        </w:tc>
        <w:tc>
          <w:tcPr>
            <w:tcW w:w="1574" w:type="dxa"/>
            <w:tcBorders>
              <w:top w:val="single" w:sz="4" w:space="0" w:color="auto"/>
              <w:left w:val="nil"/>
              <w:bottom w:val="single" w:sz="4" w:space="0" w:color="auto"/>
              <w:right w:val="single" w:sz="4" w:space="0" w:color="auto"/>
            </w:tcBorders>
            <w:shd w:val="clear" w:color="000000" w:fill="FFFFFF"/>
            <w:hideMark/>
          </w:tcPr>
          <w:p w:rsidR="00266536" w:rsidRPr="00266536" w:rsidRDefault="00266536" w:rsidP="00266536">
            <w:pPr>
              <w:tabs>
                <w:tab w:val="left" w:pos="1720"/>
              </w:tabs>
              <w:ind w:right="-143"/>
              <w:jc w:val="center"/>
              <w:rPr>
                <w:color w:val="000000"/>
                <w:sz w:val="22"/>
                <w:szCs w:val="22"/>
              </w:rPr>
            </w:pPr>
            <w:r w:rsidRPr="00266536">
              <w:rPr>
                <w:color w:val="000000"/>
                <w:sz w:val="22"/>
                <w:szCs w:val="22"/>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hideMark/>
          </w:tcPr>
          <w:p w:rsidR="00266536" w:rsidRPr="00266536" w:rsidRDefault="00266536" w:rsidP="00266536">
            <w:pPr>
              <w:jc w:val="center"/>
              <w:rPr>
                <w:color w:val="000000"/>
                <w:sz w:val="22"/>
                <w:szCs w:val="22"/>
              </w:rPr>
            </w:pPr>
            <w:r w:rsidRPr="00266536">
              <w:rPr>
                <w:color w:val="000000"/>
                <w:sz w:val="22"/>
                <w:szCs w:val="22"/>
              </w:rPr>
              <w:t>1 раз в год</w:t>
            </w:r>
          </w:p>
        </w:tc>
        <w:tc>
          <w:tcPr>
            <w:tcW w:w="1598" w:type="dxa"/>
            <w:tcBorders>
              <w:top w:val="single" w:sz="4" w:space="0" w:color="auto"/>
              <w:left w:val="nil"/>
              <w:bottom w:val="single" w:sz="4" w:space="0" w:color="auto"/>
              <w:right w:val="single" w:sz="4" w:space="0" w:color="auto"/>
            </w:tcBorders>
            <w:shd w:val="clear" w:color="000000" w:fill="FFFFFF"/>
            <w:hideMark/>
          </w:tcPr>
          <w:p w:rsidR="00266536" w:rsidRPr="00266536" w:rsidRDefault="00266536" w:rsidP="00266536">
            <w:pPr>
              <w:jc w:val="center"/>
              <w:rPr>
                <w:color w:val="000000"/>
                <w:sz w:val="22"/>
                <w:szCs w:val="22"/>
              </w:rPr>
            </w:pPr>
            <w:r w:rsidRPr="00266536">
              <w:rPr>
                <w:color w:val="000000"/>
                <w:sz w:val="22"/>
                <w:szCs w:val="22"/>
              </w:rPr>
              <w:t>130</w:t>
            </w:r>
            <w:r>
              <w:rPr>
                <w:color w:val="000000"/>
                <w:sz w:val="22"/>
                <w:szCs w:val="22"/>
              </w:rPr>
              <w:t>,00</w:t>
            </w:r>
          </w:p>
        </w:tc>
      </w:tr>
      <w:tr w:rsidR="00266536" w:rsidRPr="008F3E49"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hideMark/>
          </w:tcPr>
          <w:p w:rsidR="00266536" w:rsidRPr="00266536" w:rsidRDefault="00266536" w:rsidP="00266536">
            <w:pPr>
              <w:pStyle w:val="Default"/>
              <w:rPr>
                <w:sz w:val="22"/>
                <w:szCs w:val="22"/>
              </w:rPr>
            </w:pPr>
            <w:r w:rsidRPr="00266536">
              <w:rPr>
                <w:sz w:val="22"/>
                <w:szCs w:val="22"/>
              </w:rPr>
              <w:t>Калька</w:t>
            </w:r>
          </w:p>
        </w:tc>
        <w:tc>
          <w:tcPr>
            <w:tcW w:w="1241" w:type="dxa"/>
            <w:tcBorders>
              <w:top w:val="single" w:sz="4" w:space="0" w:color="auto"/>
              <w:left w:val="nil"/>
              <w:bottom w:val="single" w:sz="4" w:space="0" w:color="auto"/>
              <w:right w:val="single" w:sz="4" w:space="0" w:color="auto"/>
            </w:tcBorders>
            <w:shd w:val="clear" w:color="000000" w:fill="FFFFFF"/>
            <w:hideMark/>
          </w:tcPr>
          <w:p w:rsidR="00266536" w:rsidRPr="00266536" w:rsidRDefault="00266536" w:rsidP="00266536">
            <w:pPr>
              <w:jc w:val="center"/>
              <w:rPr>
                <w:color w:val="000000"/>
                <w:sz w:val="22"/>
                <w:szCs w:val="22"/>
              </w:rPr>
            </w:pPr>
            <w:r w:rsidRPr="00266536">
              <w:rPr>
                <w:color w:val="000000"/>
                <w:sz w:val="22"/>
                <w:szCs w:val="22"/>
              </w:rPr>
              <w:t>упаковка</w:t>
            </w:r>
          </w:p>
        </w:tc>
        <w:tc>
          <w:tcPr>
            <w:tcW w:w="1574" w:type="dxa"/>
            <w:tcBorders>
              <w:top w:val="single" w:sz="4" w:space="0" w:color="auto"/>
              <w:left w:val="nil"/>
              <w:bottom w:val="single" w:sz="4" w:space="0" w:color="auto"/>
              <w:right w:val="single" w:sz="4" w:space="0" w:color="auto"/>
            </w:tcBorders>
            <w:shd w:val="clear" w:color="000000" w:fill="FFFFFF"/>
            <w:hideMark/>
          </w:tcPr>
          <w:p w:rsidR="00266536" w:rsidRPr="00266536" w:rsidRDefault="00266536" w:rsidP="00266536">
            <w:pPr>
              <w:tabs>
                <w:tab w:val="left" w:pos="1720"/>
              </w:tabs>
              <w:ind w:right="-143"/>
              <w:jc w:val="center"/>
              <w:rPr>
                <w:color w:val="000000"/>
                <w:sz w:val="22"/>
                <w:szCs w:val="22"/>
              </w:rPr>
            </w:pPr>
            <w:r w:rsidRPr="00266536">
              <w:rPr>
                <w:color w:val="000000"/>
                <w:sz w:val="22"/>
                <w:szCs w:val="22"/>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hideMark/>
          </w:tcPr>
          <w:p w:rsidR="00266536" w:rsidRPr="00266536" w:rsidRDefault="00266536" w:rsidP="00266536">
            <w:pPr>
              <w:jc w:val="center"/>
              <w:rPr>
                <w:color w:val="000000"/>
                <w:sz w:val="22"/>
                <w:szCs w:val="22"/>
              </w:rPr>
            </w:pPr>
            <w:r w:rsidRPr="00266536">
              <w:rPr>
                <w:color w:val="000000"/>
                <w:sz w:val="22"/>
                <w:szCs w:val="22"/>
              </w:rPr>
              <w:t>1 раз в год</w:t>
            </w:r>
          </w:p>
        </w:tc>
        <w:tc>
          <w:tcPr>
            <w:tcW w:w="1598" w:type="dxa"/>
            <w:tcBorders>
              <w:top w:val="single" w:sz="4" w:space="0" w:color="auto"/>
              <w:left w:val="nil"/>
              <w:bottom w:val="single" w:sz="4" w:space="0" w:color="auto"/>
              <w:right w:val="single" w:sz="4" w:space="0" w:color="auto"/>
            </w:tcBorders>
            <w:shd w:val="clear" w:color="000000" w:fill="FFFFFF"/>
            <w:hideMark/>
          </w:tcPr>
          <w:p w:rsidR="00266536" w:rsidRPr="00266536" w:rsidRDefault="00266536" w:rsidP="00266536">
            <w:pPr>
              <w:jc w:val="center"/>
              <w:rPr>
                <w:color w:val="000000"/>
                <w:sz w:val="22"/>
                <w:szCs w:val="22"/>
              </w:rPr>
            </w:pPr>
            <w:r w:rsidRPr="00266536">
              <w:rPr>
                <w:color w:val="000000"/>
                <w:sz w:val="22"/>
                <w:szCs w:val="22"/>
              </w:rPr>
              <w:t>2000</w:t>
            </w:r>
            <w:r>
              <w:rPr>
                <w:color w:val="000000"/>
                <w:sz w:val="22"/>
                <w:szCs w:val="22"/>
              </w:rPr>
              <w:t>,00</w:t>
            </w:r>
          </w:p>
        </w:tc>
      </w:tr>
      <w:tr w:rsidR="00266536" w:rsidRPr="008F3E49"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hideMark/>
          </w:tcPr>
          <w:p w:rsidR="00266536" w:rsidRPr="00266536" w:rsidRDefault="00266536" w:rsidP="00266536">
            <w:pPr>
              <w:pStyle w:val="Default"/>
              <w:rPr>
                <w:sz w:val="22"/>
                <w:szCs w:val="22"/>
              </w:rPr>
            </w:pPr>
            <w:r w:rsidRPr="00266536">
              <w:rPr>
                <w:sz w:val="22"/>
                <w:szCs w:val="22"/>
              </w:rPr>
              <w:t>Короб архивный</w:t>
            </w:r>
          </w:p>
        </w:tc>
        <w:tc>
          <w:tcPr>
            <w:tcW w:w="1241" w:type="dxa"/>
            <w:tcBorders>
              <w:top w:val="single" w:sz="4" w:space="0" w:color="auto"/>
              <w:left w:val="nil"/>
              <w:bottom w:val="single" w:sz="4" w:space="0" w:color="auto"/>
              <w:right w:val="single" w:sz="4" w:space="0" w:color="auto"/>
            </w:tcBorders>
            <w:shd w:val="clear" w:color="000000" w:fill="FFFFFF"/>
            <w:hideMark/>
          </w:tcPr>
          <w:p w:rsidR="00266536" w:rsidRPr="00266536" w:rsidRDefault="00266536" w:rsidP="00266536">
            <w:pPr>
              <w:jc w:val="center"/>
              <w:rPr>
                <w:color w:val="000000"/>
                <w:sz w:val="22"/>
                <w:szCs w:val="22"/>
              </w:rPr>
            </w:pPr>
            <w:r w:rsidRPr="00266536">
              <w:rPr>
                <w:color w:val="000000"/>
                <w:sz w:val="22"/>
                <w:szCs w:val="22"/>
              </w:rPr>
              <w:t>штука</w:t>
            </w:r>
          </w:p>
        </w:tc>
        <w:tc>
          <w:tcPr>
            <w:tcW w:w="1574" w:type="dxa"/>
            <w:tcBorders>
              <w:top w:val="single" w:sz="4" w:space="0" w:color="auto"/>
              <w:left w:val="nil"/>
              <w:bottom w:val="single" w:sz="4" w:space="0" w:color="auto"/>
              <w:right w:val="single" w:sz="4" w:space="0" w:color="auto"/>
            </w:tcBorders>
            <w:shd w:val="clear" w:color="000000" w:fill="FFFFFF"/>
            <w:hideMark/>
          </w:tcPr>
          <w:p w:rsidR="00266536" w:rsidRPr="00266536" w:rsidRDefault="00266536" w:rsidP="00266536">
            <w:pPr>
              <w:tabs>
                <w:tab w:val="left" w:pos="1720"/>
              </w:tabs>
              <w:ind w:right="-143" w:firstLineChars="10" w:firstLine="22"/>
              <w:jc w:val="center"/>
              <w:rPr>
                <w:color w:val="000000"/>
                <w:sz w:val="22"/>
                <w:szCs w:val="22"/>
              </w:rPr>
            </w:pPr>
            <w:r w:rsidRPr="00266536">
              <w:rPr>
                <w:color w:val="000000"/>
                <w:sz w:val="22"/>
                <w:szCs w:val="22"/>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hideMark/>
          </w:tcPr>
          <w:p w:rsidR="00266536" w:rsidRPr="00266536" w:rsidRDefault="00266536" w:rsidP="00266536">
            <w:pPr>
              <w:jc w:val="center"/>
              <w:rPr>
                <w:color w:val="000000"/>
                <w:sz w:val="22"/>
                <w:szCs w:val="22"/>
              </w:rPr>
            </w:pPr>
            <w:r w:rsidRPr="00266536">
              <w:rPr>
                <w:color w:val="000000"/>
                <w:sz w:val="22"/>
                <w:szCs w:val="22"/>
              </w:rPr>
              <w:t>1 раз в год</w:t>
            </w:r>
          </w:p>
        </w:tc>
        <w:tc>
          <w:tcPr>
            <w:tcW w:w="1598" w:type="dxa"/>
            <w:tcBorders>
              <w:top w:val="single" w:sz="4" w:space="0" w:color="auto"/>
              <w:left w:val="nil"/>
              <w:bottom w:val="single" w:sz="4" w:space="0" w:color="auto"/>
              <w:right w:val="single" w:sz="4" w:space="0" w:color="auto"/>
            </w:tcBorders>
            <w:shd w:val="clear" w:color="000000" w:fill="FFFFFF"/>
            <w:hideMark/>
          </w:tcPr>
          <w:p w:rsidR="00266536" w:rsidRPr="00266536" w:rsidRDefault="00266536" w:rsidP="00266536">
            <w:pPr>
              <w:jc w:val="center"/>
              <w:rPr>
                <w:color w:val="000000"/>
                <w:sz w:val="22"/>
                <w:szCs w:val="22"/>
              </w:rPr>
            </w:pPr>
            <w:r w:rsidRPr="00266536">
              <w:rPr>
                <w:color w:val="000000"/>
                <w:sz w:val="22"/>
                <w:szCs w:val="22"/>
              </w:rPr>
              <w:t>300</w:t>
            </w:r>
            <w:r>
              <w:rPr>
                <w:color w:val="000000"/>
                <w:sz w:val="22"/>
                <w:szCs w:val="22"/>
              </w:rPr>
              <w:t>,00</w:t>
            </w:r>
          </w:p>
        </w:tc>
      </w:tr>
      <w:tr w:rsidR="00266536" w:rsidRPr="008F3E49"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266536" w:rsidRDefault="00266536" w:rsidP="00266536">
            <w:pPr>
              <w:pStyle w:val="Default"/>
              <w:rPr>
                <w:sz w:val="22"/>
                <w:szCs w:val="22"/>
              </w:rPr>
            </w:pPr>
            <w:r w:rsidRPr="00266536">
              <w:rPr>
                <w:sz w:val="22"/>
                <w:szCs w:val="22"/>
              </w:rPr>
              <w:t>Картотеки</w:t>
            </w:r>
          </w:p>
        </w:tc>
        <w:tc>
          <w:tcPr>
            <w:tcW w:w="1241"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комплект</w:t>
            </w:r>
          </w:p>
        </w:tc>
        <w:tc>
          <w:tcPr>
            <w:tcW w:w="1574"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tabs>
                <w:tab w:val="left" w:pos="1720"/>
              </w:tabs>
              <w:ind w:right="-143" w:firstLineChars="10" w:firstLine="22"/>
              <w:jc w:val="center"/>
              <w:rPr>
                <w:color w:val="000000"/>
                <w:sz w:val="22"/>
                <w:szCs w:val="22"/>
              </w:rPr>
            </w:pPr>
            <w:r w:rsidRPr="00266536">
              <w:rPr>
                <w:color w:val="000000"/>
                <w:sz w:val="22"/>
                <w:szCs w:val="22"/>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1 раз в 5 года</w:t>
            </w:r>
          </w:p>
        </w:tc>
        <w:tc>
          <w:tcPr>
            <w:tcW w:w="1598"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3500</w:t>
            </w:r>
            <w:r>
              <w:rPr>
                <w:color w:val="000000"/>
                <w:sz w:val="22"/>
                <w:szCs w:val="22"/>
              </w:rPr>
              <w:t>,00</w:t>
            </w:r>
          </w:p>
        </w:tc>
      </w:tr>
      <w:tr w:rsidR="00266536" w:rsidRPr="008F3E49"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266536" w:rsidRDefault="00266536" w:rsidP="00266536">
            <w:pPr>
              <w:pStyle w:val="Default"/>
              <w:rPr>
                <w:sz w:val="22"/>
                <w:szCs w:val="22"/>
              </w:rPr>
            </w:pPr>
            <w:r w:rsidRPr="00266536">
              <w:rPr>
                <w:sz w:val="22"/>
                <w:szCs w:val="22"/>
              </w:rPr>
              <w:t>Разделители пластиковые для картотеки</w:t>
            </w:r>
          </w:p>
        </w:tc>
        <w:tc>
          <w:tcPr>
            <w:tcW w:w="1241"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упаковка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tabs>
                <w:tab w:val="left" w:pos="1720"/>
              </w:tabs>
              <w:ind w:right="-143"/>
              <w:jc w:val="center"/>
              <w:rPr>
                <w:color w:val="000000"/>
                <w:sz w:val="22"/>
                <w:szCs w:val="22"/>
              </w:rPr>
            </w:pPr>
            <w:r w:rsidRPr="00266536">
              <w:rPr>
                <w:color w:val="000000"/>
                <w:sz w:val="22"/>
                <w:szCs w:val="22"/>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1 раз в 5 года</w:t>
            </w:r>
          </w:p>
        </w:tc>
        <w:tc>
          <w:tcPr>
            <w:tcW w:w="1598"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3150</w:t>
            </w:r>
            <w:r>
              <w:rPr>
                <w:color w:val="000000"/>
                <w:sz w:val="22"/>
                <w:szCs w:val="22"/>
              </w:rPr>
              <w:t>,00</w:t>
            </w:r>
          </w:p>
        </w:tc>
      </w:tr>
      <w:tr w:rsidR="00266536" w:rsidRPr="008F3E49"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266536" w:rsidRDefault="00266536" w:rsidP="00266536">
            <w:pPr>
              <w:pStyle w:val="Default"/>
              <w:rPr>
                <w:sz w:val="22"/>
                <w:szCs w:val="22"/>
              </w:rPr>
            </w:pPr>
            <w:r w:rsidRPr="00266536">
              <w:rPr>
                <w:sz w:val="22"/>
                <w:szCs w:val="22"/>
              </w:rPr>
              <w:t>Окно индексное для картотеки</w:t>
            </w:r>
          </w:p>
        </w:tc>
        <w:tc>
          <w:tcPr>
            <w:tcW w:w="1241"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упаковка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tabs>
                <w:tab w:val="left" w:pos="1720"/>
              </w:tabs>
              <w:ind w:right="-143"/>
              <w:jc w:val="center"/>
              <w:rPr>
                <w:color w:val="000000"/>
                <w:sz w:val="22"/>
                <w:szCs w:val="22"/>
              </w:rPr>
            </w:pPr>
            <w:r w:rsidRPr="00266536">
              <w:rPr>
                <w:color w:val="000000"/>
                <w:sz w:val="22"/>
                <w:szCs w:val="22"/>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1 раз в 5 года</w:t>
            </w:r>
          </w:p>
        </w:tc>
        <w:tc>
          <w:tcPr>
            <w:tcW w:w="1598"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700</w:t>
            </w:r>
            <w:r>
              <w:rPr>
                <w:color w:val="000000"/>
                <w:sz w:val="22"/>
                <w:szCs w:val="22"/>
              </w:rPr>
              <w:t>,00</w:t>
            </w:r>
          </w:p>
        </w:tc>
      </w:tr>
      <w:tr w:rsidR="00266536" w:rsidRPr="008F3E49"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266536" w:rsidRDefault="00266536" w:rsidP="00266536">
            <w:pPr>
              <w:pStyle w:val="Default"/>
              <w:rPr>
                <w:sz w:val="22"/>
                <w:szCs w:val="22"/>
              </w:rPr>
            </w:pPr>
            <w:r w:rsidRPr="00266536">
              <w:rPr>
                <w:sz w:val="22"/>
                <w:szCs w:val="22"/>
              </w:rPr>
              <w:t>Подвесные папки</w:t>
            </w:r>
          </w:p>
        </w:tc>
        <w:tc>
          <w:tcPr>
            <w:tcW w:w="1241"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штука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tabs>
                <w:tab w:val="left" w:pos="1720"/>
              </w:tabs>
              <w:ind w:right="-143" w:firstLineChars="10" w:firstLine="22"/>
              <w:jc w:val="center"/>
              <w:rPr>
                <w:color w:val="000000"/>
                <w:sz w:val="22"/>
                <w:szCs w:val="22"/>
              </w:rPr>
            </w:pPr>
            <w:r w:rsidRPr="00266536">
              <w:rPr>
                <w:color w:val="000000"/>
                <w:sz w:val="22"/>
                <w:szCs w:val="22"/>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1 раз в 2 года</w:t>
            </w:r>
          </w:p>
        </w:tc>
        <w:tc>
          <w:tcPr>
            <w:tcW w:w="1598"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1200</w:t>
            </w:r>
            <w:r>
              <w:rPr>
                <w:color w:val="000000"/>
                <w:sz w:val="22"/>
                <w:szCs w:val="22"/>
              </w:rPr>
              <w:t>,00</w:t>
            </w:r>
          </w:p>
        </w:tc>
      </w:tr>
      <w:tr w:rsidR="00266536" w:rsidRPr="008F3E49"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266536" w:rsidRDefault="00266536" w:rsidP="00266536">
            <w:pPr>
              <w:pStyle w:val="Default"/>
              <w:rPr>
                <w:sz w:val="22"/>
                <w:szCs w:val="22"/>
              </w:rPr>
            </w:pPr>
            <w:r w:rsidRPr="00266536">
              <w:rPr>
                <w:sz w:val="22"/>
                <w:szCs w:val="22"/>
              </w:rPr>
              <w:t>Подставка для календаря</w:t>
            </w:r>
          </w:p>
        </w:tc>
        <w:tc>
          <w:tcPr>
            <w:tcW w:w="1241"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штука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tabs>
                <w:tab w:val="left" w:pos="1720"/>
              </w:tabs>
              <w:ind w:right="-143"/>
              <w:jc w:val="center"/>
              <w:rPr>
                <w:color w:val="000000"/>
                <w:sz w:val="22"/>
                <w:szCs w:val="22"/>
              </w:rPr>
            </w:pPr>
            <w:r w:rsidRPr="00266536">
              <w:rPr>
                <w:color w:val="000000"/>
                <w:sz w:val="22"/>
                <w:szCs w:val="22"/>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1 раз в 2 года</w:t>
            </w:r>
          </w:p>
        </w:tc>
        <w:tc>
          <w:tcPr>
            <w:tcW w:w="1598"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200</w:t>
            </w:r>
            <w:r>
              <w:rPr>
                <w:color w:val="000000"/>
                <w:sz w:val="22"/>
                <w:szCs w:val="22"/>
              </w:rPr>
              <w:t>,00</w:t>
            </w:r>
          </w:p>
        </w:tc>
      </w:tr>
      <w:tr w:rsidR="00266536" w:rsidRPr="008F3E49"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266536" w:rsidRDefault="00266536" w:rsidP="00266536">
            <w:pPr>
              <w:pStyle w:val="Default"/>
              <w:rPr>
                <w:sz w:val="22"/>
                <w:szCs w:val="22"/>
              </w:rPr>
            </w:pPr>
            <w:r w:rsidRPr="00266536">
              <w:rPr>
                <w:sz w:val="22"/>
                <w:szCs w:val="22"/>
              </w:rPr>
              <w:t xml:space="preserve"> Открытки</w:t>
            </w:r>
          </w:p>
        </w:tc>
        <w:tc>
          <w:tcPr>
            <w:tcW w:w="1241"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штука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tabs>
                <w:tab w:val="left" w:pos="1720"/>
              </w:tabs>
              <w:ind w:right="-143" w:firstLineChars="10" w:firstLine="22"/>
              <w:jc w:val="center"/>
              <w:rPr>
                <w:color w:val="000000"/>
                <w:sz w:val="22"/>
                <w:szCs w:val="22"/>
              </w:rPr>
            </w:pPr>
            <w:r w:rsidRPr="00266536">
              <w:rPr>
                <w:color w:val="000000"/>
                <w:sz w:val="22"/>
                <w:szCs w:val="22"/>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1 раз в год</w:t>
            </w:r>
          </w:p>
        </w:tc>
        <w:tc>
          <w:tcPr>
            <w:tcW w:w="1598"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spacing w:line="480" w:lineRule="auto"/>
              <w:jc w:val="center"/>
              <w:rPr>
                <w:color w:val="000000"/>
                <w:sz w:val="22"/>
                <w:szCs w:val="22"/>
              </w:rPr>
            </w:pPr>
            <w:r w:rsidRPr="00266536">
              <w:rPr>
                <w:color w:val="000000"/>
                <w:sz w:val="22"/>
                <w:szCs w:val="22"/>
              </w:rPr>
              <w:t>250</w:t>
            </w:r>
            <w:r>
              <w:rPr>
                <w:color w:val="000000"/>
                <w:sz w:val="22"/>
                <w:szCs w:val="22"/>
              </w:rPr>
              <w:t>,00</w:t>
            </w:r>
          </w:p>
        </w:tc>
      </w:tr>
      <w:tr w:rsidR="00266536" w:rsidRPr="008F3E49"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266536" w:rsidRDefault="00266536" w:rsidP="00266536">
            <w:pPr>
              <w:pStyle w:val="Default"/>
              <w:rPr>
                <w:sz w:val="22"/>
                <w:szCs w:val="22"/>
              </w:rPr>
            </w:pPr>
            <w:r w:rsidRPr="00266536">
              <w:rPr>
                <w:sz w:val="22"/>
                <w:szCs w:val="22"/>
              </w:rPr>
              <w:t>Шило</w:t>
            </w:r>
          </w:p>
        </w:tc>
        <w:tc>
          <w:tcPr>
            <w:tcW w:w="1241"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штука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tabs>
                <w:tab w:val="left" w:pos="1720"/>
              </w:tabs>
              <w:ind w:left="-121" w:right="-143"/>
              <w:jc w:val="center"/>
              <w:rPr>
                <w:color w:val="000000"/>
                <w:sz w:val="22"/>
                <w:szCs w:val="22"/>
              </w:rPr>
            </w:pPr>
            <w:r w:rsidRPr="00266536">
              <w:rPr>
                <w:color w:val="000000"/>
                <w:sz w:val="22"/>
                <w:szCs w:val="22"/>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1 раз в 3 года</w:t>
            </w:r>
          </w:p>
        </w:tc>
        <w:tc>
          <w:tcPr>
            <w:tcW w:w="1598"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spacing w:line="480" w:lineRule="auto"/>
              <w:jc w:val="center"/>
              <w:rPr>
                <w:color w:val="000000"/>
                <w:sz w:val="22"/>
                <w:szCs w:val="22"/>
              </w:rPr>
            </w:pPr>
            <w:r w:rsidRPr="00266536">
              <w:rPr>
                <w:color w:val="000000"/>
                <w:sz w:val="22"/>
                <w:szCs w:val="22"/>
              </w:rPr>
              <w:t>150</w:t>
            </w:r>
            <w:r>
              <w:rPr>
                <w:color w:val="000000"/>
                <w:sz w:val="22"/>
                <w:szCs w:val="22"/>
              </w:rPr>
              <w:t>,00</w:t>
            </w:r>
          </w:p>
        </w:tc>
      </w:tr>
      <w:tr w:rsidR="00266536" w:rsidRPr="008F3E49"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266536" w:rsidRDefault="00266536" w:rsidP="00266536">
            <w:pPr>
              <w:pStyle w:val="Default"/>
              <w:rPr>
                <w:sz w:val="22"/>
                <w:szCs w:val="22"/>
              </w:rPr>
            </w:pPr>
            <w:r w:rsidRPr="00266536">
              <w:rPr>
                <w:sz w:val="22"/>
                <w:szCs w:val="22"/>
              </w:rPr>
              <w:t>Иглы для прошивки документов</w:t>
            </w:r>
          </w:p>
        </w:tc>
        <w:tc>
          <w:tcPr>
            <w:tcW w:w="1241"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упаковка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ind w:left="-121" w:right="-143" w:firstLineChars="10" w:firstLine="22"/>
              <w:jc w:val="center"/>
              <w:rPr>
                <w:color w:val="000000"/>
                <w:sz w:val="22"/>
                <w:szCs w:val="22"/>
              </w:rPr>
            </w:pPr>
            <w:r w:rsidRPr="00266536">
              <w:rPr>
                <w:color w:val="000000"/>
                <w:sz w:val="22"/>
                <w:szCs w:val="22"/>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1 раз в 3 года</w:t>
            </w:r>
          </w:p>
        </w:tc>
        <w:tc>
          <w:tcPr>
            <w:tcW w:w="1598"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spacing w:line="480" w:lineRule="auto"/>
              <w:jc w:val="center"/>
              <w:rPr>
                <w:color w:val="000000"/>
                <w:sz w:val="22"/>
                <w:szCs w:val="22"/>
              </w:rPr>
            </w:pPr>
            <w:r w:rsidRPr="00266536">
              <w:rPr>
                <w:color w:val="000000"/>
                <w:sz w:val="22"/>
                <w:szCs w:val="22"/>
              </w:rPr>
              <w:t>100</w:t>
            </w:r>
            <w:r>
              <w:rPr>
                <w:color w:val="000000"/>
                <w:sz w:val="22"/>
                <w:szCs w:val="22"/>
              </w:rPr>
              <w:t>,00</w:t>
            </w:r>
          </w:p>
        </w:tc>
      </w:tr>
      <w:tr w:rsidR="00266536" w:rsidRPr="008F3E49"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266536" w:rsidRDefault="00266536" w:rsidP="00266536">
            <w:pPr>
              <w:pStyle w:val="Default"/>
              <w:rPr>
                <w:sz w:val="22"/>
                <w:szCs w:val="22"/>
              </w:rPr>
            </w:pPr>
            <w:r w:rsidRPr="00266536">
              <w:rPr>
                <w:sz w:val="22"/>
                <w:szCs w:val="22"/>
              </w:rPr>
              <w:t>Крышки переплетные картонные для подшивки документов</w:t>
            </w:r>
          </w:p>
        </w:tc>
        <w:tc>
          <w:tcPr>
            <w:tcW w:w="1241"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упаковка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ind w:left="-121" w:right="-143"/>
              <w:jc w:val="center"/>
              <w:rPr>
                <w:color w:val="000000"/>
                <w:sz w:val="22"/>
                <w:szCs w:val="22"/>
              </w:rPr>
            </w:pPr>
            <w:r w:rsidRPr="00266536">
              <w:rPr>
                <w:color w:val="000000"/>
                <w:sz w:val="22"/>
                <w:szCs w:val="22"/>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1 раз в год</w:t>
            </w:r>
          </w:p>
        </w:tc>
        <w:tc>
          <w:tcPr>
            <w:tcW w:w="1598"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spacing w:line="480" w:lineRule="auto"/>
              <w:jc w:val="center"/>
              <w:rPr>
                <w:color w:val="000000"/>
                <w:sz w:val="22"/>
                <w:szCs w:val="22"/>
              </w:rPr>
            </w:pPr>
            <w:r w:rsidRPr="00266536">
              <w:rPr>
                <w:color w:val="000000"/>
                <w:sz w:val="22"/>
                <w:szCs w:val="22"/>
              </w:rPr>
              <w:t>1200</w:t>
            </w:r>
            <w:r>
              <w:rPr>
                <w:color w:val="000000"/>
                <w:sz w:val="22"/>
                <w:szCs w:val="22"/>
              </w:rPr>
              <w:t>,00</w:t>
            </w:r>
          </w:p>
        </w:tc>
      </w:tr>
      <w:tr w:rsidR="00266536" w:rsidRPr="008F3E49"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266536" w:rsidRDefault="00266536" w:rsidP="00266536">
            <w:pPr>
              <w:pStyle w:val="Default"/>
              <w:rPr>
                <w:sz w:val="22"/>
                <w:szCs w:val="22"/>
              </w:rPr>
            </w:pPr>
            <w:r w:rsidRPr="00266536">
              <w:rPr>
                <w:sz w:val="22"/>
                <w:szCs w:val="22"/>
              </w:rPr>
              <w:t>Накопитель для документов</w:t>
            </w:r>
          </w:p>
        </w:tc>
        <w:tc>
          <w:tcPr>
            <w:tcW w:w="1241"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штука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ind w:left="22" w:right="-143" w:hangingChars="10" w:hanging="22"/>
              <w:jc w:val="center"/>
              <w:rPr>
                <w:color w:val="000000"/>
                <w:sz w:val="22"/>
                <w:szCs w:val="22"/>
              </w:rPr>
            </w:pPr>
            <w:r w:rsidRPr="00266536">
              <w:rPr>
                <w:color w:val="000000"/>
                <w:sz w:val="22"/>
                <w:szCs w:val="22"/>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1 раз в год</w:t>
            </w:r>
          </w:p>
        </w:tc>
        <w:tc>
          <w:tcPr>
            <w:tcW w:w="1598"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spacing w:line="480" w:lineRule="auto"/>
              <w:jc w:val="center"/>
              <w:rPr>
                <w:color w:val="000000"/>
                <w:sz w:val="22"/>
                <w:szCs w:val="22"/>
              </w:rPr>
            </w:pPr>
            <w:r w:rsidRPr="00266536">
              <w:rPr>
                <w:color w:val="000000"/>
                <w:sz w:val="22"/>
                <w:szCs w:val="22"/>
              </w:rPr>
              <w:t>180</w:t>
            </w:r>
            <w:r>
              <w:rPr>
                <w:color w:val="000000"/>
                <w:sz w:val="22"/>
                <w:szCs w:val="22"/>
              </w:rPr>
              <w:t>,00</w:t>
            </w:r>
          </w:p>
        </w:tc>
      </w:tr>
      <w:tr w:rsidR="00266536" w:rsidRPr="008F3E49"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266536" w:rsidRDefault="00266536" w:rsidP="00266536">
            <w:pPr>
              <w:pStyle w:val="Default"/>
              <w:rPr>
                <w:sz w:val="22"/>
                <w:szCs w:val="22"/>
              </w:rPr>
            </w:pPr>
            <w:r w:rsidRPr="00266536">
              <w:rPr>
                <w:sz w:val="22"/>
                <w:szCs w:val="22"/>
              </w:rPr>
              <w:t>Доска - планшет</w:t>
            </w:r>
          </w:p>
        </w:tc>
        <w:tc>
          <w:tcPr>
            <w:tcW w:w="1241"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штука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ind w:right="-143" w:firstLineChars="10" w:firstLine="22"/>
              <w:jc w:val="center"/>
              <w:rPr>
                <w:color w:val="000000"/>
                <w:sz w:val="22"/>
                <w:szCs w:val="22"/>
              </w:rPr>
            </w:pPr>
            <w:r w:rsidRPr="00266536">
              <w:rPr>
                <w:color w:val="000000"/>
                <w:sz w:val="22"/>
                <w:szCs w:val="22"/>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1 раз в год</w:t>
            </w:r>
          </w:p>
        </w:tc>
        <w:tc>
          <w:tcPr>
            <w:tcW w:w="1598"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spacing w:line="480" w:lineRule="auto"/>
              <w:jc w:val="center"/>
              <w:rPr>
                <w:color w:val="000000"/>
                <w:sz w:val="22"/>
                <w:szCs w:val="22"/>
              </w:rPr>
            </w:pPr>
            <w:r w:rsidRPr="00266536">
              <w:rPr>
                <w:color w:val="000000"/>
                <w:sz w:val="22"/>
                <w:szCs w:val="22"/>
              </w:rPr>
              <w:t>150</w:t>
            </w:r>
            <w:r>
              <w:rPr>
                <w:color w:val="000000"/>
                <w:sz w:val="22"/>
                <w:szCs w:val="22"/>
              </w:rPr>
              <w:t>,00</w:t>
            </w:r>
          </w:p>
        </w:tc>
      </w:tr>
      <w:tr w:rsidR="00266536" w:rsidRPr="008F3E49"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266536" w:rsidRDefault="00266536" w:rsidP="00266536">
            <w:pPr>
              <w:pStyle w:val="Default"/>
              <w:rPr>
                <w:sz w:val="22"/>
                <w:szCs w:val="22"/>
              </w:rPr>
            </w:pPr>
            <w:r w:rsidRPr="00266536">
              <w:rPr>
                <w:sz w:val="22"/>
                <w:szCs w:val="22"/>
              </w:rPr>
              <w:t>Разделители для папок</w:t>
            </w:r>
          </w:p>
        </w:tc>
        <w:tc>
          <w:tcPr>
            <w:tcW w:w="1241"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штука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ind w:leftChars="8" w:left="22" w:right="-143"/>
              <w:jc w:val="center"/>
              <w:rPr>
                <w:color w:val="000000"/>
                <w:sz w:val="22"/>
                <w:szCs w:val="22"/>
              </w:rPr>
            </w:pPr>
            <w:r w:rsidRPr="00266536">
              <w:rPr>
                <w:color w:val="000000"/>
                <w:sz w:val="22"/>
                <w:szCs w:val="22"/>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1 раз в год</w:t>
            </w:r>
          </w:p>
        </w:tc>
        <w:tc>
          <w:tcPr>
            <w:tcW w:w="1598"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spacing w:line="480" w:lineRule="auto"/>
              <w:jc w:val="center"/>
              <w:rPr>
                <w:color w:val="000000"/>
                <w:sz w:val="22"/>
                <w:szCs w:val="22"/>
              </w:rPr>
            </w:pPr>
            <w:r w:rsidRPr="00266536">
              <w:rPr>
                <w:color w:val="000000"/>
                <w:sz w:val="22"/>
                <w:szCs w:val="22"/>
              </w:rPr>
              <w:t>250</w:t>
            </w:r>
            <w:r>
              <w:rPr>
                <w:color w:val="000000"/>
                <w:sz w:val="22"/>
                <w:szCs w:val="22"/>
              </w:rPr>
              <w:t>,00</w:t>
            </w:r>
          </w:p>
        </w:tc>
      </w:tr>
      <w:tr w:rsidR="00266536" w:rsidRPr="008F3E49"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266536" w:rsidRDefault="00266536" w:rsidP="00266536">
            <w:pPr>
              <w:pStyle w:val="Default"/>
              <w:rPr>
                <w:sz w:val="22"/>
                <w:szCs w:val="22"/>
              </w:rPr>
            </w:pPr>
            <w:r w:rsidRPr="00266536">
              <w:rPr>
                <w:sz w:val="22"/>
                <w:szCs w:val="22"/>
              </w:rPr>
              <w:t>Пенал для хранения ключей</w:t>
            </w:r>
          </w:p>
        </w:tc>
        <w:tc>
          <w:tcPr>
            <w:tcW w:w="1241"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штука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ind w:leftChars="8" w:left="22" w:right="-143"/>
              <w:jc w:val="center"/>
              <w:rPr>
                <w:color w:val="000000"/>
                <w:sz w:val="22"/>
                <w:szCs w:val="22"/>
              </w:rPr>
            </w:pPr>
            <w:r w:rsidRPr="00266536">
              <w:rPr>
                <w:color w:val="000000"/>
                <w:sz w:val="22"/>
                <w:szCs w:val="22"/>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1 раз в год</w:t>
            </w:r>
          </w:p>
        </w:tc>
        <w:tc>
          <w:tcPr>
            <w:tcW w:w="1598"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spacing w:line="480" w:lineRule="auto"/>
              <w:jc w:val="center"/>
              <w:rPr>
                <w:color w:val="000000"/>
                <w:sz w:val="22"/>
                <w:szCs w:val="22"/>
              </w:rPr>
            </w:pPr>
            <w:r w:rsidRPr="00266536">
              <w:rPr>
                <w:color w:val="000000"/>
                <w:sz w:val="22"/>
                <w:szCs w:val="22"/>
              </w:rPr>
              <w:t>300</w:t>
            </w:r>
            <w:r>
              <w:rPr>
                <w:color w:val="000000"/>
                <w:sz w:val="22"/>
                <w:szCs w:val="22"/>
              </w:rPr>
              <w:t>,00</w:t>
            </w:r>
          </w:p>
        </w:tc>
      </w:tr>
      <w:tr w:rsidR="00266536" w:rsidRPr="008F3E49"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266536" w:rsidRDefault="00266536" w:rsidP="00266536">
            <w:pPr>
              <w:pStyle w:val="Default"/>
              <w:rPr>
                <w:sz w:val="22"/>
                <w:szCs w:val="22"/>
              </w:rPr>
            </w:pPr>
            <w:r w:rsidRPr="00266536">
              <w:rPr>
                <w:sz w:val="22"/>
                <w:szCs w:val="22"/>
              </w:rPr>
              <w:t>Опечатывающее устройство</w:t>
            </w:r>
          </w:p>
        </w:tc>
        <w:tc>
          <w:tcPr>
            <w:tcW w:w="1241"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штука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ind w:leftChars="8" w:left="22" w:right="-143"/>
              <w:jc w:val="center"/>
              <w:rPr>
                <w:color w:val="000000"/>
                <w:sz w:val="22"/>
                <w:szCs w:val="22"/>
              </w:rPr>
            </w:pPr>
            <w:r w:rsidRPr="00266536">
              <w:rPr>
                <w:color w:val="000000"/>
                <w:sz w:val="22"/>
                <w:szCs w:val="22"/>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1 раз в год</w:t>
            </w:r>
          </w:p>
        </w:tc>
        <w:tc>
          <w:tcPr>
            <w:tcW w:w="1598"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spacing w:line="480" w:lineRule="auto"/>
              <w:jc w:val="center"/>
              <w:rPr>
                <w:color w:val="000000"/>
                <w:sz w:val="22"/>
                <w:szCs w:val="22"/>
              </w:rPr>
            </w:pPr>
            <w:r w:rsidRPr="00266536">
              <w:rPr>
                <w:color w:val="000000"/>
                <w:sz w:val="22"/>
                <w:szCs w:val="22"/>
              </w:rPr>
              <w:t>300</w:t>
            </w:r>
            <w:r>
              <w:rPr>
                <w:color w:val="000000"/>
                <w:sz w:val="22"/>
                <w:szCs w:val="22"/>
              </w:rPr>
              <w:t>,00</w:t>
            </w:r>
          </w:p>
        </w:tc>
      </w:tr>
      <w:tr w:rsidR="00266536" w:rsidRPr="008F3E49"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266536" w:rsidRDefault="00266536" w:rsidP="00266536">
            <w:pPr>
              <w:pStyle w:val="Default"/>
              <w:rPr>
                <w:sz w:val="22"/>
                <w:szCs w:val="22"/>
              </w:rPr>
            </w:pPr>
            <w:r w:rsidRPr="00266536">
              <w:rPr>
                <w:sz w:val="22"/>
                <w:szCs w:val="22"/>
              </w:rPr>
              <w:t>Лупа</w:t>
            </w:r>
          </w:p>
        </w:tc>
        <w:tc>
          <w:tcPr>
            <w:tcW w:w="1241"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штука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ind w:leftChars="8" w:left="22" w:right="-143"/>
              <w:jc w:val="center"/>
              <w:rPr>
                <w:color w:val="000000"/>
                <w:sz w:val="22"/>
                <w:szCs w:val="22"/>
              </w:rPr>
            </w:pPr>
            <w:r w:rsidRPr="00266536">
              <w:rPr>
                <w:color w:val="000000"/>
                <w:sz w:val="22"/>
                <w:szCs w:val="22"/>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1 раз в год</w:t>
            </w:r>
          </w:p>
        </w:tc>
        <w:tc>
          <w:tcPr>
            <w:tcW w:w="1598"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spacing w:line="480" w:lineRule="auto"/>
              <w:jc w:val="center"/>
              <w:rPr>
                <w:color w:val="000000"/>
                <w:sz w:val="22"/>
                <w:szCs w:val="22"/>
              </w:rPr>
            </w:pPr>
            <w:r w:rsidRPr="00266536">
              <w:rPr>
                <w:color w:val="000000"/>
                <w:sz w:val="22"/>
                <w:szCs w:val="22"/>
              </w:rPr>
              <w:t>2700</w:t>
            </w:r>
            <w:r>
              <w:rPr>
                <w:color w:val="000000"/>
                <w:sz w:val="22"/>
                <w:szCs w:val="22"/>
              </w:rPr>
              <w:t>,00</w:t>
            </w:r>
          </w:p>
        </w:tc>
      </w:tr>
      <w:tr w:rsidR="00266536" w:rsidRPr="008F3E49"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266536" w:rsidRDefault="00266536" w:rsidP="00266536">
            <w:pPr>
              <w:pStyle w:val="Default"/>
              <w:rPr>
                <w:sz w:val="22"/>
                <w:szCs w:val="22"/>
              </w:rPr>
            </w:pPr>
            <w:r w:rsidRPr="00266536">
              <w:rPr>
                <w:sz w:val="22"/>
                <w:szCs w:val="22"/>
              </w:rPr>
              <w:t>Фломастеры</w:t>
            </w:r>
          </w:p>
        </w:tc>
        <w:tc>
          <w:tcPr>
            <w:tcW w:w="1241"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штука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ind w:left="22" w:right="-143" w:hangingChars="10" w:hanging="22"/>
              <w:jc w:val="center"/>
              <w:rPr>
                <w:color w:val="000000"/>
                <w:sz w:val="22"/>
                <w:szCs w:val="22"/>
              </w:rPr>
            </w:pPr>
            <w:r w:rsidRPr="00266536">
              <w:rPr>
                <w:color w:val="000000"/>
                <w:sz w:val="22"/>
                <w:szCs w:val="22"/>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1 раз в год</w:t>
            </w:r>
          </w:p>
        </w:tc>
        <w:tc>
          <w:tcPr>
            <w:tcW w:w="1598"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spacing w:line="480" w:lineRule="auto"/>
              <w:jc w:val="center"/>
              <w:rPr>
                <w:color w:val="000000"/>
                <w:sz w:val="22"/>
                <w:szCs w:val="22"/>
              </w:rPr>
            </w:pPr>
            <w:r w:rsidRPr="00266536">
              <w:rPr>
                <w:color w:val="000000"/>
                <w:sz w:val="22"/>
                <w:szCs w:val="22"/>
              </w:rPr>
              <w:t>400</w:t>
            </w:r>
            <w:r>
              <w:rPr>
                <w:color w:val="000000"/>
                <w:sz w:val="22"/>
                <w:szCs w:val="22"/>
              </w:rPr>
              <w:t>,00</w:t>
            </w:r>
          </w:p>
        </w:tc>
      </w:tr>
      <w:tr w:rsidR="00266536" w:rsidRPr="008F3E49"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266536" w:rsidRDefault="00266536" w:rsidP="00266536">
            <w:pPr>
              <w:pStyle w:val="Default"/>
              <w:rPr>
                <w:sz w:val="22"/>
                <w:szCs w:val="22"/>
              </w:rPr>
            </w:pPr>
            <w:r w:rsidRPr="00266536">
              <w:rPr>
                <w:sz w:val="22"/>
                <w:szCs w:val="22"/>
              </w:rPr>
              <w:t>Ватман</w:t>
            </w:r>
          </w:p>
        </w:tc>
        <w:tc>
          <w:tcPr>
            <w:tcW w:w="1241"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штука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ind w:leftChars="8" w:left="22" w:right="-143"/>
              <w:jc w:val="center"/>
              <w:rPr>
                <w:color w:val="000000"/>
                <w:sz w:val="22"/>
                <w:szCs w:val="22"/>
              </w:rPr>
            </w:pPr>
            <w:r w:rsidRPr="00266536">
              <w:rPr>
                <w:color w:val="000000"/>
                <w:sz w:val="22"/>
                <w:szCs w:val="22"/>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1 раз в год</w:t>
            </w:r>
          </w:p>
        </w:tc>
        <w:tc>
          <w:tcPr>
            <w:tcW w:w="1598"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spacing w:line="480" w:lineRule="auto"/>
              <w:jc w:val="center"/>
              <w:rPr>
                <w:color w:val="000000"/>
                <w:sz w:val="22"/>
                <w:szCs w:val="22"/>
              </w:rPr>
            </w:pPr>
            <w:r w:rsidRPr="00266536">
              <w:rPr>
                <w:color w:val="000000"/>
                <w:sz w:val="22"/>
                <w:szCs w:val="22"/>
              </w:rPr>
              <w:t>35</w:t>
            </w:r>
            <w:r>
              <w:rPr>
                <w:color w:val="000000"/>
                <w:sz w:val="22"/>
                <w:szCs w:val="22"/>
              </w:rPr>
              <w:t>,00</w:t>
            </w:r>
          </w:p>
        </w:tc>
      </w:tr>
      <w:tr w:rsidR="00266536" w:rsidRPr="008F3E49" w:rsidTr="00266536">
        <w:trPr>
          <w:trHeight w:val="675"/>
        </w:trPr>
        <w:tc>
          <w:tcPr>
            <w:tcW w:w="3455" w:type="dxa"/>
            <w:tcBorders>
              <w:top w:val="single" w:sz="4" w:space="0" w:color="auto"/>
              <w:left w:val="single" w:sz="4" w:space="0" w:color="auto"/>
              <w:bottom w:val="single" w:sz="4" w:space="0" w:color="auto"/>
              <w:right w:val="single" w:sz="4" w:space="0" w:color="auto"/>
            </w:tcBorders>
            <w:shd w:val="clear" w:color="000000" w:fill="FFFFFF"/>
          </w:tcPr>
          <w:p w:rsidR="00266536" w:rsidRPr="00266536" w:rsidRDefault="00266536" w:rsidP="00266536">
            <w:pPr>
              <w:pStyle w:val="Default"/>
              <w:rPr>
                <w:sz w:val="22"/>
                <w:szCs w:val="22"/>
              </w:rPr>
            </w:pPr>
            <w:r w:rsidRPr="00266536">
              <w:rPr>
                <w:sz w:val="22"/>
                <w:szCs w:val="22"/>
              </w:rPr>
              <w:t>Цветная бумага 5 цветов</w:t>
            </w:r>
          </w:p>
        </w:tc>
        <w:tc>
          <w:tcPr>
            <w:tcW w:w="1241"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упаковка</w:t>
            </w:r>
          </w:p>
        </w:tc>
        <w:tc>
          <w:tcPr>
            <w:tcW w:w="1574"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ind w:left="22" w:right="-143" w:hangingChars="10" w:hanging="22"/>
              <w:jc w:val="center"/>
              <w:rPr>
                <w:color w:val="000000"/>
                <w:sz w:val="22"/>
                <w:szCs w:val="22"/>
              </w:rPr>
            </w:pPr>
            <w:r w:rsidRPr="00266536">
              <w:rPr>
                <w:color w:val="000000"/>
                <w:sz w:val="22"/>
                <w:szCs w:val="22"/>
              </w:rPr>
              <w:t>по потребности</w:t>
            </w:r>
          </w:p>
        </w:tc>
        <w:tc>
          <w:tcPr>
            <w:tcW w:w="1757"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jc w:val="center"/>
              <w:rPr>
                <w:color w:val="000000"/>
                <w:sz w:val="22"/>
                <w:szCs w:val="22"/>
              </w:rPr>
            </w:pPr>
            <w:r w:rsidRPr="00266536">
              <w:rPr>
                <w:color w:val="000000"/>
                <w:sz w:val="22"/>
                <w:szCs w:val="22"/>
              </w:rPr>
              <w:t>1 раз в год</w:t>
            </w:r>
          </w:p>
        </w:tc>
        <w:tc>
          <w:tcPr>
            <w:tcW w:w="1598" w:type="dxa"/>
            <w:tcBorders>
              <w:top w:val="single" w:sz="4" w:space="0" w:color="auto"/>
              <w:left w:val="nil"/>
              <w:bottom w:val="single" w:sz="4" w:space="0" w:color="auto"/>
              <w:right w:val="single" w:sz="4" w:space="0" w:color="auto"/>
            </w:tcBorders>
            <w:shd w:val="clear" w:color="000000" w:fill="FFFFFF"/>
          </w:tcPr>
          <w:p w:rsidR="00266536" w:rsidRPr="00266536" w:rsidRDefault="00266536" w:rsidP="00266536">
            <w:pPr>
              <w:spacing w:line="480" w:lineRule="auto"/>
              <w:jc w:val="center"/>
              <w:rPr>
                <w:color w:val="000000"/>
                <w:sz w:val="22"/>
                <w:szCs w:val="22"/>
              </w:rPr>
            </w:pPr>
            <w:r w:rsidRPr="00266536">
              <w:rPr>
                <w:color w:val="000000"/>
                <w:sz w:val="22"/>
                <w:szCs w:val="22"/>
              </w:rPr>
              <w:t>200</w:t>
            </w:r>
            <w:r>
              <w:rPr>
                <w:color w:val="000000"/>
                <w:sz w:val="22"/>
                <w:szCs w:val="22"/>
              </w:rPr>
              <w:t>,00</w:t>
            </w:r>
          </w:p>
        </w:tc>
      </w:tr>
    </w:tbl>
    <w:p w:rsidR="00CE69A2" w:rsidRDefault="00CE69A2" w:rsidP="00CE69A2">
      <w:pPr>
        <w:pStyle w:val="ConsPlusNormal"/>
        <w:ind w:firstLine="540"/>
        <w:jc w:val="both"/>
      </w:pPr>
    </w:p>
    <w:p w:rsidR="00CE69A2" w:rsidRDefault="00CE69A2" w:rsidP="00551425">
      <w:pPr>
        <w:autoSpaceDE w:val="0"/>
        <w:autoSpaceDN w:val="0"/>
        <w:adjustRightInd w:val="0"/>
        <w:jc w:val="center"/>
        <w:rPr>
          <w:rFonts w:eastAsiaTheme="minorHAnsi"/>
          <w:b/>
          <w:bCs/>
          <w:sz w:val="36"/>
          <w:szCs w:val="36"/>
          <w:lang w:eastAsia="en-US"/>
        </w:rPr>
      </w:pPr>
    </w:p>
    <w:p w:rsidR="004E4BAC" w:rsidRDefault="004E4BAC" w:rsidP="00551425">
      <w:pPr>
        <w:autoSpaceDE w:val="0"/>
        <w:autoSpaceDN w:val="0"/>
        <w:adjustRightInd w:val="0"/>
        <w:jc w:val="center"/>
        <w:rPr>
          <w:rFonts w:eastAsiaTheme="minorHAnsi"/>
          <w:b/>
          <w:bCs/>
          <w:sz w:val="36"/>
          <w:szCs w:val="36"/>
          <w:lang w:eastAsia="en-US"/>
        </w:rPr>
      </w:pPr>
    </w:p>
    <w:p w:rsidR="004E4BAC" w:rsidRDefault="004E4BAC" w:rsidP="00551425">
      <w:pPr>
        <w:autoSpaceDE w:val="0"/>
        <w:autoSpaceDN w:val="0"/>
        <w:adjustRightInd w:val="0"/>
        <w:jc w:val="center"/>
        <w:rPr>
          <w:rFonts w:eastAsiaTheme="minorHAnsi"/>
          <w:b/>
          <w:bCs/>
          <w:sz w:val="36"/>
          <w:szCs w:val="36"/>
          <w:lang w:eastAsia="en-US"/>
        </w:rPr>
      </w:pPr>
    </w:p>
    <w:p w:rsidR="004E4BAC" w:rsidRDefault="004E4BAC" w:rsidP="00551425">
      <w:pPr>
        <w:autoSpaceDE w:val="0"/>
        <w:autoSpaceDN w:val="0"/>
        <w:adjustRightInd w:val="0"/>
        <w:jc w:val="center"/>
        <w:rPr>
          <w:rFonts w:eastAsiaTheme="minorHAnsi"/>
          <w:b/>
          <w:bCs/>
          <w:sz w:val="36"/>
          <w:szCs w:val="36"/>
          <w:lang w:eastAsia="en-US"/>
        </w:rPr>
      </w:pPr>
    </w:p>
    <w:p w:rsidR="004E4BAC" w:rsidRDefault="004E4BAC" w:rsidP="00551425">
      <w:pPr>
        <w:autoSpaceDE w:val="0"/>
        <w:autoSpaceDN w:val="0"/>
        <w:adjustRightInd w:val="0"/>
        <w:jc w:val="center"/>
        <w:rPr>
          <w:rFonts w:eastAsiaTheme="minorHAnsi"/>
          <w:b/>
          <w:bCs/>
          <w:sz w:val="36"/>
          <w:szCs w:val="36"/>
          <w:lang w:eastAsia="en-US"/>
        </w:rPr>
      </w:pPr>
    </w:p>
    <w:p w:rsidR="004E4BAC" w:rsidRDefault="004E4BAC" w:rsidP="00551425">
      <w:pPr>
        <w:autoSpaceDE w:val="0"/>
        <w:autoSpaceDN w:val="0"/>
        <w:adjustRightInd w:val="0"/>
        <w:jc w:val="center"/>
        <w:rPr>
          <w:rFonts w:eastAsiaTheme="minorHAnsi"/>
          <w:b/>
          <w:bCs/>
          <w:sz w:val="36"/>
          <w:szCs w:val="36"/>
          <w:lang w:eastAsia="en-US"/>
        </w:rPr>
      </w:pPr>
    </w:p>
    <w:p w:rsidR="004E4BAC" w:rsidRDefault="004E4BAC" w:rsidP="00551425">
      <w:pPr>
        <w:autoSpaceDE w:val="0"/>
        <w:autoSpaceDN w:val="0"/>
        <w:adjustRightInd w:val="0"/>
        <w:jc w:val="center"/>
        <w:rPr>
          <w:rFonts w:eastAsiaTheme="minorHAnsi"/>
          <w:b/>
          <w:bCs/>
          <w:sz w:val="36"/>
          <w:szCs w:val="36"/>
          <w:lang w:eastAsia="en-US"/>
        </w:rPr>
      </w:pPr>
    </w:p>
    <w:p w:rsidR="004E4BAC" w:rsidRDefault="004E4BAC" w:rsidP="00551425">
      <w:pPr>
        <w:autoSpaceDE w:val="0"/>
        <w:autoSpaceDN w:val="0"/>
        <w:adjustRightInd w:val="0"/>
        <w:jc w:val="center"/>
        <w:rPr>
          <w:rFonts w:eastAsiaTheme="minorHAnsi"/>
          <w:b/>
          <w:bCs/>
          <w:sz w:val="36"/>
          <w:szCs w:val="36"/>
          <w:lang w:eastAsia="en-US"/>
        </w:rPr>
      </w:pPr>
    </w:p>
    <w:p w:rsidR="004E4BAC" w:rsidRDefault="004E4BAC" w:rsidP="00551425">
      <w:pPr>
        <w:autoSpaceDE w:val="0"/>
        <w:autoSpaceDN w:val="0"/>
        <w:adjustRightInd w:val="0"/>
        <w:jc w:val="center"/>
        <w:rPr>
          <w:rFonts w:eastAsiaTheme="minorHAnsi"/>
          <w:b/>
          <w:bCs/>
          <w:sz w:val="36"/>
          <w:szCs w:val="36"/>
          <w:lang w:eastAsia="en-US"/>
        </w:rPr>
      </w:pPr>
    </w:p>
    <w:p w:rsidR="004E4BAC" w:rsidRDefault="004E4BAC" w:rsidP="00551425">
      <w:pPr>
        <w:autoSpaceDE w:val="0"/>
        <w:autoSpaceDN w:val="0"/>
        <w:adjustRightInd w:val="0"/>
        <w:jc w:val="center"/>
        <w:rPr>
          <w:rFonts w:eastAsiaTheme="minorHAnsi"/>
          <w:b/>
          <w:bCs/>
          <w:sz w:val="36"/>
          <w:szCs w:val="36"/>
          <w:lang w:eastAsia="en-US"/>
        </w:rPr>
      </w:pPr>
    </w:p>
    <w:p w:rsidR="004E4BAC" w:rsidRDefault="004E4BAC" w:rsidP="00551425">
      <w:pPr>
        <w:autoSpaceDE w:val="0"/>
        <w:autoSpaceDN w:val="0"/>
        <w:adjustRightInd w:val="0"/>
        <w:jc w:val="center"/>
        <w:rPr>
          <w:rFonts w:eastAsiaTheme="minorHAnsi"/>
          <w:b/>
          <w:bCs/>
          <w:sz w:val="36"/>
          <w:szCs w:val="36"/>
          <w:lang w:eastAsia="en-US"/>
        </w:rPr>
      </w:pPr>
    </w:p>
    <w:p w:rsidR="004E4BAC" w:rsidRDefault="004E4BAC" w:rsidP="00551425">
      <w:pPr>
        <w:autoSpaceDE w:val="0"/>
        <w:autoSpaceDN w:val="0"/>
        <w:adjustRightInd w:val="0"/>
        <w:jc w:val="center"/>
        <w:rPr>
          <w:rFonts w:eastAsiaTheme="minorHAnsi"/>
          <w:b/>
          <w:bCs/>
          <w:sz w:val="36"/>
          <w:szCs w:val="36"/>
          <w:lang w:eastAsia="en-US"/>
        </w:rPr>
      </w:pPr>
    </w:p>
    <w:p w:rsidR="004E4BAC" w:rsidRDefault="004E4BAC" w:rsidP="00551425">
      <w:pPr>
        <w:autoSpaceDE w:val="0"/>
        <w:autoSpaceDN w:val="0"/>
        <w:adjustRightInd w:val="0"/>
        <w:jc w:val="center"/>
        <w:rPr>
          <w:rFonts w:eastAsiaTheme="minorHAnsi"/>
          <w:b/>
          <w:bCs/>
          <w:sz w:val="36"/>
          <w:szCs w:val="36"/>
          <w:lang w:eastAsia="en-US"/>
        </w:rPr>
      </w:pPr>
    </w:p>
    <w:p w:rsidR="004E4BAC" w:rsidRDefault="004E4BAC" w:rsidP="00551425">
      <w:pPr>
        <w:autoSpaceDE w:val="0"/>
        <w:autoSpaceDN w:val="0"/>
        <w:adjustRightInd w:val="0"/>
        <w:jc w:val="center"/>
        <w:rPr>
          <w:rFonts w:eastAsiaTheme="minorHAnsi"/>
          <w:b/>
          <w:bCs/>
          <w:sz w:val="36"/>
          <w:szCs w:val="36"/>
          <w:lang w:eastAsia="en-US"/>
        </w:rPr>
      </w:pPr>
    </w:p>
    <w:p w:rsidR="004E4BAC" w:rsidRDefault="004E4BAC" w:rsidP="00551425">
      <w:pPr>
        <w:autoSpaceDE w:val="0"/>
        <w:autoSpaceDN w:val="0"/>
        <w:adjustRightInd w:val="0"/>
        <w:jc w:val="center"/>
        <w:rPr>
          <w:rFonts w:eastAsiaTheme="minorHAnsi"/>
          <w:b/>
          <w:bCs/>
          <w:sz w:val="36"/>
          <w:szCs w:val="36"/>
          <w:lang w:eastAsia="en-US"/>
        </w:rPr>
      </w:pPr>
    </w:p>
    <w:p w:rsidR="004E4BAC" w:rsidRDefault="004E4BAC" w:rsidP="00551425">
      <w:pPr>
        <w:autoSpaceDE w:val="0"/>
        <w:autoSpaceDN w:val="0"/>
        <w:adjustRightInd w:val="0"/>
        <w:jc w:val="center"/>
        <w:rPr>
          <w:rFonts w:eastAsiaTheme="minorHAnsi"/>
          <w:b/>
          <w:bCs/>
          <w:sz w:val="36"/>
          <w:szCs w:val="36"/>
          <w:lang w:eastAsia="en-US"/>
        </w:rPr>
      </w:pPr>
    </w:p>
    <w:p w:rsidR="004E4BAC" w:rsidRDefault="004E4BAC" w:rsidP="00551425">
      <w:pPr>
        <w:autoSpaceDE w:val="0"/>
        <w:autoSpaceDN w:val="0"/>
        <w:adjustRightInd w:val="0"/>
        <w:jc w:val="center"/>
        <w:rPr>
          <w:rFonts w:eastAsiaTheme="minorHAnsi"/>
          <w:b/>
          <w:bCs/>
          <w:sz w:val="36"/>
          <w:szCs w:val="36"/>
          <w:lang w:eastAsia="en-US"/>
        </w:rPr>
      </w:pPr>
    </w:p>
    <w:p w:rsidR="004E4BAC" w:rsidRDefault="004E4BAC" w:rsidP="00551425">
      <w:pPr>
        <w:autoSpaceDE w:val="0"/>
        <w:autoSpaceDN w:val="0"/>
        <w:adjustRightInd w:val="0"/>
        <w:jc w:val="center"/>
        <w:rPr>
          <w:rFonts w:eastAsiaTheme="minorHAnsi"/>
          <w:b/>
          <w:bCs/>
          <w:sz w:val="36"/>
          <w:szCs w:val="36"/>
          <w:lang w:eastAsia="en-US"/>
        </w:rPr>
      </w:pPr>
    </w:p>
    <w:p w:rsidR="004E4BAC" w:rsidRDefault="004E4BAC" w:rsidP="00551425">
      <w:pPr>
        <w:autoSpaceDE w:val="0"/>
        <w:autoSpaceDN w:val="0"/>
        <w:adjustRightInd w:val="0"/>
        <w:jc w:val="center"/>
        <w:rPr>
          <w:rFonts w:eastAsiaTheme="minorHAnsi"/>
          <w:b/>
          <w:bCs/>
          <w:sz w:val="36"/>
          <w:szCs w:val="36"/>
          <w:lang w:eastAsia="en-US"/>
        </w:rPr>
      </w:pPr>
    </w:p>
    <w:p w:rsidR="004E4BAC" w:rsidRDefault="004E4BAC" w:rsidP="00551425">
      <w:pPr>
        <w:autoSpaceDE w:val="0"/>
        <w:autoSpaceDN w:val="0"/>
        <w:adjustRightInd w:val="0"/>
        <w:jc w:val="center"/>
        <w:rPr>
          <w:rFonts w:eastAsiaTheme="minorHAnsi"/>
          <w:b/>
          <w:bCs/>
          <w:sz w:val="36"/>
          <w:szCs w:val="36"/>
          <w:lang w:eastAsia="en-US"/>
        </w:rPr>
      </w:pPr>
    </w:p>
    <w:p w:rsidR="004E4BAC" w:rsidRDefault="004E4BAC" w:rsidP="00551425">
      <w:pPr>
        <w:autoSpaceDE w:val="0"/>
        <w:autoSpaceDN w:val="0"/>
        <w:adjustRightInd w:val="0"/>
        <w:jc w:val="center"/>
        <w:rPr>
          <w:rFonts w:eastAsiaTheme="minorHAnsi"/>
          <w:b/>
          <w:bCs/>
          <w:sz w:val="36"/>
          <w:szCs w:val="36"/>
          <w:lang w:eastAsia="en-US"/>
        </w:rPr>
      </w:pPr>
    </w:p>
    <w:p w:rsidR="004E4BAC" w:rsidRDefault="004E4BAC" w:rsidP="00551425">
      <w:pPr>
        <w:autoSpaceDE w:val="0"/>
        <w:autoSpaceDN w:val="0"/>
        <w:adjustRightInd w:val="0"/>
        <w:jc w:val="center"/>
        <w:rPr>
          <w:rFonts w:eastAsiaTheme="minorHAnsi"/>
          <w:b/>
          <w:bCs/>
          <w:sz w:val="36"/>
          <w:szCs w:val="36"/>
          <w:lang w:eastAsia="en-US"/>
        </w:rPr>
      </w:pPr>
    </w:p>
    <w:p w:rsidR="004E4BAC" w:rsidRDefault="004E4BAC" w:rsidP="00551425">
      <w:pPr>
        <w:autoSpaceDE w:val="0"/>
        <w:autoSpaceDN w:val="0"/>
        <w:adjustRightInd w:val="0"/>
        <w:jc w:val="center"/>
        <w:rPr>
          <w:rFonts w:eastAsiaTheme="minorHAnsi"/>
          <w:b/>
          <w:bCs/>
          <w:sz w:val="36"/>
          <w:szCs w:val="36"/>
          <w:lang w:eastAsia="en-US"/>
        </w:rPr>
      </w:pPr>
    </w:p>
    <w:p w:rsidR="004E4BAC" w:rsidRDefault="004E4BAC" w:rsidP="00551425">
      <w:pPr>
        <w:autoSpaceDE w:val="0"/>
        <w:autoSpaceDN w:val="0"/>
        <w:adjustRightInd w:val="0"/>
        <w:jc w:val="center"/>
        <w:rPr>
          <w:rFonts w:eastAsiaTheme="minorHAnsi"/>
          <w:b/>
          <w:bCs/>
          <w:sz w:val="36"/>
          <w:szCs w:val="36"/>
          <w:lang w:eastAsia="en-US"/>
        </w:rPr>
      </w:pPr>
    </w:p>
    <w:p w:rsidR="004E4BAC" w:rsidRDefault="004E4BAC" w:rsidP="00551425">
      <w:pPr>
        <w:autoSpaceDE w:val="0"/>
        <w:autoSpaceDN w:val="0"/>
        <w:adjustRightInd w:val="0"/>
        <w:jc w:val="center"/>
        <w:rPr>
          <w:rFonts w:eastAsiaTheme="minorHAnsi"/>
          <w:b/>
          <w:bCs/>
          <w:sz w:val="36"/>
          <w:szCs w:val="36"/>
          <w:lang w:eastAsia="en-US"/>
        </w:rPr>
      </w:pPr>
    </w:p>
    <w:p w:rsidR="004E4BAC" w:rsidRDefault="004E4BAC" w:rsidP="00551425">
      <w:pPr>
        <w:autoSpaceDE w:val="0"/>
        <w:autoSpaceDN w:val="0"/>
        <w:adjustRightInd w:val="0"/>
        <w:jc w:val="center"/>
        <w:rPr>
          <w:rFonts w:eastAsiaTheme="minorHAnsi"/>
          <w:b/>
          <w:bCs/>
          <w:sz w:val="36"/>
          <w:szCs w:val="36"/>
          <w:lang w:eastAsia="en-US"/>
        </w:rPr>
      </w:pPr>
    </w:p>
    <w:p w:rsidR="00395EFF" w:rsidRDefault="00395EFF" w:rsidP="00395EFF">
      <w:pPr>
        <w:autoSpaceDE w:val="0"/>
        <w:autoSpaceDN w:val="0"/>
        <w:adjustRightInd w:val="0"/>
        <w:ind w:left="5812"/>
        <w:jc w:val="center"/>
        <w:rPr>
          <w:sz w:val="20"/>
        </w:rPr>
      </w:pPr>
      <w:r>
        <w:rPr>
          <w:sz w:val="20"/>
        </w:rPr>
        <w:t>П</w:t>
      </w:r>
      <w:r w:rsidR="00D36D5D">
        <w:rPr>
          <w:sz w:val="20"/>
        </w:rPr>
        <w:t>РИЛОЖЕНИЕ</w:t>
      </w:r>
      <w:r>
        <w:rPr>
          <w:sz w:val="20"/>
        </w:rPr>
        <w:t xml:space="preserve"> № 7 к</w:t>
      </w:r>
    </w:p>
    <w:p w:rsidR="00321E0D" w:rsidRPr="00321E0D" w:rsidRDefault="00395EFF" w:rsidP="00321E0D">
      <w:pPr>
        <w:autoSpaceDE w:val="0"/>
        <w:autoSpaceDN w:val="0"/>
        <w:adjustRightInd w:val="0"/>
        <w:ind w:left="5812"/>
        <w:jc w:val="center"/>
        <w:rPr>
          <w:sz w:val="20"/>
        </w:rPr>
      </w:pPr>
      <w:r>
        <w:rPr>
          <w:sz w:val="20"/>
        </w:rPr>
        <w:t>нормативным затратам на обеспечение функций</w:t>
      </w:r>
      <w:r w:rsidRPr="000A596E">
        <w:rPr>
          <w:sz w:val="20"/>
        </w:rPr>
        <w:t xml:space="preserve"> </w:t>
      </w:r>
      <w:r w:rsidR="00321E0D" w:rsidRPr="00321E0D">
        <w:rPr>
          <w:sz w:val="20"/>
        </w:rPr>
        <w:t xml:space="preserve">Министерства сельского хозяйства РА и подведомственного ему бюджетного </w:t>
      </w:r>
      <w:r w:rsidR="00321E0D" w:rsidRPr="00321E0D">
        <w:rPr>
          <w:bCs/>
          <w:sz w:val="20"/>
        </w:rPr>
        <w:t xml:space="preserve">учреждения «Горно-Алтайский </w:t>
      </w:r>
      <w:proofErr w:type="spellStart"/>
      <w:r w:rsidR="00321E0D" w:rsidRPr="00321E0D">
        <w:rPr>
          <w:bCs/>
          <w:sz w:val="20"/>
        </w:rPr>
        <w:t>селекционно</w:t>
      </w:r>
      <w:proofErr w:type="spellEnd"/>
      <w:r w:rsidR="00321E0D" w:rsidRPr="00321E0D">
        <w:rPr>
          <w:bCs/>
          <w:sz w:val="20"/>
        </w:rPr>
        <w:t>-информационный центр»</w:t>
      </w:r>
    </w:p>
    <w:p w:rsidR="004E4BAC" w:rsidRDefault="004E4BAC" w:rsidP="00395EFF">
      <w:pPr>
        <w:autoSpaceDE w:val="0"/>
        <w:autoSpaceDN w:val="0"/>
        <w:adjustRightInd w:val="0"/>
        <w:ind w:left="5812"/>
        <w:jc w:val="center"/>
        <w:rPr>
          <w:sz w:val="20"/>
        </w:rPr>
      </w:pPr>
    </w:p>
    <w:p w:rsidR="004E4BAC" w:rsidRDefault="004E4BAC" w:rsidP="004E4BAC">
      <w:pPr>
        <w:jc w:val="center"/>
        <w:rPr>
          <w:b/>
          <w:color w:val="000000"/>
          <w:sz w:val="24"/>
          <w:szCs w:val="24"/>
        </w:rPr>
      </w:pPr>
      <w:r>
        <w:rPr>
          <w:b/>
          <w:color w:val="000000"/>
          <w:sz w:val="24"/>
          <w:szCs w:val="26"/>
        </w:rPr>
        <w:t>НОРМАТИВЫЕ ЗАТРАТЫ,</w:t>
      </w:r>
    </w:p>
    <w:p w:rsidR="00395EFF" w:rsidRPr="004E4BAC" w:rsidRDefault="004E4BAC" w:rsidP="004E4BAC">
      <w:pPr>
        <w:pStyle w:val="ConsPlusNormal"/>
        <w:jc w:val="center"/>
        <w:rPr>
          <w:b/>
          <w:color w:val="000000"/>
          <w:sz w:val="24"/>
          <w:szCs w:val="26"/>
        </w:rPr>
      </w:pPr>
      <w:r w:rsidRPr="004E4BAC">
        <w:rPr>
          <w:b/>
          <w:color w:val="000000"/>
          <w:sz w:val="24"/>
          <w:szCs w:val="24"/>
        </w:rPr>
        <w:t xml:space="preserve">применяемые на </w:t>
      </w:r>
      <w:r w:rsidRPr="004E4BAC">
        <w:rPr>
          <w:b/>
          <w:color w:val="000000"/>
          <w:sz w:val="24"/>
          <w:szCs w:val="26"/>
        </w:rPr>
        <w:t xml:space="preserve">приобретение </w:t>
      </w:r>
      <w:r w:rsidR="00395EFF" w:rsidRPr="004E4BAC">
        <w:rPr>
          <w:b/>
          <w:color w:val="000000"/>
          <w:sz w:val="24"/>
          <w:szCs w:val="26"/>
        </w:rPr>
        <w:t>хозяйственных товаров</w:t>
      </w:r>
      <w:r w:rsidR="00395EFF" w:rsidRPr="004E4BAC">
        <w:rPr>
          <w:rStyle w:val="30"/>
          <w:b w:val="0"/>
          <w:i w:val="0"/>
          <w:color w:val="auto"/>
          <w:sz w:val="28"/>
          <w:szCs w:val="28"/>
        </w:rPr>
        <w:t xml:space="preserve"> </w:t>
      </w:r>
      <w:r w:rsidR="00395EFF" w:rsidRPr="004E4BAC">
        <w:rPr>
          <w:rStyle w:val="30"/>
          <w:b w:val="0"/>
          <w:i w:val="0"/>
          <w:color w:val="auto"/>
        </w:rPr>
        <w:t>и принадлежностей</w:t>
      </w:r>
      <w:r w:rsidR="00395EFF" w:rsidRPr="004E4BAC">
        <w:rPr>
          <w:b/>
          <w:color w:val="000000"/>
          <w:sz w:val="24"/>
          <w:szCs w:val="26"/>
        </w:rPr>
        <w:t xml:space="preserve"> на 1 работника</w:t>
      </w:r>
    </w:p>
    <w:p w:rsidR="001311E9" w:rsidRPr="004E4BAC" w:rsidRDefault="001311E9" w:rsidP="004E4BAC">
      <w:pPr>
        <w:autoSpaceDE w:val="0"/>
        <w:autoSpaceDN w:val="0"/>
        <w:adjustRightInd w:val="0"/>
        <w:jc w:val="center"/>
        <w:rPr>
          <w:rFonts w:eastAsiaTheme="minorHAnsi"/>
          <w:b/>
          <w:bCs/>
          <w:sz w:val="36"/>
          <w:szCs w:val="36"/>
          <w:lang w:eastAsia="en-US"/>
        </w:rPr>
      </w:pPr>
    </w:p>
    <w:tbl>
      <w:tblPr>
        <w:tblW w:w="9440" w:type="dxa"/>
        <w:tblInd w:w="108" w:type="dxa"/>
        <w:tblLook w:val="04A0" w:firstRow="1" w:lastRow="0" w:firstColumn="1" w:lastColumn="0" w:noHBand="0" w:noVBand="1"/>
      </w:tblPr>
      <w:tblGrid>
        <w:gridCol w:w="2858"/>
        <w:gridCol w:w="1658"/>
        <w:gridCol w:w="1600"/>
        <w:gridCol w:w="1660"/>
        <w:gridCol w:w="1664"/>
      </w:tblGrid>
      <w:tr w:rsidR="005635BB" w:rsidRPr="0028601E" w:rsidTr="007A1DFA">
        <w:trPr>
          <w:trHeight w:val="765"/>
          <w:tblHeader/>
        </w:trPr>
        <w:tc>
          <w:tcPr>
            <w:tcW w:w="2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35BB" w:rsidRPr="005635BB" w:rsidRDefault="005635BB" w:rsidP="008153C1">
            <w:pPr>
              <w:jc w:val="center"/>
              <w:rPr>
                <w:color w:val="000000"/>
                <w:sz w:val="22"/>
                <w:szCs w:val="22"/>
              </w:rPr>
            </w:pPr>
            <w:r w:rsidRPr="005635BB">
              <w:rPr>
                <w:color w:val="000000"/>
                <w:sz w:val="22"/>
                <w:szCs w:val="22"/>
              </w:rPr>
              <w:t>Наименование</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rsidR="005635BB" w:rsidRPr="005635BB" w:rsidRDefault="005635BB" w:rsidP="008153C1">
            <w:pPr>
              <w:jc w:val="center"/>
              <w:rPr>
                <w:color w:val="000000"/>
                <w:sz w:val="22"/>
                <w:szCs w:val="22"/>
              </w:rPr>
            </w:pPr>
            <w:r w:rsidRPr="005635BB">
              <w:rPr>
                <w:color w:val="000000"/>
                <w:sz w:val="22"/>
                <w:szCs w:val="22"/>
              </w:rPr>
              <w:t>Ед. изм.</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5635BB" w:rsidRPr="005635BB" w:rsidRDefault="005635BB" w:rsidP="008153C1">
            <w:pPr>
              <w:jc w:val="center"/>
              <w:rPr>
                <w:color w:val="000000"/>
                <w:sz w:val="22"/>
                <w:szCs w:val="22"/>
              </w:rPr>
            </w:pPr>
            <w:r w:rsidRPr="005635BB">
              <w:rPr>
                <w:color w:val="000000"/>
                <w:sz w:val="22"/>
                <w:szCs w:val="22"/>
              </w:rPr>
              <w:t>Цена приобретения (руб. за ед.)</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5635BB" w:rsidRPr="005635BB" w:rsidRDefault="005635BB" w:rsidP="00404C26">
            <w:pPr>
              <w:jc w:val="center"/>
              <w:rPr>
                <w:color w:val="000000"/>
                <w:sz w:val="22"/>
                <w:szCs w:val="22"/>
              </w:rPr>
            </w:pPr>
            <w:r w:rsidRPr="005635BB">
              <w:rPr>
                <w:color w:val="000000"/>
                <w:sz w:val="22"/>
                <w:szCs w:val="22"/>
              </w:rPr>
              <w:t xml:space="preserve">Количество на год </w:t>
            </w:r>
            <w:r w:rsidR="00B35402">
              <w:rPr>
                <w:color w:val="000000"/>
                <w:sz w:val="22"/>
                <w:szCs w:val="22"/>
              </w:rPr>
              <w:t>(</w:t>
            </w:r>
            <w:r w:rsidR="00B35402" w:rsidRPr="00B22E58">
              <w:rPr>
                <w:color w:val="000000"/>
                <w:sz w:val="22"/>
                <w:szCs w:val="22"/>
              </w:rPr>
              <w:t>в расчете</w:t>
            </w:r>
            <w:r w:rsidR="00321E0D">
              <w:rPr>
                <w:color w:val="000000"/>
                <w:sz w:val="22"/>
                <w:szCs w:val="22"/>
              </w:rPr>
              <w:t xml:space="preserve"> на Министерство и Б</w:t>
            </w:r>
            <w:r w:rsidR="00B35402">
              <w:rPr>
                <w:color w:val="000000"/>
                <w:sz w:val="22"/>
                <w:szCs w:val="22"/>
              </w:rPr>
              <w:t>У РА)</w:t>
            </w:r>
          </w:p>
        </w:tc>
        <w:tc>
          <w:tcPr>
            <w:tcW w:w="1664" w:type="dxa"/>
            <w:tcBorders>
              <w:top w:val="single" w:sz="4" w:space="0" w:color="auto"/>
              <w:left w:val="nil"/>
              <w:bottom w:val="single" w:sz="4" w:space="0" w:color="auto"/>
              <w:right w:val="single" w:sz="4" w:space="0" w:color="auto"/>
            </w:tcBorders>
            <w:shd w:val="clear" w:color="000000" w:fill="FFFFFF"/>
            <w:vAlign w:val="center"/>
            <w:hideMark/>
          </w:tcPr>
          <w:p w:rsidR="005635BB" w:rsidRPr="005635BB" w:rsidRDefault="005635BB" w:rsidP="008153C1">
            <w:pPr>
              <w:jc w:val="center"/>
              <w:rPr>
                <w:color w:val="000000"/>
                <w:sz w:val="22"/>
                <w:szCs w:val="22"/>
              </w:rPr>
            </w:pPr>
            <w:r w:rsidRPr="005635BB">
              <w:rPr>
                <w:color w:val="000000"/>
                <w:sz w:val="22"/>
                <w:szCs w:val="22"/>
              </w:rPr>
              <w:t>Примечание</w:t>
            </w:r>
          </w:p>
        </w:tc>
      </w:tr>
      <w:tr w:rsidR="0064379F" w:rsidRPr="0028601E" w:rsidTr="0064379F">
        <w:trPr>
          <w:trHeight w:val="347"/>
          <w:tblHeader/>
        </w:trPr>
        <w:tc>
          <w:tcPr>
            <w:tcW w:w="2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379F" w:rsidRPr="005635BB" w:rsidRDefault="0064379F" w:rsidP="008153C1">
            <w:pPr>
              <w:jc w:val="center"/>
              <w:rPr>
                <w:color w:val="000000"/>
                <w:sz w:val="22"/>
                <w:szCs w:val="22"/>
              </w:rPr>
            </w:pPr>
            <w:r>
              <w:rPr>
                <w:color w:val="000000"/>
                <w:sz w:val="22"/>
                <w:szCs w:val="22"/>
              </w:rPr>
              <w:t>1</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rsidR="0064379F" w:rsidRPr="005635BB" w:rsidRDefault="0064379F" w:rsidP="008153C1">
            <w:pPr>
              <w:jc w:val="center"/>
              <w:rPr>
                <w:color w:val="000000"/>
                <w:sz w:val="22"/>
                <w:szCs w:val="22"/>
              </w:rPr>
            </w:pPr>
            <w:r>
              <w:rPr>
                <w:color w:val="000000"/>
                <w:sz w:val="22"/>
                <w:szCs w:val="22"/>
              </w:rPr>
              <w:t>2</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64379F" w:rsidRPr="005635BB" w:rsidRDefault="0064379F" w:rsidP="008153C1">
            <w:pPr>
              <w:jc w:val="center"/>
              <w:rPr>
                <w:color w:val="000000"/>
                <w:sz w:val="22"/>
                <w:szCs w:val="22"/>
              </w:rPr>
            </w:pPr>
            <w:r>
              <w:rPr>
                <w:color w:val="000000"/>
                <w:sz w:val="22"/>
                <w:szCs w:val="22"/>
              </w:rPr>
              <w:t>3</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64379F" w:rsidRPr="005635BB" w:rsidRDefault="0064379F" w:rsidP="00404C26">
            <w:pPr>
              <w:jc w:val="center"/>
              <w:rPr>
                <w:color w:val="000000"/>
                <w:sz w:val="22"/>
                <w:szCs w:val="22"/>
              </w:rPr>
            </w:pPr>
            <w:r>
              <w:rPr>
                <w:color w:val="000000"/>
                <w:sz w:val="22"/>
                <w:szCs w:val="22"/>
              </w:rPr>
              <w:t>4</w:t>
            </w:r>
          </w:p>
        </w:tc>
        <w:tc>
          <w:tcPr>
            <w:tcW w:w="1664" w:type="dxa"/>
            <w:tcBorders>
              <w:top w:val="single" w:sz="4" w:space="0" w:color="auto"/>
              <w:left w:val="nil"/>
              <w:bottom w:val="single" w:sz="4" w:space="0" w:color="auto"/>
              <w:right w:val="single" w:sz="4" w:space="0" w:color="auto"/>
            </w:tcBorders>
            <w:shd w:val="clear" w:color="000000" w:fill="FFFFFF"/>
            <w:vAlign w:val="center"/>
            <w:hideMark/>
          </w:tcPr>
          <w:p w:rsidR="0064379F" w:rsidRPr="005635BB" w:rsidRDefault="0064379F" w:rsidP="008153C1">
            <w:pPr>
              <w:jc w:val="center"/>
              <w:rPr>
                <w:color w:val="000000"/>
                <w:sz w:val="22"/>
                <w:szCs w:val="22"/>
              </w:rPr>
            </w:pPr>
            <w:r>
              <w:rPr>
                <w:color w:val="000000"/>
                <w:sz w:val="22"/>
                <w:szCs w:val="22"/>
              </w:rPr>
              <w:t>5</w:t>
            </w:r>
          </w:p>
        </w:tc>
      </w:tr>
      <w:tr w:rsidR="005635BB" w:rsidRPr="005635BB" w:rsidTr="007A1DFA">
        <w:trPr>
          <w:trHeight w:val="30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 xml:space="preserve">Освежитель воздуха </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штука</w:t>
            </w:r>
          </w:p>
        </w:tc>
        <w:tc>
          <w:tcPr>
            <w:tcW w:w="1600" w:type="dxa"/>
            <w:tcBorders>
              <w:top w:val="nil"/>
              <w:left w:val="nil"/>
              <w:bottom w:val="single" w:sz="4" w:space="0" w:color="auto"/>
              <w:right w:val="single" w:sz="4" w:space="0" w:color="auto"/>
            </w:tcBorders>
            <w:shd w:val="clear" w:color="000000" w:fill="FFFFFF"/>
            <w:vAlign w:val="center"/>
            <w:hideMark/>
          </w:tcPr>
          <w:p w:rsidR="005635BB" w:rsidRPr="005635BB" w:rsidRDefault="0052000D" w:rsidP="008153C1">
            <w:pPr>
              <w:jc w:val="center"/>
              <w:rPr>
                <w:color w:val="000000"/>
                <w:sz w:val="22"/>
                <w:szCs w:val="22"/>
              </w:rPr>
            </w:pPr>
            <w:r>
              <w:rPr>
                <w:color w:val="000000"/>
                <w:sz w:val="22"/>
                <w:szCs w:val="22"/>
              </w:rPr>
              <w:t>350,00</w:t>
            </w:r>
          </w:p>
        </w:tc>
        <w:tc>
          <w:tcPr>
            <w:tcW w:w="1660" w:type="dxa"/>
            <w:tcBorders>
              <w:top w:val="nil"/>
              <w:left w:val="nil"/>
              <w:bottom w:val="single" w:sz="4" w:space="0" w:color="auto"/>
              <w:right w:val="single" w:sz="4" w:space="0" w:color="auto"/>
            </w:tcBorders>
            <w:shd w:val="clear" w:color="000000" w:fill="FFFFFF"/>
            <w:vAlign w:val="center"/>
            <w:hideMark/>
          </w:tcPr>
          <w:p w:rsidR="005635BB" w:rsidRPr="005635BB" w:rsidRDefault="0052000D" w:rsidP="008153C1">
            <w:pPr>
              <w:jc w:val="center"/>
              <w:rPr>
                <w:color w:val="000000"/>
                <w:sz w:val="22"/>
                <w:szCs w:val="22"/>
              </w:rPr>
            </w:pPr>
            <w:r>
              <w:rPr>
                <w:color w:val="000000"/>
                <w:sz w:val="22"/>
                <w:szCs w:val="22"/>
              </w:rPr>
              <w:t>21</w:t>
            </w:r>
          </w:p>
        </w:tc>
        <w:tc>
          <w:tcPr>
            <w:tcW w:w="1664"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jc w:val="center"/>
              <w:rPr>
                <w:color w:val="000000"/>
                <w:sz w:val="22"/>
                <w:szCs w:val="22"/>
              </w:rPr>
            </w:pPr>
            <w:r w:rsidRPr="005635BB">
              <w:rPr>
                <w:color w:val="000000"/>
                <w:sz w:val="22"/>
                <w:szCs w:val="22"/>
              </w:rPr>
              <w:t> </w:t>
            </w:r>
          </w:p>
        </w:tc>
      </w:tr>
      <w:tr w:rsidR="005635BB" w:rsidRPr="005635BB" w:rsidTr="007A1DFA">
        <w:trPr>
          <w:trHeight w:val="525"/>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 xml:space="preserve">Полотенце </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штука</w:t>
            </w:r>
          </w:p>
        </w:tc>
        <w:tc>
          <w:tcPr>
            <w:tcW w:w="1600"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jc w:val="center"/>
              <w:rPr>
                <w:color w:val="000000"/>
                <w:sz w:val="22"/>
                <w:szCs w:val="22"/>
              </w:rPr>
            </w:pPr>
            <w:r w:rsidRPr="005635BB">
              <w:rPr>
                <w:color w:val="000000"/>
                <w:sz w:val="22"/>
                <w:szCs w:val="22"/>
              </w:rPr>
              <w:t>120</w:t>
            </w:r>
            <w:r w:rsidR="0052000D">
              <w:rPr>
                <w:color w:val="000000"/>
                <w:sz w:val="22"/>
                <w:szCs w:val="22"/>
              </w:rPr>
              <w:t>,00</w:t>
            </w:r>
          </w:p>
        </w:tc>
        <w:tc>
          <w:tcPr>
            <w:tcW w:w="1660" w:type="dxa"/>
            <w:tcBorders>
              <w:top w:val="nil"/>
              <w:left w:val="nil"/>
              <w:bottom w:val="single" w:sz="4" w:space="0" w:color="auto"/>
              <w:right w:val="single" w:sz="4" w:space="0" w:color="auto"/>
            </w:tcBorders>
            <w:shd w:val="clear" w:color="000000" w:fill="FFFFFF"/>
            <w:vAlign w:val="center"/>
            <w:hideMark/>
          </w:tcPr>
          <w:p w:rsidR="005635BB" w:rsidRPr="005635BB" w:rsidRDefault="0052000D" w:rsidP="008153C1">
            <w:pPr>
              <w:jc w:val="center"/>
              <w:rPr>
                <w:color w:val="000000"/>
                <w:sz w:val="22"/>
                <w:szCs w:val="22"/>
              </w:rPr>
            </w:pPr>
            <w:r>
              <w:rPr>
                <w:color w:val="000000"/>
                <w:sz w:val="22"/>
                <w:szCs w:val="22"/>
              </w:rPr>
              <w:t>21</w:t>
            </w:r>
          </w:p>
        </w:tc>
        <w:tc>
          <w:tcPr>
            <w:tcW w:w="1664"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jc w:val="center"/>
              <w:rPr>
                <w:color w:val="000000"/>
                <w:sz w:val="22"/>
                <w:szCs w:val="22"/>
              </w:rPr>
            </w:pPr>
            <w:r w:rsidRPr="005635BB">
              <w:rPr>
                <w:color w:val="000000"/>
                <w:sz w:val="22"/>
                <w:szCs w:val="22"/>
              </w:rPr>
              <w:t> </w:t>
            </w:r>
          </w:p>
        </w:tc>
      </w:tr>
      <w:tr w:rsidR="005635BB" w:rsidRPr="005635BB" w:rsidTr="007A1DFA">
        <w:trPr>
          <w:trHeight w:val="45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 xml:space="preserve">Перчатки </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штука (пара)</w:t>
            </w:r>
          </w:p>
        </w:tc>
        <w:tc>
          <w:tcPr>
            <w:tcW w:w="1600"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jc w:val="center"/>
              <w:rPr>
                <w:color w:val="000000"/>
                <w:sz w:val="22"/>
                <w:szCs w:val="22"/>
              </w:rPr>
            </w:pPr>
            <w:r w:rsidRPr="005635BB">
              <w:rPr>
                <w:color w:val="000000"/>
                <w:sz w:val="22"/>
                <w:szCs w:val="22"/>
              </w:rPr>
              <w:t>200</w:t>
            </w:r>
            <w:r w:rsidR="0052000D">
              <w:rPr>
                <w:color w:val="000000"/>
                <w:sz w:val="22"/>
                <w:szCs w:val="22"/>
              </w:rPr>
              <w:t>,00</w:t>
            </w:r>
          </w:p>
        </w:tc>
        <w:tc>
          <w:tcPr>
            <w:tcW w:w="1660" w:type="dxa"/>
            <w:tcBorders>
              <w:top w:val="nil"/>
              <w:left w:val="nil"/>
              <w:bottom w:val="single" w:sz="4" w:space="0" w:color="auto"/>
              <w:right w:val="single" w:sz="4" w:space="0" w:color="auto"/>
            </w:tcBorders>
            <w:shd w:val="clear" w:color="000000" w:fill="FFFFFF"/>
            <w:vAlign w:val="center"/>
            <w:hideMark/>
          </w:tcPr>
          <w:p w:rsidR="005635BB" w:rsidRPr="005635BB" w:rsidRDefault="0052000D" w:rsidP="0052000D">
            <w:pPr>
              <w:jc w:val="center"/>
              <w:rPr>
                <w:color w:val="000000"/>
                <w:sz w:val="22"/>
                <w:szCs w:val="22"/>
              </w:rPr>
            </w:pPr>
            <w:r>
              <w:rPr>
                <w:color w:val="000000"/>
                <w:sz w:val="22"/>
                <w:szCs w:val="22"/>
              </w:rPr>
              <w:t>60</w:t>
            </w:r>
          </w:p>
        </w:tc>
        <w:tc>
          <w:tcPr>
            <w:tcW w:w="1664"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jc w:val="center"/>
              <w:rPr>
                <w:color w:val="000000"/>
                <w:sz w:val="22"/>
                <w:szCs w:val="22"/>
              </w:rPr>
            </w:pPr>
            <w:r w:rsidRPr="005635BB">
              <w:rPr>
                <w:color w:val="000000"/>
                <w:sz w:val="22"/>
                <w:szCs w:val="22"/>
              </w:rPr>
              <w:t> </w:t>
            </w:r>
          </w:p>
        </w:tc>
      </w:tr>
      <w:tr w:rsidR="005635BB" w:rsidRPr="005635BB" w:rsidTr="007A1DFA">
        <w:trPr>
          <w:trHeight w:val="51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Стремянка</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штука</w:t>
            </w:r>
          </w:p>
        </w:tc>
        <w:tc>
          <w:tcPr>
            <w:tcW w:w="1600" w:type="dxa"/>
            <w:tcBorders>
              <w:top w:val="nil"/>
              <w:left w:val="nil"/>
              <w:bottom w:val="single" w:sz="4" w:space="0" w:color="auto"/>
              <w:right w:val="single" w:sz="4" w:space="0" w:color="auto"/>
            </w:tcBorders>
            <w:shd w:val="clear" w:color="000000" w:fill="FFFFFF"/>
            <w:vAlign w:val="center"/>
            <w:hideMark/>
          </w:tcPr>
          <w:p w:rsidR="005635BB" w:rsidRPr="005635BB" w:rsidRDefault="0052000D" w:rsidP="008153C1">
            <w:pPr>
              <w:jc w:val="center"/>
              <w:rPr>
                <w:color w:val="000000"/>
                <w:sz w:val="22"/>
                <w:szCs w:val="22"/>
              </w:rPr>
            </w:pPr>
            <w:r>
              <w:rPr>
                <w:color w:val="000000"/>
                <w:sz w:val="22"/>
                <w:szCs w:val="22"/>
              </w:rPr>
              <w:t>4000,00</w:t>
            </w:r>
          </w:p>
        </w:tc>
        <w:tc>
          <w:tcPr>
            <w:tcW w:w="1660" w:type="dxa"/>
            <w:tcBorders>
              <w:top w:val="nil"/>
              <w:left w:val="nil"/>
              <w:bottom w:val="single" w:sz="4" w:space="0" w:color="auto"/>
              <w:right w:val="single" w:sz="4" w:space="0" w:color="auto"/>
            </w:tcBorders>
            <w:shd w:val="clear" w:color="000000" w:fill="FFFFFF"/>
            <w:vAlign w:val="center"/>
            <w:hideMark/>
          </w:tcPr>
          <w:p w:rsidR="005635BB" w:rsidRPr="005635BB" w:rsidRDefault="0052000D" w:rsidP="0052000D">
            <w:pPr>
              <w:jc w:val="center"/>
              <w:rPr>
                <w:color w:val="000000"/>
                <w:sz w:val="22"/>
                <w:szCs w:val="22"/>
              </w:rPr>
            </w:pPr>
            <w:r>
              <w:rPr>
                <w:color w:val="000000"/>
                <w:sz w:val="22"/>
                <w:szCs w:val="22"/>
              </w:rPr>
              <w:t>4</w:t>
            </w:r>
          </w:p>
        </w:tc>
        <w:tc>
          <w:tcPr>
            <w:tcW w:w="1664" w:type="dxa"/>
            <w:tcBorders>
              <w:top w:val="nil"/>
              <w:left w:val="nil"/>
              <w:bottom w:val="single" w:sz="4" w:space="0" w:color="auto"/>
              <w:right w:val="single" w:sz="4" w:space="0" w:color="auto"/>
            </w:tcBorders>
            <w:shd w:val="clear" w:color="000000" w:fill="FFFFFF"/>
            <w:vAlign w:val="center"/>
            <w:hideMark/>
          </w:tcPr>
          <w:p w:rsidR="005635BB" w:rsidRPr="005635BB" w:rsidRDefault="00D24F37" w:rsidP="00D24F37">
            <w:pPr>
              <w:rPr>
                <w:color w:val="000000"/>
                <w:sz w:val="22"/>
                <w:szCs w:val="22"/>
              </w:rPr>
            </w:pPr>
            <w:r w:rsidRPr="005635BB">
              <w:rPr>
                <w:color w:val="000000"/>
                <w:sz w:val="22"/>
                <w:szCs w:val="22"/>
              </w:rPr>
              <w:t>по необходимости</w:t>
            </w:r>
          </w:p>
        </w:tc>
      </w:tr>
      <w:tr w:rsidR="005635BB" w:rsidRPr="005635BB" w:rsidTr="007A1DFA">
        <w:trPr>
          <w:trHeight w:val="585"/>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Губка для посуды</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штука</w:t>
            </w:r>
          </w:p>
        </w:tc>
        <w:tc>
          <w:tcPr>
            <w:tcW w:w="1600" w:type="dxa"/>
            <w:tcBorders>
              <w:top w:val="nil"/>
              <w:left w:val="nil"/>
              <w:bottom w:val="single" w:sz="4" w:space="0" w:color="auto"/>
              <w:right w:val="single" w:sz="4" w:space="0" w:color="auto"/>
            </w:tcBorders>
            <w:shd w:val="clear" w:color="000000" w:fill="FFFFFF"/>
            <w:vAlign w:val="center"/>
            <w:hideMark/>
          </w:tcPr>
          <w:p w:rsidR="005635BB" w:rsidRPr="005635BB" w:rsidRDefault="0052000D" w:rsidP="0052000D">
            <w:pPr>
              <w:jc w:val="center"/>
              <w:rPr>
                <w:color w:val="000000"/>
                <w:sz w:val="22"/>
                <w:szCs w:val="22"/>
              </w:rPr>
            </w:pPr>
            <w:r>
              <w:rPr>
                <w:color w:val="000000"/>
                <w:sz w:val="22"/>
                <w:szCs w:val="22"/>
              </w:rPr>
              <w:t>100,00</w:t>
            </w:r>
          </w:p>
        </w:tc>
        <w:tc>
          <w:tcPr>
            <w:tcW w:w="1660" w:type="dxa"/>
            <w:tcBorders>
              <w:top w:val="nil"/>
              <w:left w:val="nil"/>
              <w:bottom w:val="single" w:sz="4" w:space="0" w:color="auto"/>
              <w:right w:val="single" w:sz="4" w:space="0" w:color="auto"/>
            </w:tcBorders>
            <w:shd w:val="clear" w:color="auto" w:fill="auto"/>
            <w:vAlign w:val="center"/>
            <w:hideMark/>
          </w:tcPr>
          <w:p w:rsidR="005635BB" w:rsidRPr="005635BB" w:rsidRDefault="0052000D" w:rsidP="008153C1">
            <w:pPr>
              <w:jc w:val="center"/>
              <w:rPr>
                <w:color w:val="000000"/>
                <w:sz w:val="22"/>
                <w:szCs w:val="22"/>
              </w:rPr>
            </w:pPr>
            <w:r>
              <w:rPr>
                <w:color w:val="000000"/>
                <w:sz w:val="22"/>
                <w:szCs w:val="22"/>
              </w:rPr>
              <w:t>63</w:t>
            </w:r>
          </w:p>
        </w:tc>
        <w:tc>
          <w:tcPr>
            <w:tcW w:w="1664"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D24F37">
            <w:pPr>
              <w:rPr>
                <w:color w:val="000000"/>
                <w:sz w:val="22"/>
                <w:szCs w:val="22"/>
              </w:rPr>
            </w:pPr>
          </w:p>
        </w:tc>
      </w:tr>
      <w:tr w:rsidR="005635BB" w:rsidRPr="005635BB" w:rsidTr="007A1DFA">
        <w:trPr>
          <w:trHeight w:val="585"/>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Салфетка универсальная</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штука</w:t>
            </w:r>
          </w:p>
        </w:tc>
        <w:tc>
          <w:tcPr>
            <w:tcW w:w="1600"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jc w:val="center"/>
              <w:rPr>
                <w:color w:val="000000"/>
                <w:sz w:val="22"/>
                <w:szCs w:val="22"/>
              </w:rPr>
            </w:pPr>
            <w:r w:rsidRPr="005635BB">
              <w:rPr>
                <w:color w:val="000000"/>
                <w:sz w:val="22"/>
                <w:szCs w:val="22"/>
              </w:rPr>
              <w:t>100</w:t>
            </w:r>
            <w:r w:rsidR="0052000D">
              <w:rPr>
                <w:color w:val="000000"/>
                <w:sz w:val="22"/>
                <w:szCs w:val="22"/>
              </w:rPr>
              <w:t>,00</w:t>
            </w:r>
          </w:p>
        </w:tc>
        <w:tc>
          <w:tcPr>
            <w:tcW w:w="1660" w:type="dxa"/>
            <w:tcBorders>
              <w:top w:val="nil"/>
              <w:left w:val="nil"/>
              <w:bottom w:val="single" w:sz="4" w:space="0" w:color="auto"/>
              <w:right w:val="single" w:sz="4" w:space="0" w:color="auto"/>
            </w:tcBorders>
            <w:shd w:val="clear" w:color="auto" w:fill="auto"/>
            <w:vAlign w:val="center"/>
            <w:hideMark/>
          </w:tcPr>
          <w:p w:rsidR="005635BB" w:rsidRPr="005635BB" w:rsidRDefault="0052000D" w:rsidP="008153C1">
            <w:pPr>
              <w:jc w:val="center"/>
              <w:rPr>
                <w:color w:val="000000"/>
                <w:sz w:val="22"/>
                <w:szCs w:val="22"/>
              </w:rPr>
            </w:pPr>
            <w:r>
              <w:rPr>
                <w:color w:val="000000"/>
                <w:sz w:val="22"/>
                <w:szCs w:val="22"/>
              </w:rPr>
              <w:t>24</w:t>
            </w:r>
          </w:p>
        </w:tc>
        <w:tc>
          <w:tcPr>
            <w:tcW w:w="1664"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D24F37">
            <w:pPr>
              <w:rPr>
                <w:color w:val="000000"/>
                <w:sz w:val="22"/>
                <w:szCs w:val="22"/>
              </w:rPr>
            </w:pPr>
          </w:p>
        </w:tc>
      </w:tr>
      <w:tr w:rsidR="005635BB" w:rsidRPr="005635BB" w:rsidTr="007A1DFA">
        <w:trPr>
          <w:trHeight w:val="525"/>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Мешки для мусора 45 л.</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упаковка</w:t>
            </w:r>
          </w:p>
        </w:tc>
        <w:tc>
          <w:tcPr>
            <w:tcW w:w="1600" w:type="dxa"/>
            <w:tcBorders>
              <w:top w:val="nil"/>
              <w:left w:val="nil"/>
              <w:bottom w:val="single" w:sz="4" w:space="0" w:color="auto"/>
              <w:right w:val="single" w:sz="4" w:space="0" w:color="auto"/>
            </w:tcBorders>
            <w:shd w:val="clear" w:color="000000" w:fill="FFFFFF"/>
            <w:vAlign w:val="center"/>
            <w:hideMark/>
          </w:tcPr>
          <w:p w:rsidR="005635BB" w:rsidRPr="005635BB" w:rsidRDefault="009F6CFF" w:rsidP="009F6CFF">
            <w:pPr>
              <w:jc w:val="center"/>
              <w:rPr>
                <w:color w:val="000000"/>
                <w:sz w:val="22"/>
                <w:szCs w:val="22"/>
              </w:rPr>
            </w:pPr>
            <w:r>
              <w:rPr>
                <w:color w:val="000000"/>
                <w:sz w:val="22"/>
                <w:szCs w:val="22"/>
              </w:rPr>
              <w:t>10</w:t>
            </w:r>
            <w:r w:rsidR="005635BB" w:rsidRPr="005635BB">
              <w:rPr>
                <w:color w:val="000000"/>
                <w:sz w:val="22"/>
                <w:szCs w:val="22"/>
              </w:rPr>
              <w:t>0</w:t>
            </w:r>
            <w:r>
              <w:rPr>
                <w:color w:val="000000"/>
                <w:sz w:val="22"/>
                <w:szCs w:val="22"/>
              </w:rPr>
              <w:t>,00</w:t>
            </w:r>
          </w:p>
        </w:tc>
        <w:tc>
          <w:tcPr>
            <w:tcW w:w="1660"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jc w:val="center"/>
              <w:rPr>
                <w:color w:val="000000"/>
                <w:sz w:val="22"/>
                <w:szCs w:val="22"/>
              </w:rPr>
            </w:pPr>
            <w:r w:rsidRPr="005635BB">
              <w:rPr>
                <w:color w:val="000000"/>
                <w:sz w:val="22"/>
                <w:szCs w:val="22"/>
              </w:rPr>
              <w:t>40</w:t>
            </w:r>
          </w:p>
        </w:tc>
        <w:tc>
          <w:tcPr>
            <w:tcW w:w="1664"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D24F37">
            <w:pPr>
              <w:rPr>
                <w:color w:val="000000"/>
                <w:sz w:val="22"/>
                <w:szCs w:val="22"/>
              </w:rPr>
            </w:pPr>
          </w:p>
        </w:tc>
      </w:tr>
      <w:tr w:rsidR="00404C26" w:rsidRPr="005635BB" w:rsidTr="007A1DFA">
        <w:trPr>
          <w:trHeight w:val="525"/>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404C26" w:rsidRPr="005635BB" w:rsidRDefault="00404C26" w:rsidP="00404C26">
            <w:pPr>
              <w:rPr>
                <w:color w:val="000000"/>
                <w:sz w:val="22"/>
                <w:szCs w:val="22"/>
              </w:rPr>
            </w:pPr>
            <w:r w:rsidRPr="005635BB">
              <w:rPr>
                <w:color w:val="000000"/>
                <w:sz w:val="22"/>
                <w:szCs w:val="22"/>
              </w:rPr>
              <w:t xml:space="preserve">Мешки для мусора </w:t>
            </w:r>
            <w:r>
              <w:rPr>
                <w:color w:val="000000"/>
                <w:sz w:val="22"/>
                <w:szCs w:val="22"/>
              </w:rPr>
              <w:t>120</w:t>
            </w:r>
            <w:r w:rsidRPr="005635BB">
              <w:rPr>
                <w:color w:val="000000"/>
                <w:sz w:val="22"/>
                <w:szCs w:val="22"/>
              </w:rPr>
              <w:t xml:space="preserve"> л</w:t>
            </w:r>
          </w:p>
        </w:tc>
        <w:tc>
          <w:tcPr>
            <w:tcW w:w="1658" w:type="dxa"/>
            <w:tcBorders>
              <w:top w:val="nil"/>
              <w:left w:val="nil"/>
              <w:bottom w:val="single" w:sz="4" w:space="0" w:color="auto"/>
              <w:right w:val="single" w:sz="4" w:space="0" w:color="auto"/>
            </w:tcBorders>
            <w:shd w:val="clear" w:color="000000" w:fill="FFFFFF"/>
            <w:vAlign w:val="center"/>
            <w:hideMark/>
          </w:tcPr>
          <w:p w:rsidR="00404C26" w:rsidRPr="005635BB" w:rsidRDefault="00404C26" w:rsidP="008153C1">
            <w:pPr>
              <w:rPr>
                <w:color w:val="000000"/>
                <w:sz w:val="22"/>
                <w:szCs w:val="22"/>
              </w:rPr>
            </w:pPr>
            <w:r w:rsidRPr="005635BB">
              <w:rPr>
                <w:color w:val="000000"/>
                <w:sz w:val="22"/>
                <w:szCs w:val="22"/>
              </w:rPr>
              <w:t>упаковка</w:t>
            </w:r>
          </w:p>
        </w:tc>
        <w:tc>
          <w:tcPr>
            <w:tcW w:w="1600" w:type="dxa"/>
            <w:tcBorders>
              <w:top w:val="nil"/>
              <w:left w:val="nil"/>
              <w:bottom w:val="single" w:sz="4" w:space="0" w:color="auto"/>
              <w:right w:val="single" w:sz="4" w:space="0" w:color="auto"/>
            </w:tcBorders>
            <w:shd w:val="clear" w:color="000000" w:fill="FFFFFF"/>
            <w:vAlign w:val="center"/>
            <w:hideMark/>
          </w:tcPr>
          <w:p w:rsidR="00404C26" w:rsidRPr="005635BB" w:rsidRDefault="009F6CFF" w:rsidP="008153C1">
            <w:pPr>
              <w:jc w:val="center"/>
              <w:rPr>
                <w:color w:val="000000"/>
                <w:sz w:val="22"/>
                <w:szCs w:val="22"/>
              </w:rPr>
            </w:pPr>
            <w:r w:rsidRPr="005635BB">
              <w:rPr>
                <w:color w:val="000000"/>
                <w:sz w:val="22"/>
                <w:szCs w:val="22"/>
              </w:rPr>
              <w:t>200</w:t>
            </w:r>
            <w:r>
              <w:rPr>
                <w:color w:val="000000"/>
                <w:sz w:val="22"/>
                <w:szCs w:val="22"/>
              </w:rPr>
              <w:t>,00</w:t>
            </w:r>
          </w:p>
        </w:tc>
        <w:tc>
          <w:tcPr>
            <w:tcW w:w="1660" w:type="dxa"/>
            <w:tcBorders>
              <w:top w:val="nil"/>
              <w:left w:val="nil"/>
              <w:bottom w:val="single" w:sz="4" w:space="0" w:color="auto"/>
              <w:right w:val="single" w:sz="4" w:space="0" w:color="auto"/>
            </w:tcBorders>
            <w:shd w:val="clear" w:color="000000" w:fill="FFFFFF"/>
            <w:vAlign w:val="center"/>
            <w:hideMark/>
          </w:tcPr>
          <w:p w:rsidR="00404C26" w:rsidRPr="005635BB" w:rsidRDefault="009F6CFF" w:rsidP="008153C1">
            <w:pPr>
              <w:jc w:val="center"/>
              <w:rPr>
                <w:color w:val="000000"/>
                <w:sz w:val="22"/>
                <w:szCs w:val="22"/>
              </w:rPr>
            </w:pPr>
            <w:r>
              <w:rPr>
                <w:color w:val="000000"/>
                <w:sz w:val="22"/>
                <w:szCs w:val="22"/>
              </w:rPr>
              <w:t>40</w:t>
            </w:r>
          </w:p>
        </w:tc>
        <w:tc>
          <w:tcPr>
            <w:tcW w:w="1664" w:type="dxa"/>
            <w:tcBorders>
              <w:top w:val="nil"/>
              <w:left w:val="nil"/>
              <w:bottom w:val="single" w:sz="4" w:space="0" w:color="auto"/>
              <w:right w:val="single" w:sz="4" w:space="0" w:color="auto"/>
            </w:tcBorders>
            <w:shd w:val="clear" w:color="000000" w:fill="FFFFFF"/>
            <w:vAlign w:val="center"/>
            <w:hideMark/>
          </w:tcPr>
          <w:p w:rsidR="00404C26" w:rsidRPr="005635BB" w:rsidRDefault="00404C26" w:rsidP="00D24F37">
            <w:pPr>
              <w:rPr>
                <w:color w:val="000000"/>
                <w:sz w:val="22"/>
                <w:szCs w:val="22"/>
              </w:rPr>
            </w:pPr>
          </w:p>
        </w:tc>
      </w:tr>
      <w:tr w:rsidR="005635BB" w:rsidRPr="005635BB" w:rsidTr="007A1DFA">
        <w:trPr>
          <w:trHeight w:val="51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Ведро п/э.</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штука</w:t>
            </w:r>
          </w:p>
        </w:tc>
        <w:tc>
          <w:tcPr>
            <w:tcW w:w="1600"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jc w:val="center"/>
              <w:rPr>
                <w:color w:val="000000"/>
                <w:sz w:val="22"/>
                <w:szCs w:val="22"/>
              </w:rPr>
            </w:pPr>
            <w:r w:rsidRPr="005635BB">
              <w:rPr>
                <w:color w:val="000000"/>
                <w:sz w:val="22"/>
                <w:szCs w:val="22"/>
              </w:rPr>
              <w:t>250</w:t>
            </w:r>
            <w:r w:rsidR="003414E2">
              <w:rPr>
                <w:color w:val="000000"/>
                <w:sz w:val="22"/>
                <w:szCs w:val="22"/>
              </w:rPr>
              <w:t>,00</w:t>
            </w:r>
          </w:p>
        </w:tc>
        <w:tc>
          <w:tcPr>
            <w:tcW w:w="1660" w:type="dxa"/>
            <w:tcBorders>
              <w:top w:val="nil"/>
              <w:left w:val="nil"/>
              <w:bottom w:val="single" w:sz="4" w:space="0" w:color="auto"/>
              <w:right w:val="single" w:sz="4" w:space="0" w:color="auto"/>
            </w:tcBorders>
            <w:shd w:val="clear" w:color="000000" w:fill="FFFFFF"/>
            <w:vAlign w:val="center"/>
            <w:hideMark/>
          </w:tcPr>
          <w:p w:rsidR="005635BB" w:rsidRPr="005635BB" w:rsidRDefault="009F6CFF" w:rsidP="008153C1">
            <w:pPr>
              <w:jc w:val="center"/>
              <w:rPr>
                <w:color w:val="000000"/>
                <w:sz w:val="22"/>
                <w:szCs w:val="22"/>
              </w:rPr>
            </w:pPr>
            <w:r>
              <w:rPr>
                <w:color w:val="000000"/>
                <w:sz w:val="22"/>
                <w:szCs w:val="22"/>
              </w:rPr>
              <w:t>6</w:t>
            </w:r>
          </w:p>
        </w:tc>
        <w:tc>
          <w:tcPr>
            <w:tcW w:w="1664"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D24F37">
            <w:pPr>
              <w:rPr>
                <w:color w:val="000000"/>
                <w:sz w:val="22"/>
                <w:szCs w:val="22"/>
              </w:rPr>
            </w:pPr>
          </w:p>
        </w:tc>
      </w:tr>
      <w:tr w:rsidR="005635BB" w:rsidRPr="005635BB" w:rsidTr="007A1DFA">
        <w:trPr>
          <w:trHeight w:val="645"/>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Моющее средство для посуды (500 мл)</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5635BB" w:rsidRDefault="00BB1A5A" w:rsidP="008153C1">
            <w:pPr>
              <w:rPr>
                <w:color w:val="000000"/>
                <w:sz w:val="22"/>
                <w:szCs w:val="22"/>
              </w:rPr>
            </w:pPr>
            <w:r>
              <w:rPr>
                <w:color w:val="000000"/>
                <w:sz w:val="22"/>
                <w:szCs w:val="22"/>
              </w:rPr>
              <w:t>штука</w:t>
            </w:r>
          </w:p>
        </w:tc>
        <w:tc>
          <w:tcPr>
            <w:tcW w:w="1600"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jc w:val="center"/>
              <w:rPr>
                <w:color w:val="000000"/>
                <w:sz w:val="22"/>
                <w:szCs w:val="22"/>
              </w:rPr>
            </w:pPr>
            <w:r w:rsidRPr="005635BB">
              <w:rPr>
                <w:color w:val="000000"/>
                <w:sz w:val="22"/>
                <w:szCs w:val="22"/>
              </w:rPr>
              <w:t>180</w:t>
            </w:r>
            <w:r w:rsidR="003414E2">
              <w:rPr>
                <w:color w:val="000000"/>
                <w:sz w:val="22"/>
                <w:szCs w:val="22"/>
              </w:rPr>
              <w:t>,00</w:t>
            </w:r>
          </w:p>
        </w:tc>
        <w:tc>
          <w:tcPr>
            <w:tcW w:w="1660" w:type="dxa"/>
            <w:tcBorders>
              <w:top w:val="nil"/>
              <w:left w:val="nil"/>
              <w:bottom w:val="single" w:sz="4" w:space="0" w:color="auto"/>
              <w:right w:val="single" w:sz="4" w:space="0" w:color="auto"/>
            </w:tcBorders>
            <w:shd w:val="clear" w:color="000000" w:fill="FFFFFF"/>
            <w:vAlign w:val="center"/>
            <w:hideMark/>
          </w:tcPr>
          <w:p w:rsidR="005635BB" w:rsidRPr="005635BB" w:rsidRDefault="004750DF" w:rsidP="008153C1">
            <w:pPr>
              <w:jc w:val="center"/>
              <w:rPr>
                <w:color w:val="000000"/>
                <w:sz w:val="22"/>
                <w:szCs w:val="22"/>
              </w:rPr>
            </w:pPr>
            <w:r>
              <w:rPr>
                <w:color w:val="000000"/>
                <w:sz w:val="22"/>
                <w:szCs w:val="22"/>
              </w:rPr>
              <w:t>42</w:t>
            </w:r>
          </w:p>
        </w:tc>
        <w:tc>
          <w:tcPr>
            <w:tcW w:w="1664"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D24F37">
            <w:pPr>
              <w:rPr>
                <w:color w:val="000000"/>
                <w:sz w:val="22"/>
                <w:szCs w:val="22"/>
              </w:rPr>
            </w:pPr>
          </w:p>
        </w:tc>
      </w:tr>
      <w:tr w:rsidR="005635BB" w:rsidRPr="005635BB" w:rsidTr="007A1DFA">
        <w:trPr>
          <w:trHeight w:val="42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Нож</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штука</w:t>
            </w:r>
          </w:p>
        </w:tc>
        <w:tc>
          <w:tcPr>
            <w:tcW w:w="1600" w:type="dxa"/>
            <w:tcBorders>
              <w:top w:val="nil"/>
              <w:left w:val="nil"/>
              <w:bottom w:val="single" w:sz="4" w:space="0" w:color="auto"/>
              <w:right w:val="single" w:sz="4" w:space="0" w:color="auto"/>
            </w:tcBorders>
            <w:shd w:val="clear" w:color="auto" w:fill="auto"/>
            <w:noWrap/>
            <w:vAlign w:val="center"/>
            <w:hideMark/>
          </w:tcPr>
          <w:p w:rsidR="005635BB" w:rsidRPr="005635BB" w:rsidRDefault="005635BB" w:rsidP="008153C1">
            <w:pPr>
              <w:jc w:val="center"/>
              <w:rPr>
                <w:color w:val="000000"/>
                <w:sz w:val="22"/>
                <w:szCs w:val="22"/>
              </w:rPr>
            </w:pPr>
            <w:r w:rsidRPr="005635BB">
              <w:rPr>
                <w:color w:val="000000"/>
                <w:sz w:val="22"/>
                <w:szCs w:val="22"/>
              </w:rPr>
              <w:t>1000</w:t>
            </w:r>
            <w:r w:rsidR="003414E2">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rsidR="005635BB" w:rsidRPr="005635BB" w:rsidRDefault="004750DF" w:rsidP="004750DF">
            <w:pPr>
              <w:jc w:val="center"/>
              <w:rPr>
                <w:color w:val="000000"/>
                <w:sz w:val="22"/>
                <w:szCs w:val="22"/>
              </w:rPr>
            </w:pPr>
            <w:r>
              <w:rPr>
                <w:color w:val="000000"/>
                <w:sz w:val="22"/>
                <w:szCs w:val="22"/>
              </w:rPr>
              <w:t>22</w:t>
            </w:r>
          </w:p>
        </w:tc>
        <w:tc>
          <w:tcPr>
            <w:tcW w:w="1664" w:type="dxa"/>
            <w:tcBorders>
              <w:top w:val="nil"/>
              <w:left w:val="nil"/>
              <w:bottom w:val="single" w:sz="4" w:space="0" w:color="auto"/>
              <w:right w:val="single" w:sz="4" w:space="0" w:color="auto"/>
            </w:tcBorders>
            <w:shd w:val="clear" w:color="auto" w:fill="auto"/>
            <w:vAlign w:val="center"/>
            <w:hideMark/>
          </w:tcPr>
          <w:p w:rsidR="005635BB" w:rsidRPr="005635BB" w:rsidRDefault="005635BB" w:rsidP="00D24F37">
            <w:pPr>
              <w:rPr>
                <w:color w:val="000000"/>
                <w:sz w:val="22"/>
                <w:szCs w:val="22"/>
              </w:rPr>
            </w:pPr>
          </w:p>
        </w:tc>
      </w:tr>
      <w:tr w:rsidR="00BB1A5A" w:rsidRPr="005635BB" w:rsidTr="007A1DFA">
        <w:trPr>
          <w:trHeight w:val="42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BB1A5A" w:rsidRPr="005635BB" w:rsidRDefault="00BB1A5A" w:rsidP="008153C1">
            <w:pPr>
              <w:rPr>
                <w:color w:val="000000"/>
                <w:sz w:val="22"/>
                <w:szCs w:val="22"/>
              </w:rPr>
            </w:pPr>
            <w:r>
              <w:rPr>
                <w:color w:val="000000"/>
                <w:sz w:val="22"/>
                <w:szCs w:val="22"/>
              </w:rPr>
              <w:t>Графин для воды</w:t>
            </w:r>
          </w:p>
        </w:tc>
        <w:tc>
          <w:tcPr>
            <w:tcW w:w="1658" w:type="dxa"/>
            <w:tcBorders>
              <w:top w:val="nil"/>
              <w:left w:val="nil"/>
              <w:bottom w:val="single" w:sz="4" w:space="0" w:color="auto"/>
              <w:right w:val="single" w:sz="4" w:space="0" w:color="auto"/>
            </w:tcBorders>
            <w:shd w:val="clear" w:color="000000" w:fill="FFFFFF"/>
            <w:vAlign w:val="center"/>
            <w:hideMark/>
          </w:tcPr>
          <w:p w:rsidR="00BB1A5A" w:rsidRPr="005635BB" w:rsidRDefault="00BB1A5A" w:rsidP="008153C1">
            <w:pPr>
              <w:rPr>
                <w:color w:val="000000"/>
                <w:sz w:val="22"/>
                <w:szCs w:val="22"/>
              </w:rPr>
            </w:pPr>
            <w:r w:rsidRPr="005635BB">
              <w:rPr>
                <w:color w:val="000000"/>
                <w:sz w:val="22"/>
                <w:szCs w:val="22"/>
              </w:rPr>
              <w:t>штука</w:t>
            </w:r>
          </w:p>
        </w:tc>
        <w:tc>
          <w:tcPr>
            <w:tcW w:w="1600" w:type="dxa"/>
            <w:tcBorders>
              <w:top w:val="nil"/>
              <w:left w:val="nil"/>
              <w:bottom w:val="single" w:sz="4" w:space="0" w:color="auto"/>
              <w:right w:val="single" w:sz="4" w:space="0" w:color="auto"/>
            </w:tcBorders>
            <w:shd w:val="clear" w:color="auto" w:fill="auto"/>
            <w:noWrap/>
            <w:vAlign w:val="center"/>
            <w:hideMark/>
          </w:tcPr>
          <w:p w:rsidR="00BB1A5A" w:rsidRPr="005635BB" w:rsidRDefault="00BB1A5A" w:rsidP="008153C1">
            <w:pPr>
              <w:jc w:val="center"/>
              <w:rPr>
                <w:color w:val="000000"/>
                <w:sz w:val="22"/>
                <w:szCs w:val="22"/>
              </w:rPr>
            </w:pPr>
            <w:r>
              <w:rPr>
                <w:color w:val="000000"/>
                <w:sz w:val="22"/>
                <w:szCs w:val="22"/>
              </w:rPr>
              <w:t>1800,00</w:t>
            </w:r>
          </w:p>
        </w:tc>
        <w:tc>
          <w:tcPr>
            <w:tcW w:w="1660" w:type="dxa"/>
            <w:tcBorders>
              <w:top w:val="nil"/>
              <w:left w:val="nil"/>
              <w:bottom w:val="single" w:sz="4" w:space="0" w:color="auto"/>
              <w:right w:val="single" w:sz="4" w:space="0" w:color="auto"/>
            </w:tcBorders>
            <w:shd w:val="clear" w:color="auto" w:fill="auto"/>
            <w:noWrap/>
            <w:vAlign w:val="center"/>
            <w:hideMark/>
          </w:tcPr>
          <w:p w:rsidR="00BB1A5A" w:rsidRDefault="00BB1A5A" w:rsidP="004750DF">
            <w:pPr>
              <w:jc w:val="center"/>
              <w:rPr>
                <w:color w:val="000000"/>
                <w:sz w:val="22"/>
                <w:szCs w:val="22"/>
              </w:rPr>
            </w:pPr>
            <w:r>
              <w:rPr>
                <w:color w:val="000000"/>
                <w:sz w:val="22"/>
                <w:szCs w:val="22"/>
              </w:rPr>
              <w:t>10</w:t>
            </w:r>
          </w:p>
        </w:tc>
        <w:tc>
          <w:tcPr>
            <w:tcW w:w="1664" w:type="dxa"/>
            <w:tcBorders>
              <w:top w:val="nil"/>
              <w:left w:val="nil"/>
              <w:bottom w:val="single" w:sz="4" w:space="0" w:color="auto"/>
              <w:right w:val="single" w:sz="4" w:space="0" w:color="auto"/>
            </w:tcBorders>
            <w:shd w:val="clear" w:color="auto" w:fill="auto"/>
            <w:vAlign w:val="center"/>
            <w:hideMark/>
          </w:tcPr>
          <w:p w:rsidR="00BB1A5A" w:rsidRPr="005635BB" w:rsidRDefault="00BB1A5A" w:rsidP="00D24F37">
            <w:pPr>
              <w:rPr>
                <w:color w:val="000000"/>
                <w:sz w:val="22"/>
                <w:szCs w:val="22"/>
              </w:rPr>
            </w:pPr>
          </w:p>
        </w:tc>
      </w:tr>
      <w:tr w:rsidR="005635BB" w:rsidRPr="005635BB" w:rsidTr="007A1DFA">
        <w:trPr>
          <w:trHeight w:val="51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Доска разделочная</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штука</w:t>
            </w:r>
          </w:p>
        </w:tc>
        <w:tc>
          <w:tcPr>
            <w:tcW w:w="1600" w:type="dxa"/>
            <w:tcBorders>
              <w:top w:val="nil"/>
              <w:left w:val="nil"/>
              <w:bottom w:val="single" w:sz="4" w:space="0" w:color="auto"/>
              <w:right w:val="single" w:sz="4" w:space="0" w:color="auto"/>
            </w:tcBorders>
            <w:shd w:val="clear" w:color="auto" w:fill="auto"/>
            <w:noWrap/>
            <w:vAlign w:val="center"/>
            <w:hideMark/>
          </w:tcPr>
          <w:p w:rsidR="005635BB" w:rsidRPr="005635BB" w:rsidRDefault="005635BB" w:rsidP="008153C1">
            <w:pPr>
              <w:jc w:val="center"/>
              <w:rPr>
                <w:color w:val="000000"/>
                <w:sz w:val="22"/>
                <w:szCs w:val="22"/>
              </w:rPr>
            </w:pPr>
            <w:r w:rsidRPr="005635BB">
              <w:rPr>
                <w:color w:val="000000"/>
                <w:sz w:val="22"/>
                <w:szCs w:val="22"/>
              </w:rPr>
              <w:t>500</w:t>
            </w:r>
            <w:r w:rsidR="003414E2">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rsidR="005635BB" w:rsidRPr="005635BB" w:rsidRDefault="004750DF" w:rsidP="008153C1">
            <w:pPr>
              <w:jc w:val="center"/>
              <w:rPr>
                <w:color w:val="000000"/>
                <w:sz w:val="22"/>
                <w:szCs w:val="22"/>
              </w:rPr>
            </w:pPr>
            <w:r>
              <w:rPr>
                <w:color w:val="000000"/>
                <w:sz w:val="22"/>
                <w:szCs w:val="22"/>
              </w:rPr>
              <w:t>22</w:t>
            </w:r>
          </w:p>
        </w:tc>
        <w:tc>
          <w:tcPr>
            <w:tcW w:w="1664" w:type="dxa"/>
            <w:tcBorders>
              <w:top w:val="nil"/>
              <w:left w:val="nil"/>
              <w:bottom w:val="single" w:sz="4" w:space="0" w:color="auto"/>
              <w:right w:val="single" w:sz="4" w:space="0" w:color="auto"/>
            </w:tcBorders>
            <w:shd w:val="clear" w:color="auto" w:fill="auto"/>
            <w:vAlign w:val="center"/>
            <w:hideMark/>
          </w:tcPr>
          <w:p w:rsidR="005635BB" w:rsidRPr="005635BB" w:rsidRDefault="005635BB" w:rsidP="00D24F37">
            <w:pPr>
              <w:rPr>
                <w:color w:val="000000"/>
                <w:sz w:val="22"/>
                <w:szCs w:val="22"/>
              </w:rPr>
            </w:pPr>
          </w:p>
        </w:tc>
      </w:tr>
      <w:tr w:rsidR="005635BB" w:rsidRPr="005635BB" w:rsidTr="007A1DFA">
        <w:trPr>
          <w:trHeight w:val="51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Замок дверной</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штука</w:t>
            </w:r>
          </w:p>
        </w:tc>
        <w:tc>
          <w:tcPr>
            <w:tcW w:w="1600" w:type="dxa"/>
            <w:tcBorders>
              <w:top w:val="nil"/>
              <w:left w:val="nil"/>
              <w:bottom w:val="single" w:sz="4" w:space="0" w:color="auto"/>
              <w:right w:val="single" w:sz="4" w:space="0" w:color="auto"/>
            </w:tcBorders>
            <w:shd w:val="clear" w:color="auto" w:fill="auto"/>
            <w:noWrap/>
            <w:vAlign w:val="center"/>
            <w:hideMark/>
          </w:tcPr>
          <w:p w:rsidR="005635BB" w:rsidRPr="005635BB" w:rsidRDefault="005635BB" w:rsidP="008153C1">
            <w:pPr>
              <w:jc w:val="center"/>
              <w:rPr>
                <w:color w:val="000000"/>
                <w:sz w:val="22"/>
                <w:szCs w:val="22"/>
              </w:rPr>
            </w:pPr>
            <w:r w:rsidRPr="005635BB">
              <w:rPr>
                <w:color w:val="000000"/>
                <w:sz w:val="22"/>
                <w:szCs w:val="22"/>
              </w:rPr>
              <w:t>1500</w:t>
            </w:r>
            <w:r w:rsidR="003414E2">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rsidR="005635BB" w:rsidRPr="005635BB" w:rsidRDefault="002031CD" w:rsidP="002031CD">
            <w:pPr>
              <w:jc w:val="center"/>
              <w:rPr>
                <w:color w:val="000000"/>
                <w:sz w:val="22"/>
                <w:szCs w:val="22"/>
              </w:rPr>
            </w:pPr>
            <w:r>
              <w:rPr>
                <w:color w:val="000000"/>
                <w:sz w:val="22"/>
                <w:szCs w:val="22"/>
              </w:rPr>
              <w:t>24</w:t>
            </w:r>
          </w:p>
        </w:tc>
        <w:tc>
          <w:tcPr>
            <w:tcW w:w="1664" w:type="dxa"/>
            <w:tcBorders>
              <w:top w:val="nil"/>
              <w:left w:val="nil"/>
              <w:bottom w:val="single" w:sz="4" w:space="0" w:color="auto"/>
              <w:right w:val="single" w:sz="4" w:space="0" w:color="auto"/>
            </w:tcBorders>
            <w:shd w:val="clear" w:color="auto" w:fill="auto"/>
            <w:vAlign w:val="center"/>
            <w:hideMark/>
          </w:tcPr>
          <w:p w:rsidR="005635BB" w:rsidRPr="005635BB" w:rsidRDefault="005635BB" w:rsidP="00D24F37">
            <w:pPr>
              <w:rPr>
                <w:color w:val="000000"/>
                <w:sz w:val="22"/>
                <w:szCs w:val="22"/>
              </w:rPr>
            </w:pPr>
            <w:r w:rsidRPr="005635BB">
              <w:rPr>
                <w:color w:val="000000"/>
                <w:sz w:val="22"/>
                <w:szCs w:val="22"/>
              </w:rPr>
              <w:t>по необходимости</w:t>
            </w:r>
          </w:p>
        </w:tc>
      </w:tr>
      <w:tr w:rsidR="005635BB" w:rsidRPr="005635BB" w:rsidTr="007A1DFA">
        <w:trPr>
          <w:trHeight w:val="51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Стакан</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штука</w:t>
            </w:r>
          </w:p>
        </w:tc>
        <w:tc>
          <w:tcPr>
            <w:tcW w:w="1600" w:type="dxa"/>
            <w:tcBorders>
              <w:top w:val="nil"/>
              <w:left w:val="nil"/>
              <w:bottom w:val="single" w:sz="4" w:space="0" w:color="auto"/>
              <w:right w:val="single" w:sz="4" w:space="0" w:color="auto"/>
            </w:tcBorders>
            <w:shd w:val="clear" w:color="auto" w:fill="auto"/>
            <w:noWrap/>
            <w:vAlign w:val="center"/>
            <w:hideMark/>
          </w:tcPr>
          <w:p w:rsidR="005635BB" w:rsidRPr="005635BB" w:rsidRDefault="005635BB" w:rsidP="008153C1">
            <w:pPr>
              <w:jc w:val="center"/>
              <w:rPr>
                <w:color w:val="000000"/>
                <w:sz w:val="22"/>
                <w:szCs w:val="22"/>
              </w:rPr>
            </w:pPr>
            <w:r w:rsidRPr="005635BB">
              <w:rPr>
                <w:color w:val="000000"/>
                <w:sz w:val="22"/>
                <w:szCs w:val="22"/>
              </w:rPr>
              <w:t>350</w:t>
            </w:r>
            <w:r w:rsidR="003414E2">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rsidR="005635BB" w:rsidRPr="005635BB" w:rsidRDefault="002031CD" w:rsidP="008153C1">
            <w:pPr>
              <w:jc w:val="center"/>
              <w:rPr>
                <w:color w:val="000000"/>
                <w:sz w:val="22"/>
                <w:szCs w:val="22"/>
              </w:rPr>
            </w:pPr>
            <w:r>
              <w:rPr>
                <w:color w:val="000000"/>
                <w:sz w:val="22"/>
                <w:szCs w:val="22"/>
              </w:rPr>
              <w:t>70</w:t>
            </w:r>
          </w:p>
        </w:tc>
        <w:tc>
          <w:tcPr>
            <w:tcW w:w="1664" w:type="dxa"/>
            <w:tcBorders>
              <w:top w:val="nil"/>
              <w:left w:val="nil"/>
              <w:bottom w:val="single" w:sz="4" w:space="0" w:color="auto"/>
              <w:right w:val="single" w:sz="4" w:space="0" w:color="auto"/>
            </w:tcBorders>
            <w:shd w:val="clear" w:color="auto" w:fill="auto"/>
            <w:vAlign w:val="center"/>
            <w:hideMark/>
          </w:tcPr>
          <w:p w:rsidR="005635BB" w:rsidRPr="005635BB" w:rsidRDefault="005635BB" w:rsidP="00D24F37">
            <w:pPr>
              <w:rPr>
                <w:color w:val="000000"/>
                <w:sz w:val="22"/>
                <w:szCs w:val="22"/>
              </w:rPr>
            </w:pPr>
            <w:r w:rsidRPr="005635BB">
              <w:rPr>
                <w:color w:val="000000"/>
                <w:sz w:val="22"/>
                <w:szCs w:val="22"/>
              </w:rPr>
              <w:t>по необходимости</w:t>
            </w:r>
          </w:p>
        </w:tc>
      </w:tr>
      <w:tr w:rsidR="005635BB" w:rsidRPr="005635BB" w:rsidTr="007A1DFA">
        <w:trPr>
          <w:trHeight w:val="645"/>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Средство для борьбы с насекомыми</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штука</w:t>
            </w:r>
          </w:p>
        </w:tc>
        <w:tc>
          <w:tcPr>
            <w:tcW w:w="1600" w:type="dxa"/>
            <w:tcBorders>
              <w:top w:val="nil"/>
              <w:left w:val="nil"/>
              <w:bottom w:val="single" w:sz="4" w:space="0" w:color="auto"/>
              <w:right w:val="single" w:sz="4" w:space="0" w:color="auto"/>
            </w:tcBorders>
            <w:shd w:val="clear" w:color="auto" w:fill="auto"/>
            <w:noWrap/>
            <w:vAlign w:val="center"/>
            <w:hideMark/>
          </w:tcPr>
          <w:p w:rsidR="005635BB" w:rsidRPr="005635BB" w:rsidRDefault="005635BB" w:rsidP="000956BE">
            <w:pPr>
              <w:jc w:val="center"/>
              <w:rPr>
                <w:color w:val="000000"/>
                <w:sz w:val="22"/>
                <w:szCs w:val="22"/>
              </w:rPr>
            </w:pPr>
            <w:r w:rsidRPr="005635BB">
              <w:rPr>
                <w:color w:val="000000"/>
                <w:sz w:val="22"/>
                <w:szCs w:val="22"/>
              </w:rPr>
              <w:t>1</w:t>
            </w:r>
            <w:r w:rsidR="000956BE">
              <w:rPr>
                <w:color w:val="000000"/>
                <w:sz w:val="22"/>
                <w:szCs w:val="22"/>
              </w:rPr>
              <w:t>5</w:t>
            </w:r>
            <w:r w:rsidRPr="005635BB">
              <w:rPr>
                <w:color w:val="000000"/>
                <w:sz w:val="22"/>
                <w:szCs w:val="22"/>
              </w:rPr>
              <w:t>0</w:t>
            </w:r>
            <w:r w:rsidR="003414E2">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rsidR="005635BB" w:rsidRPr="005635BB" w:rsidRDefault="005635BB" w:rsidP="008153C1">
            <w:pPr>
              <w:jc w:val="center"/>
              <w:rPr>
                <w:color w:val="000000"/>
                <w:sz w:val="22"/>
                <w:szCs w:val="22"/>
              </w:rPr>
            </w:pPr>
            <w:r w:rsidRPr="005635BB">
              <w:rPr>
                <w:color w:val="000000"/>
                <w:sz w:val="22"/>
                <w:szCs w:val="22"/>
              </w:rPr>
              <w:t>5</w:t>
            </w:r>
          </w:p>
        </w:tc>
        <w:tc>
          <w:tcPr>
            <w:tcW w:w="1664" w:type="dxa"/>
            <w:tcBorders>
              <w:top w:val="nil"/>
              <w:left w:val="nil"/>
              <w:bottom w:val="single" w:sz="4" w:space="0" w:color="auto"/>
              <w:right w:val="single" w:sz="4" w:space="0" w:color="auto"/>
            </w:tcBorders>
            <w:shd w:val="clear" w:color="auto" w:fill="auto"/>
            <w:vAlign w:val="center"/>
            <w:hideMark/>
          </w:tcPr>
          <w:p w:rsidR="005635BB" w:rsidRPr="005635BB" w:rsidRDefault="005635BB" w:rsidP="00D24F37">
            <w:pPr>
              <w:rPr>
                <w:color w:val="000000"/>
                <w:sz w:val="22"/>
                <w:szCs w:val="22"/>
              </w:rPr>
            </w:pPr>
            <w:r w:rsidRPr="005635BB">
              <w:rPr>
                <w:color w:val="000000"/>
                <w:sz w:val="22"/>
                <w:szCs w:val="22"/>
              </w:rPr>
              <w:t>по необходимости</w:t>
            </w:r>
          </w:p>
        </w:tc>
      </w:tr>
      <w:tr w:rsidR="005635BB" w:rsidRPr="005635BB" w:rsidTr="007A1DFA">
        <w:trPr>
          <w:trHeight w:val="645"/>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Корзина для мусора</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штука</w:t>
            </w:r>
          </w:p>
        </w:tc>
        <w:tc>
          <w:tcPr>
            <w:tcW w:w="1600" w:type="dxa"/>
            <w:tcBorders>
              <w:top w:val="nil"/>
              <w:left w:val="nil"/>
              <w:bottom w:val="single" w:sz="4" w:space="0" w:color="auto"/>
              <w:right w:val="single" w:sz="4" w:space="0" w:color="auto"/>
            </w:tcBorders>
            <w:shd w:val="clear" w:color="auto" w:fill="auto"/>
            <w:noWrap/>
            <w:vAlign w:val="center"/>
            <w:hideMark/>
          </w:tcPr>
          <w:p w:rsidR="005635BB" w:rsidRPr="005635BB" w:rsidRDefault="005635BB" w:rsidP="008153C1">
            <w:pPr>
              <w:jc w:val="center"/>
              <w:rPr>
                <w:color w:val="000000"/>
                <w:sz w:val="22"/>
                <w:szCs w:val="22"/>
              </w:rPr>
            </w:pPr>
            <w:r w:rsidRPr="005635BB">
              <w:rPr>
                <w:color w:val="000000"/>
                <w:sz w:val="22"/>
                <w:szCs w:val="22"/>
              </w:rPr>
              <w:t>170</w:t>
            </w:r>
            <w:r w:rsidR="003414E2">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rsidR="005635BB" w:rsidRPr="005635BB" w:rsidRDefault="007A1DFA" w:rsidP="008153C1">
            <w:pPr>
              <w:jc w:val="center"/>
              <w:rPr>
                <w:color w:val="000000"/>
                <w:sz w:val="22"/>
                <w:szCs w:val="22"/>
              </w:rPr>
            </w:pPr>
            <w:r>
              <w:rPr>
                <w:color w:val="000000"/>
                <w:sz w:val="22"/>
                <w:szCs w:val="22"/>
              </w:rPr>
              <w:t>75</w:t>
            </w:r>
          </w:p>
        </w:tc>
        <w:tc>
          <w:tcPr>
            <w:tcW w:w="1664" w:type="dxa"/>
            <w:tcBorders>
              <w:top w:val="nil"/>
              <w:left w:val="nil"/>
              <w:bottom w:val="single" w:sz="4" w:space="0" w:color="auto"/>
              <w:right w:val="single" w:sz="4" w:space="0" w:color="auto"/>
            </w:tcBorders>
            <w:shd w:val="clear" w:color="auto" w:fill="auto"/>
            <w:vAlign w:val="center"/>
            <w:hideMark/>
          </w:tcPr>
          <w:p w:rsidR="005635BB" w:rsidRPr="005635BB" w:rsidRDefault="007A1DFA" w:rsidP="00D24F37">
            <w:pPr>
              <w:rPr>
                <w:color w:val="000000"/>
                <w:sz w:val="22"/>
                <w:szCs w:val="22"/>
              </w:rPr>
            </w:pPr>
            <w:r w:rsidRPr="005635BB">
              <w:rPr>
                <w:color w:val="000000"/>
                <w:sz w:val="22"/>
                <w:szCs w:val="22"/>
              </w:rPr>
              <w:t>по необходимости</w:t>
            </w:r>
          </w:p>
        </w:tc>
      </w:tr>
      <w:tr w:rsidR="005635BB" w:rsidRPr="005635BB" w:rsidTr="007A1DFA">
        <w:trPr>
          <w:trHeight w:val="45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Ваза для цветов</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литр</w:t>
            </w:r>
          </w:p>
        </w:tc>
        <w:tc>
          <w:tcPr>
            <w:tcW w:w="1600" w:type="dxa"/>
            <w:tcBorders>
              <w:top w:val="nil"/>
              <w:left w:val="nil"/>
              <w:bottom w:val="single" w:sz="4" w:space="0" w:color="auto"/>
              <w:right w:val="single" w:sz="4" w:space="0" w:color="auto"/>
            </w:tcBorders>
            <w:shd w:val="clear" w:color="auto" w:fill="auto"/>
            <w:noWrap/>
            <w:vAlign w:val="center"/>
            <w:hideMark/>
          </w:tcPr>
          <w:p w:rsidR="005635BB" w:rsidRPr="005635BB" w:rsidRDefault="005635BB" w:rsidP="008153C1">
            <w:pPr>
              <w:jc w:val="center"/>
              <w:rPr>
                <w:color w:val="000000"/>
                <w:sz w:val="22"/>
                <w:szCs w:val="22"/>
              </w:rPr>
            </w:pPr>
            <w:r w:rsidRPr="005635BB">
              <w:rPr>
                <w:color w:val="000000"/>
                <w:sz w:val="22"/>
                <w:szCs w:val="22"/>
              </w:rPr>
              <w:t>1700</w:t>
            </w:r>
            <w:r w:rsidR="003414E2">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rsidR="005635BB" w:rsidRPr="005635BB" w:rsidRDefault="007A1DFA" w:rsidP="008153C1">
            <w:pPr>
              <w:jc w:val="center"/>
              <w:rPr>
                <w:color w:val="000000"/>
                <w:sz w:val="22"/>
                <w:szCs w:val="22"/>
              </w:rPr>
            </w:pPr>
            <w:r>
              <w:rPr>
                <w:color w:val="000000"/>
                <w:sz w:val="22"/>
                <w:szCs w:val="22"/>
              </w:rPr>
              <w:t>27</w:t>
            </w:r>
          </w:p>
        </w:tc>
        <w:tc>
          <w:tcPr>
            <w:tcW w:w="1664" w:type="dxa"/>
            <w:tcBorders>
              <w:top w:val="nil"/>
              <w:left w:val="nil"/>
              <w:bottom w:val="single" w:sz="4" w:space="0" w:color="auto"/>
              <w:right w:val="single" w:sz="4" w:space="0" w:color="auto"/>
            </w:tcBorders>
            <w:shd w:val="clear" w:color="auto" w:fill="auto"/>
            <w:vAlign w:val="center"/>
            <w:hideMark/>
          </w:tcPr>
          <w:p w:rsidR="005635BB" w:rsidRPr="005635BB" w:rsidRDefault="005635BB" w:rsidP="00D24F37">
            <w:pPr>
              <w:rPr>
                <w:color w:val="000000"/>
                <w:sz w:val="22"/>
                <w:szCs w:val="22"/>
              </w:rPr>
            </w:pPr>
          </w:p>
        </w:tc>
      </w:tr>
      <w:tr w:rsidR="005635BB" w:rsidRPr="005635BB" w:rsidTr="007A1DFA">
        <w:trPr>
          <w:trHeight w:val="495"/>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Плечики</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штука</w:t>
            </w:r>
          </w:p>
        </w:tc>
        <w:tc>
          <w:tcPr>
            <w:tcW w:w="1600" w:type="dxa"/>
            <w:tcBorders>
              <w:top w:val="nil"/>
              <w:left w:val="nil"/>
              <w:bottom w:val="single" w:sz="4" w:space="0" w:color="auto"/>
              <w:right w:val="single" w:sz="4" w:space="0" w:color="auto"/>
            </w:tcBorders>
            <w:shd w:val="clear" w:color="auto" w:fill="auto"/>
            <w:noWrap/>
            <w:vAlign w:val="center"/>
            <w:hideMark/>
          </w:tcPr>
          <w:p w:rsidR="005635BB" w:rsidRPr="005635BB" w:rsidRDefault="005635BB" w:rsidP="008153C1">
            <w:pPr>
              <w:jc w:val="center"/>
              <w:rPr>
                <w:color w:val="000000"/>
                <w:sz w:val="22"/>
                <w:szCs w:val="22"/>
              </w:rPr>
            </w:pPr>
            <w:r w:rsidRPr="005635BB">
              <w:rPr>
                <w:color w:val="000000"/>
                <w:sz w:val="22"/>
                <w:szCs w:val="22"/>
              </w:rPr>
              <w:t>150</w:t>
            </w:r>
            <w:r w:rsidR="003414E2">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rsidR="005635BB" w:rsidRPr="005635BB" w:rsidRDefault="007A1DFA" w:rsidP="008153C1">
            <w:pPr>
              <w:jc w:val="center"/>
              <w:rPr>
                <w:color w:val="000000"/>
                <w:sz w:val="22"/>
                <w:szCs w:val="22"/>
              </w:rPr>
            </w:pPr>
            <w:r>
              <w:rPr>
                <w:color w:val="000000"/>
                <w:sz w:val="22"/>
                <w:szCs w:val="22"/>
              </w:rPr>
              <w:t>75</w:t>
            </w:r>
          </w:p>
        </w:tc>
        <w:tc>
          <w:tcPr>
            <w:tcW w:w="1664" w:type="dxa"/>
            <w:tcBorders>
              <w:top w:val="nil"/>
              <w:left w:val="nil"/>
              <w:bottom w:val="single" w:sz="4" w:space="0" w:color="auto"/>
              <w:right w:val="single" w:sz="4" w:space="0" w:color="auto"/>
            </w:tcBorders>
            <w:shd w:val="clear" w:color="auto" w:fill="auto"/>
            <w:vAlign w:val="center"/>
            <w:hideMark/>
          </w:tcPr>
          <w:p w:rsidR="005635BB" w:rsidRPr="005635BB" w:rsidRDefault="005635BB" w:rsidP="00D24F37">
            <w:pPr>
              <w:rPr>
                <w:color w:val="000000"/>
                <w:sz w:val="22"/>
                <w:szCs w:val="22"/>
              </w:rPr>
            </w:pPr>
          </w:p>
        </w:tc>
      </w:tr>
      <w:tr w:rsidR="005635BB" w:rsidRPr="005635BB" w:rsidTr="007A1DFA">
        <w:trPr>
          <w:trHeight w:val="51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 xml:space="preserve">Дверной доводчик </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 xml:space="preserve">штука </w:t>
            </w:r>
          </w:p>
        </w:tc>
        <w:tc>
          <w:tcPr>
            <w:tcW w:w="1600" w:type="dxa"/>
            <w:tcBorders>
              <w:top w:val="nil"/>
              <w:left w:val="nil"/>
              <w:bottom w:val="single" w:sz="4" w:space="0" w:color="auto"/>
              <w:right w:val="single" w:sz="4" w:space="0" w:color="auto"/>
            </w:tcBorders>
            <w:shd w:val="clear" w:color="auto" w:fill="auto"/>
            <w:noWrap/>
            <w:vAlign w:val="center"/>
            <w:hideMark/>
          </w:tcPr>
          <w:p w:rsidR="005635BB" w:rsidRPr="005635BB" w:rsidRDefault="005635BB" w:rsidP="008153C1">
            <w:pPr>
              <w:jc w:val="center"/>
              <w:rPr>
                <w:color w:val="000000"/>
                <w:sz w:val="22"/>
                <w:szCs w:val="22"/>
              </w:rPr>
            </w:pPr>
            <w:r w:rsidRPr="005635BB">
              <w:rPr>
                <w:color w:val="000000"/>
                <w:sz w:val="22"/>
                <w:szCs w:val="22"/>
              </w:rPr>
              <w:t>1480</w:t>
            </w:r>
            <w:r w:rsidR="003414E2">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rsidR="005635BB" w:rsidRPr="005635BB" w:rsidRDefault="007A1DFA" w:rsidP="008153C1">
            <w:pPr>
              <w:jc w:val="center"/>
              <w:rPr>
                <w:color w:val="000000"/>
                <w:sz w:val="22"/>
                <w:szCs w:val="22"/>
              </w:rPr>
            </w:pPr>
            <w:r>
              <w:rPr>
                <w:color w:val="000000"/>
                <w:sz w:val="22"/>
                <w:szCs w:val="22"/>
              </w:rPr>
              <w:t>1</w:t>
            </w:r>
            <w:r w:rsidR="005635BB" w:rsidRPr="005635BB">
              <w:rPr>
                <w:color w:val="000000"/>
                <w:sz w:val="22"/>
                <w:szCs w:val="22"/>
              </w:rPr>
              <w:t>1</w:t>
            </w:r>
          </w:p>
        </w:tc>
        <w:tc>
          <w:tcPr>
            <w:tcW w:w="1664" w:type="dxa"/>
            <w:tcBorders>
              <w:top w:val="nil"/>
              <w:left w:val="nil"/>
              <w:bottom w:val="single" w:sz="4" w:space="0" w:color="auto"/>
              <w:right w:val="single" w:sz="4" w:space="0" w:color="auto"/>
            </w:tcBorders>
            <w:shd w:val="clear" w:color="auto" w:fill="auto"/>
            <w:vAlign w:val="center"/>
            <w:hideMark/>
          </w:tcPr>
          <w:p w:rsidR="005635BB" w:rsidRPr="005635BB" w:rsidRDefault="005635BB" w:rsidP="00D24F37">
            <w:pPr>
              <w:rPr>
                <w:color w:val="000000"/>
                <w:sz w:val="22"/>
                <w:szCs w:val="22"/>
              </w:rPr>
            </w:pPr>
            <w:r w:rsidRPr="005635BB">
              <w:rPr>
                <w:color w:val="000000"/>
                <w:sz w:val="22"/>
                <w:szCs w:val="22"/>
              </w:rPr>
              <w:t>по необходимости</w:t>
            </w:r>
          </w:p>
        </w:tc>
      </w:tr>
      <w:tr w:rsidR="005635BB" w:rsidRPr="005635BB" w:rsidTr="007A1DFA">
        <w:trPr>
          <w:trHeight w:val="69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 xml:space="preserve">Лампа энергосберегающая </w:t>
            </w:r>
            <w:proofErr w:type="spellStart"/>
            <w:r w:rsidRPr="005635BB">
              <w:rPr>
                <w:color w:val="000000"/>
                <w:sz w:val="22"/>
                <w:szCs w:val="22"/>
              </w:rPr>
              <w:t>люминисцентная</w:t>
            </w:r>
            <w:proofErr w:type="spellEnd"/>
          </w:p>
        </w:tc>
        <w:tc>
          <w:tcPr>
            <w:tcW w:w="1658"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штука</w:t>
            </w:r>
          </w:p>
        </w:tc>
        <w:tc>
          <w:tcPr>
            <w:tcW w:w="1600" w:type="dxa"/>
            <w:tcBorders>
              <w:top w:val="nil"/>
              <w:left w:val="nil"/>
              <w:bottom w:val="single" w:sz="4" w:space="0" w:color="auto"/>
              <w:right w:val="single" w:sz="4" w:space="0" w:color="auto"/>
            </w:tcBorders>
            <w:shd w:val="clear" w:color="auto" w:fill="auto"/>
            <w:noWrap/>
            <w:vAlign w:val="center"/>
            <w:hideMark/>
          </w:tcPr>
          <w:p w:rsidR="005635BB" w:rsidRPr="005635BB" w:rsidRDefault="005635BB" w:rsidP="008153C1">
            <w:pPr>
              <w:jc w:val="center"/>
              <w:rPr>
                <w:color w:val="000000"/>
                <w:sz w:val="22"/>
                <w:szCs w:val="22"/>
              </w:rPr>
            </w:pPr>
            <w:r w:rsidRPr="005635BB">
              <w:rPr>
                <w:color w:val="000000"/>
                <w:sz w:val="22"/>
                <w:szCs w:val="22"/>
              </w:rPr>
              <w:t>450</w:t>
            </w:r>
            <w:r w:rsidR="003414E2">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rsidR="005635BB" w:rsidRPr="005635BB" w:rsidRDefault="007A1DFA" w:rsidP="007A1DFA">
            <w:pPr>
              <w:jc w:val="center"/>
              <w:rPr>
                <w:color w:val="000000"/>
                <w:sz w:val="22"/>
                <w:szCs w:val="22"/>
              </w:rPr>
            </w:pPr>
            <w:r>
              <w:rPr>
                <w:color w:val="000000"/>
                <w:sz w:val="22"/>
                <w:szCs w:val="22"/>
              </w:rPr>
              <w:t>80</w:t>
            </w:r>
          </w:p>
        </w:tc>
        <w:tc>
          <w:tcPr>
            <w:tcW w:w="1664" w:type="dxa"/>
            <w:tcBorders>
              <w:top w:val="nil"/>
              <w:left w:val="nil"/>
              <w:bottom w:val="single" w:sz="4" w:space="0" w:color="auto"/>
              <w:right w:val="single" w:sz="4" w:space="0" w:color="auto"/>
            </w:tcBorders>
            <w:shd w:val="clear" w:color="auto" w:fill="auto"/>
            <w:vAlign w:val="center"/>
            <w:hideMark/>
          </w:tcPr>
          <w:p w:rsidR="005635BB" w:rsidRPr="005635BB" w:rsidRDefault="005635BB" w:rsidP="00D24F37">
            <w:pPr>
              <w:rPr>
                <w:color w:val="000000"/>
                <w:sz w:val="22"/>
                <w:szCs w:val="22"/>
              </w:rPr>
            </w:pPr>
            <w:r w:rsidRPr="005635BB">
              <w:rPr>
                <w:color w:val="000000"/>
                <w:sz w:val="22"/>
                <w:szCs w:val="22"/>
              </w:rPr>
              <w:t>по необходимости</w:t>
            </w:r>
          </w:p>
        </w:tc>
      </w:tr>
      <w:tr w:rsidR="005635BB" w:rsidRPr="005635BB" w:rsidTr="007A1DFA">
        <w:trPr>
          <w:trHeight w:val="705"/>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Скотч двухсторонний</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штука</w:t>
            </w:r>
          </w:p>
        </w:tc>
        <w:tc>
          <w:tcPr>
            <w:tcW w:w="1600" w:type="dxa"/>
            <w:tcBorders>
              <w:top w:val="nil"/>
              <w:left w:val="nil"/>
              <w:bottom w:val="single" w:sz="4" w:space="0" w:color="auto"/>
              <w:right w:val="single" w:sz="4" w:space="0" w:color="auto"/>
            </w:tcBorders>
            <w:shd w:val="clear" w:color="auto" w:fill="auto"/>
            <w:noWrap/>
            <w:vAlign w:val="center"/>
            <w:hideMark/>
          </w:tcPr>
          <w:p w:rsidR="005635BB" w:rsidRPr="005635BB" w:rsidRDefault="005635BB" w:rsidP="008153C1">
            <w:pPr>
              <w:jc w:val="center"/>
              <w:rPr>
                <w:color w:val="000000"/>
                <w:sz w:val="22"/>
                <w:szCs w:val="22"/>
              </w:rPr>
            </w:pPr>
            <w:r w:rsidRPr="005635BB">
              <w:rPr>
                <w:color w:val="000000"/>
                <w:sz w:val="22"/>
                <w:szCs w:val="22"/>
              </w:rPr>
              <w:t>200</w:t>
            </w:r>
            <w:r w:rsidR="003414E2">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rsidR="005635BB" w:rsidRPr="005635BB" w:rsidRDefault="007A1DFA" w:rsidP="008153C1">
            <w:pPr>
              <w:jc w:val="center"/>
              <w:rPr>
                <w:color w:val="000000"/>
                <w:sz w:val="22"/>
                <w:szCs w:val="22"/>
              </w:rPr>
            </w:pPr>
            <w:r>
              <w:rPr>
                <w:color w:val="000000"/>
                <w:sz w:val="22"/>
                <w:szCs w:val="22"/>
              </w:rPr>
              <w:t>5</w:t>
            </w:r>
          </w:p>
        </w:tc>
        <w:tc>
          <w:tcPr>
            <w:tcW w:w="1664" w:type="dxa"/>
            <w:tcBorders>
              <w:top w:val="nil"/>
              <w:left w:val="nil"/>
              <w:bottom w:val="single" w:sz="4" w:space="0" w:color="auto"/>
              <w:right w:val="single" w:sz="4" w:space="0" w:color="auto"/>
            </w:tcBorders>
            <w:shd w:val="clear" w:color="auto" w:fill="auto"/>
            <w:vAlign w:val="center"/>
            <w:hideMark/>
          </w:tcPr>
          <w:p w:rsidR="005635BB" w:rsidRPr="005635BB" w:rsidRDefault="005635BB" w:rsidP="00D24F37">
            <w:pPr>
              <w:rPr>
                <w:color w:val="000000"/>
                <w:sz w:val="22"/>
                <w:szCs w:val="22"/>
              </w:rPr>
            </w:pPr>
            <w:r w:rsidRPr="005635BB">
              <w:rPr>
                <w:color w:val="000000"/>
                <w:sz w:val="22"/>
                <w:szCs w:val="22"/>
              </w:rPr>
              <w:t>по необходимости</w:t>
            </w:r>
          </w:p>
        </w:tc>
      </w:tr>
      <w:tr w:rsidR="005635BB" w:rsidRPr="005635BB" w:rsidTr="007A1DFA">
        <w:trPr>
          <w:trHeight w:val="51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Клей универсальный</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штука</w:t>
            </w:r>
          </w:p>
        </w:tc>
        <w:tc>
          <w:tcPr>
            <w:tcW w:w="1600" w:type="dxa"/>
            <w:tcBorders>
              <w:top w:val="nil"/>
              <w:left w:val="nil"/>
              <w:bottom w:val="single" w:sz="4" w:space="0" w:color="auto"/>
              <w:right w:val="single" w:sz="4" w:space="0" w:color="auto"/>
            </w:tcBorders>
            <w:shd w:val="clear" w:color="auto" w:fill="auto"/>
            <w:noWrap/>
            <w:vAlign w:val="center"/>
            <w:hideMark/>
          </w:tcPr>
          <w:p w:rsidR="005635BB" w:rsidRPr="005635BB" w:rsidRDefault="005635BB" w:rsidP="008153C1">
            <w:pPr>
              <w:jc w:val="center"/>
              <w:rPr>
                <w:color w:val="000000"/>
                <w:sz w:val="22"/>
                <w:szCs w:val="22"/>
              </w:rPr>
            </w:pPr>
            <w:r w:rsidRPr="005635BB">
              <w:rPr>
                <w:color w:val="000000"/>
                <w:sz w:val="22"/>
                <w:szCs w:val="22"/>
              </w:rPr>
              <w:t>80</w:t>
            </w:r>
            <w:r w:rsidR="003414E2">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rsidR="005635BB" w:rsidRPr="005635BB" w:rsidRDefault="005635BB" w:rsidP="008153C1">
            <w:pPr>
              <w:jc w:val="center"/>
              <w:rPr>
                <w:color w:val="000000"/>
                <w:sz w:val="22"/>
                <w:szCs w:val="22"/>
              </w:rPr>
            </w:pPr>
            <w:r w:rsidRPr="005635BB">
              <w:rPr>
                <w:color w:val="000000"/>
                <w:sz w:val="22"/>
                <w:szCs w:val="22"/>
              </w:rPr>
              <w:t>1</w:t>
            </w:r>
          </w:p>
        </w:tc>
        <w:tc>
          <w:tcPr>
            <w:tcW w:w="1664" w:type="dxa"/>
            <w:tcBorders>
              <w:top w:val="nil"/>
              <w:left w:val="nil"/>
              <w:bottom w:val="single" w:sz="4" w:space="0" w:color="auto"/>
              <w:right w:val="single" w:sz="4" w:space="0" w:color="auto"/>
            </w:tcBorders>
            <w:shd w:val="clear" w:color="auto" w:fill="auto"/>
            <w:vAlign w:val="center"/>
            <w:hideMark/>
          </w:tcPr>
          <w:p w:rsidR="005635BB" w:rsidRPr="005635BB" w:rsidRDefault="005635BB" w:rsidP="00D24F37">
            <w:pPr>
              <w:rPr>
                <w:color w:val="000000"/>
                <w:sz w:val="22"/>
                <w:szCs w:val="22"/>
              </w:rPr>
            </w:pPr>
            <w:r w:rsidRPr="005635BB">
              <w:rPr>
                <w:color w:val="000000"/>
                <w:sz w:val="22"/>
                <w:szCs w:val="22"/>
              </w:rPr>
              <w:t>по необходимости</w:t>
            </w:r>
          </w:p>
        </w:tc>
      </w:tr>
      <w:tr w:rsidR="005635BB" w:rsidRPr="005635BB" w:rsidTr="007A1DFA">
        <w:trPr>
          <w:trHeight w:val="57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Бумага для диспенсера</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штука</w:t>
            </w:r>
          </w:p>
        </w:tc>
        <w:tc>
          <w:tcPr>
            <w:tcW w:w="1600" w:type="dxa"/>
            <w:tcBorders>
              <w:top w:val="nil"/>
              <w:left w:val="nil"/>
              <w:bottom w:val="single" w:sz="4" w:space="0" w:color="auto"/>
              <w:right w:val="single" w:sz="4" w:space="0" w:color="auto"/>
            </w:tcBorders>
            <w:shd w:val="clear" w:color="auto" w:fill="auto"/>
            <w:noWrap/>
            <w:vAlign w:val="center"/>
            <w:hideMark/>
          </w:tcPr>
          <w:p w:rsidR="005635BB" w:rsidRPr="005635BB" w:rsidRDefault="005635BB" w:rsidP="008153C1">
            <w:pPr>
              <w:jc w:val="center"/>
              <w:rPr>
                <w:color w:val="000000"/>
                <w:sz w:val="22"/>
                <w:szCs w:val="22"/>
              </w:rPr>
            </w:pPr>
            <w:r w:rsidRPr="005635BB">
              <w:rPr>
                <w:color w:val="000000"/>
                <w:sz w:val="22"/>
                <w:szCs w:val="22"/>
              </w:rPr>
              <w:t>160</w:t>
            </w:r>
            <w:r w:rsidR="003414E2">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rsidR="005635BB" w:rsidRPr="005635BB" w:rsidRDefault="007A1DFA" w:rsidP="008153C1">
            <w:pPr>
              <w:jc w:val="center"/>
              <w:rPr>
                <w:color w:val="000000"/>
                <w:sz w:val="22"/>
                <w:szCs w:val="22"/>
              </w:rPr>
            </w:pPr>
            <w:r>
              <w:rPr>
                <w:color w:val="000000"/>
                <w:sz w:val="22"/>
                <w:szCs w:val="22"/>
              </w:rPr>
              <w:t>110</w:t>
            </w:r>
          </w:p>
        </w:tc>
        <w:tc>
          <w:tcPr>
            <w:tcW w:w="1664" w:type="dxa"/>
            <w:tcBorders>
              <w:top w:val="nil"/>
              <w:left w:val="nil"/>
              <w:bottom w:val="single" w:sz="4" w:space="0" w:color="auto"/>
              <w:right w:val="single" w:sz="4" w:space="0" w:color="auto"/>
            </w:tcBorders>
            <w:shd w:val="clear" w:color="auto" w:fill="auto"/>
            <w:noWrap/>
            <w:vAlign w:val="bottom"/>
            <w:hideMark/>
          </w:tcPr>
          <w:p w:rsidR="005635BB" w:rsidRPr="005635BB" w:rsidRDefault="005635BB" w:rsidP="00D24F37">
            <w:pPr>
              <w:rPr>
                <w:color w:val="000000"/>
                <w:sz w:val="22"/>
                <w:szCs w:val="22"/>
              </w:rPr>
            </w:pPr>
          </w:p>
        </w:tc>
      </w:tr>
      <w:tr w:rsidR="005635BB" w:rsidRPr="005635BB" w:rsidTr="007A1DFA">
        <w:trPr>
          <w:trHeight w:val="51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Салфетки бумажные</w:t>
            </w:r>
          </w:p>
        </w:tc>
        <w:tc>
          <w:tcPr>
            <w:tcW w:w="1658"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rPr>
                <w:color w:val="000000"/>
                <w:sz w:val="22"/>
                <w:szCs w:val="22"/>
              </w:rPr>
            </w:pPr>
            <w:r w:rsidRPr="005635BB">
              <w:rPr>
                <w:color w:val="000000"/>
                <w:sz w:val="22"/>
                <w:szCs w:val="22"/>
              </w:rPr>
              <w:t>упаковка</w:t>
            </w:r>
          </w:p>
        </w:tc>
        <w:tc>
          <w:tcPr>
            <w:tcW w:w="1600"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8153C1">
            <w:pPr>
              <w:jc w:val="center"/>
              <w:rPr>
                <w:color w:val="000000"/>
                <w:sz w:val="22"/>
                <w:szCs w:val="22"/>
              </w:rPr>
            </w:pPr>
            <w:r w:rsidRPr="005635BB">
              <w:rPr>
                <w:color w:val="000000"/>
                <w:sz w:val="22"/>
                <w:szCs w:val="22"/>
              </w:rPr>
              <w:t>160</w:t>
            </w:r>
            <w:r w:rsidR="003414E2">
              <w:rPr>
                <w:color w:val="000000"/>
                <w:sz w:val="22"/>
                <w:szCs w:val="22"/>
              </w:rPr>
              <w:t>,00</w:t>
            </w:r>
          </w:p>
        </w:tc>
        <w:tc>
          <w:tcPr>
            <w:tcW w:w="1660" w:type="dxa"/>
            <w:tcBorders>
              <w:top w:val="nil"/>
              <w:left w:val="nil"/>
              <w:bottom w:val="single" w:sz="4" w:space="0" w:color="auto"/>
              <w:right w:val="single" w:sz="4" w:space="0" w:color="auto"/>
            </w:tcBorders>
            <w:shd w:val="clear" w:color="000000" w:fill="FFFFFF"/>
            <w:vAlign w:val="center"/>
            <w:hideMark/>
          </w:tcPr>
          <w:p w:rsidR="005635BB" w:rsidRPr="005635BB" w:rsidRDefault="007A1DFA" w:rsidP="008153C1">
            <w:pPr>
              <w:jc w:val="center"/>
              <w:rPr>
                <w:color w:val="000000"/>
                <w:sz w:val="22"/>
                <w:szCs w:val="22"/>
              </w:rPr>
            </w:pPr>
            <w:r>
              <w:rPr>
                <w:color w:val="000000"/>
                <w:sz w:val="22"/>
                <w:szCs w:val="22"/>
              </w:rPr>
              <w:t>35</w:t>
            </w:r>
          </w:p>
        </w:tc>
        <w:tc>
          <w:tcPr>
            <w:tcW w:w="1664" w:type="dxa"/>
            <w:tcBorders>
              <w:top w:val="nil"/>
              <w:left w:val="nil"/>
              <w:bottom w:val="single" w:sz="4" w:space="0" w:color="auto"/>
              <w:right w:val="single" w:sz="4" w:space="0" w:color="auto"/>
            </w:tcBorders>
            <w:shd w:val="clear" w:color="000000" w:fill="FFFFFF"/>
            <w:vAlign w:val="center"/>
            <w:hideMark/>
          </w:tcPr>
          <w:p w:rsidR="005635BB" w:rsidRPr="005635BB" w:rsidRDefault="005635BB" w:rsidP="00D24F37">
            <w:pPr>
              <w:rPr>
                <w:color w:val="000000"/>
                <w:sz w:val="22"/>
                <w:szCs w:val="22"/>
              </w:rPr>
            </w:pPr>
          </w:p>
        </w:tc>
      </w:tr>
      <w:tr w:rsidR="007A1DFA" w:rsidRPr="005635BB" w:rsidTr="007A1DFA">
        <w:trPr>
          <w:trHeight w:val="510"/>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7A1DFA" w:rsidRPr="005635BB" w:rsidRDefault="007A1DFA" w:rsidP="007A1DFA">
            <w:pPr>
              <w:rPr>
                <w:color w:val="000000"/>
                <w:sz w:val="22"/>
                <w:szCs w:val="22"/>
              </w:rPr>
            </w:pPr>
            <w:r w:rsidRPr="005635BB">
              <w:rPr>
                <w:color w:val="000000"/>
                <w:sz w:val="22"/>
                <w:szCs w:val="22"/>
              </w:rPr>
              <w:t xml:space="preserve">Салфетки </w:t>
            </w:r>
            <w:r>
              <w:rPr>
                <w:color w:val="000000"/>
                <w:sz w:val="22"/>
                <w:szCs w:val="22"/>
              </w:rPr>
              <w:t>влажные</w:t>
            </w:r>
          </w:p>
        </w:tc>
        <w:tc>
          <w:tcPr>
            <w:tcW w:w="1658" w:type="dxa"/>
            <w:tcBorders>
              <w:top w:val="nil"/>
              <w:left w:val="nil"/>
              <w:bottom w:val="single" w:sz="4" w:space="0" w:color="auto"/>
              <w:right w:val="single" w:sz="4" w:space="0" w:color="auto"/>
            </w:tcBorders>
            <w:shd w:val="clear" w:color="000000" w:fill="FFFFFF"/>
            <w:vAlign w:val="center"/>
            <w:hideMark/>
          </w:tcPr>
          <w:p w:rsidR="007A1DFA" w:rsidRPr="005635BB" w:rsidRDefault="007A1DFA" w:rsidP="007A1DFA">
            <w:pPr>
              <w:rPr>
                <w:color w:val="000000"/>
                <w:sz w:val="22"/>
                <w:szCs w:val="22"/>
              </w:rPr>
            </w:pPr>
            <w:r w:rsidRPr="005635BB">
              <w:rPr>
                <w:color w:val="000000"/>
                <w:sz w:val="22"/>
                <w:szCs w:val="22"/>
              </w:rPr>
              <w:t>упаковка</w:t>
            </w:r>
          </w:p>
        </w:tc>
        <w:tc>
          <w:tcPr>
            <w:tcW w:w="1600" w:type="dxa"/>
            <w:tcBorders>
              <w:top w:val="nil"/>
              <w:left w:val="nil"/>
              <w:bottom w:val="single" w:sz="4" w:space="0" w:color="auto"/>
              <w:right w:val="single" w:sz="4" w:space="0" w:color="auto"/>
            </w:tcBorders>
            <w:shd w:val="clear" w:color="000000" w:fill="FFFFFF"/>
            <w:vAlign w:val="center"/>
            <w:hideMark/>
          </w:tcPr>
          <w:p w:rsidR="007A1DFA" w:rsidRPr="005635BB" w:rsidRDefault="007A1DFA" w:rsidP="007A1DFA">
            <w:pPr>
              <w:jc w:val="center"/>
              <w:rPr>
                <w:color w:val="000000"/>
                <w:sz w:val="22"/>
                <w:szCs w:val="22"/>
              </w:rPr>
            </w:pPr>
            <w:r>
              <w:rPr>
                <w:color w:val="000000"/>
                <w:sz w:val="22"/>
                <w:szCs w:val="22"/>
              </w:rPr>
              <w:t>250</w:t>
            </w:r>
            <w:r w:rsidR="003414E2">
              <w:rPr>
                <w:color w:val="000000"/>
                <w:sz w:val="22"/>
                <w:szCs w:val="22"/>
              </w:rPr>
              <w:t>,00</w:t>
            </w:r>
          </w:p>
        </w:tc>
        <w:tc>
          <w:tcPr>
            <w:tcW w:w="1660" w:type="dxa"/>
            <w:tcBorders>
              <w:top w:val="nil"/>
              <w:left w:val="nil"/>
              <w:bottom w:val="single" w:sz="4" w:space="0" w:color="auto"/>
              <w:right w:val="single" w:sz="4" w:space="0" w:color="auto"/>
            </w:tcBorders>
            <w:shd w:val="clear" w:color="000000" w:fill="FFFFFF"/>
            <w:vAlign w:val="center"/>
            <w:hideMark/>
          </w:tcPr>
          <w:p w:rsidR="007A1DFA" w:rsidRPr="005635BB" w:rsidRDefault="007A1DFA" w:rsidP="007A1DFA">
            <w:pPr>
              <w:jc w:val="center"/>
              <w:rPr>
                <w:color w:val="000000"/>
                <w:sz w:val="22"/>
                <w:szCs w:val="22"/>
              </w:rPr>
            </w:pPr>
            <w:r>
              <w:rPr>
                <w:color w:val="000000"/>
                <w:sz w:val="22"/>
                <w:szCs w:val="22"/>
              </w:rPr>
              <w:t>20</w:t>
            </w:r>
          </w:p>
        </w:tc>
        <w:tc>
          <w:tcPr>
            <w:tcW w:w="1664" w:type="dxa"/>
            <w:tcBorders>
              <w:top w:val="nil"/>
              <w:left w:val="nil"/>
              <w:bottom w:val="single" w:sz="4" w:space="0" w:color="auto"/>
              <w:right w:val="single" w:sz="4" w:space="0" w:color="auto"/>
            </w:tcBorders>
            <w:shd w:val="clear" w:color="000000" w:fill="FFFFFF"/>
            <w:vAlign w:val="center"/>
            <w:hideMark/>
          </w:tcPr>
          <w:p w:rsidR="007A1DFA" w:rsidRPr="005635BB" w:rsidRDefault="007A1DFA" w:rsidP="00D24F37">
            <w:pPr>
              <w:rPr>
                <w:color w:val="000000"/>
                <w:sz w:val="22"/>
                <w:szCs w:val="22"/>
              </w:rPr>
            </w:pPr>
          </w:p>
        </w:tc>
      </w:tr>
      <w:tr w:rsidR="007A1DFA" w:rsidRPr="005635BB" w:rsidTr="007A1DFA">
        <w:trPr>
          <w:trHeight w:val="495"/>
        </w:trPr>
        <w:tc>
          <w:tcPr>
            <w:tcW w:w="2858" w:type="dxa"/>
            <w:tcBorders>
              <w:top w:val="nil"/>
              <w:left w:val="single" w:sz="4" w:space="0" w:color="auto"/>
              <w:bottom w:val="single" w:sz="4" w:space="0" w:color="auto"/>
              <w:right w:val="single" w:sz="4" w:space="0" w:color="auto"/>
            </w:tcBorders>
            <w:shd w:val="clear" w:color="000000" w:fill="FFFFFF"/>
            <w:vAlign w:val="center"/>
            <w:hideMark/>
          </w:tcPr>
          <w:p w:rsidR="007A1DFA" w:rsidRPr="005635BB" w:rsidRDefault="007A1DFA" w:rsidP="008153C1">
            <w:pPr>
              <w:rPr>
                <w:color w:val="000000"/>
                <w:sz w:val="22"/>
                <w:szCs w:val="22"/>
              </w:rPr>
            </w:pPr>
            <w:r w:rsidRPr="005635BB">
              <w:rPr>
                <w:color w:val="000000"/>
                <w:sz w:val="22"/>
                <w:szCs w:val="22"/>
              </w:rPr>
              <w:t>Бумага туалетная</w:t>
            </w:r>
          </w:p>
        </w:tc>
        <w:tc>
          <w:tcPr>
            <w:tcW w:w="1658" w:type="dxa"/>
            <w:tcBorders>
              <w:top w:val="nil"/>
              <w:left w:val="nil"/>
              <w:bottom w:val="single" w:sz="4" w:space="0" w:color="auto"/>
              <w:right w:val="single" w:sz="4" w:space="0" w:color="auto"/>
            </w:tcBorders>
            <w:shd w:val="clear" w:color="000000" w:fill="FFFFFF"/>
            <w:vAlign w:val="center"/>
            <w:hideMark/>
          </w:tcPr>
          <w:p w:rsidR="007A1DFA" w:rsidRPr="005635BB" w:rsidRDefault="007A1DFA" w:rsidP="008153C1">
            <w:pPr>
              <w:rPr>
                <w:color w:val="000000"/>
                <w:sz w:val="22"/>
                <w:szCs w:val="22"/>
              </w:rPr>
            </w:pPr>
            <w:r w:rsidRPr="005635BB">
              <w:rPr>
                <w:color w:val="000000"/>
                <w:sz w:val="22"/>
                <w:szCs w:val="22"/>
              </w:rPr>
              <w:t>штука</w:t>
            </w:r>
          </w:p>
        </w:tc>
        <w:tc>
          <w:tcPr>
            <w:tcW w:w="1600" w:type="dxa"/>
            <w:tcBorders>
              <w:top w:val="nil"/>
              <w:left w:val="nil"/>
              <w:bottom w:val="single" w:sz="4" w:space="0" w:color="auto"/>
              <w:right w:val="single" w:sz="4" w:space="0" w:color="auto"/>
            </w:tcBorders>
            <w:shd w:val="clear" w:color="auto" w:fill="auto"/>
            <w:noWrap/>
            <w:vAlign w:val="center"/>
            <w:hideMark/>
          </w:tcPr>
          <w:p w:rsidR="007A1DFA" w:rsidRPr="005635BB" w:rsidRDefault="007A1DFA" w:rsidP="008153C1">
            <w:pPr>
              <w:jc w:val="center"/>
              <w:rPr>
                <w:color w:val="000000"/>
                <w:sz w:val="22"/>
                <w:szCs w:val="22"/>
              </w:rPr>
            </w:pPr>
            <w:r w:rsidRPr="005635BB">
              <w:rPr>
                <w:color w:val="000000"/>
                <w:sz w:val="22"/>
                <w:szCs w:val="22"/>
              </w:rPr>
              <w:t>80</w:t>
            </w:r>
            <w:r w:rsidR="003414E2">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rsidR="007A1DFA" w:rsidRPr="005635BB" w:rsidRDefault="007A1DFA" w:rsidP="008153C1">
            <w:pPr>
              <w:jc w:val="center"/>
              <w:rPr>
                <w:color w:val="000000"/>
                <w:sz w:val="22"/>
                <w:szCs w:val="22"/>
              </w:rPr>
            </w:pPr>
            <w:r>
              <w:rPr>
                <w:color w:val="000000"/>
                <w:sz w:val="22"/>
                <w:szCs w:val="22"/>
              </w:rPr>
              <w:t>30</w:t>
            </w:r>
          </w:p>
        </w:tc>
        <w:tc>
          <w:tcPr>
            <w:tcW w:w="1664" w:type="dxa"/>
            <w:tcBorders>
              <w:top w:val="nil"/>
              <w:left w:val="nil"/>
              <w:bottom w:val="single" w:sz="4" w:space="0" w:color="auto"/>
              <w:right w:val="single" w:sz="4" w:space="0" w:color="auto"/>
            </w:tcBorders>
            <w:shd w:val="clear" w:color="auto" w:fill="auto"/>
            <w:vAlign w:val="center"/>
            <w:hideMark/>
          </w:tcPr>
          <w:p w:rsidR="007A1DFA" w:rsidRPr="005635BB" w:rsidRDefault="007A1DFA" w:rsidP="00D24F37">
            <w:pPr>
              <w:rPr>
                <w:color w:val="000000"/>
                <w:sz w:val="22"/>
                <w:szCs w:val="22"/>
              </w:rPr>
            </w:pPr>
          </w:p>
        </w:tc>
      </w:tr>
      <w:tr w:rsidR="007A1DFA" w:rsidRPr="005635BB" w:rsidTr="007A1DFA">
        <w:trPr>
          <w:trHeight w:val="480"/>
        </w:trPr>
        <w:tc>
          <w:tcPr>
            <w:tcW w:w="2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1DFA" w:rsidRPr="005635BB" w:rsidRDefault="007A1DFA" w:rsidP="008153C1">
            <w:pPr>
              <w:rPr>
                <w:color w:val="000000"/>
                <w:sz w:val="22"/>
                <w:szCs w:val="22"/>
              </w:rPr>
            </w:pPr>
            <w:r w:rsidRPr="005635BB">
              <w:rPr>
                <w:color w:val="000000"/>
                <w:sz w:val="22"/>
                <w:szCs w:val="22"/>
              </w:rPr>
              <w:t>Мыло жидкое (500 мл)</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rsidR="007A1DFA" w:rsidRPr="005635BB" w:rsidRDefault="007A1DFA" w:rsidP="008153C1">
            <w:pPr>
              <w:rPr>
                <w:color w:val="000000"/>
                <w:sz w:val="22"/>
                <w:szCs w:val="22"/>
              </w:rPr>
            </w:pPr>
            <w:r w:rsidRPr="005635BB">
              <w:rPr>
                <w:color w:val="000000"/>
                <w:sz w:val="22"/>
                <w:szCs w:val="22"/>
              </w:rPr>
              <w:t>штука</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7A1DFA" w:rsidRPr="005635BB" w:rsidRDefault="007A1DFA" w:rsidP="008153C1">
            <w:pPr>
              <w:jc w:val="center"/>
              <w:rPr>
                <w:color w:val="000000"/>
                <w:sz w:val="22"/>
                <w:szCs w:val="22"/>
              </w:rPr>
            </w:pPr>
            <w:r w:rsidRPr="005635BB">
              <w:rPr>
                <w:color w:val="000000"/>
                <w:sz w:val="22"/>
                <w:szCs w:val="22"/>
              </w:rPr>
              <w:t>195</w:t>
            </w:r>
            <w:r w:rsidR="003414E2">
              <w:rPr>
                <w:color w:val="000000"/>
                <w:sz w:val="22"/>
                <w:szCs w:val="22"/>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A1DFA" w:rsidRPr="005635BB" w:rsidRDefault="007A1DFA" w:rsidP="008153C1">
            <w:pPr>
              <w:jc w:val="center"/>
              <w:rPr>
                <w:color w:val="000000"/>
                <w:sz w:val="22"/>
                <w:szCs w:val="22"/>
              </w:rPr>
            </w:pPr>
            <w:r>
              <w:rPr>
                <w:color w:val="000000"/>
                <w:sz w:val="22"/>
                <w:szCs w:val="22"/>
              </w:rPr>
              <w:t>25</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7A1DFA" w:rsidRPr="005635BB" w:rsidRDefault="007A1DFA" w:rsidP="00D24F37">
            <w:pPr>
              <w:rPr>
                <w:color w:val="000000"/>
                <w:sz w:val="22"/>
                <w:szCs w:val="22"/>
              </w:rPr>
            </w:pPr>
          </w:p>
        </w:tc>
      </w:tr>
      <w:tr w:rsidR="003414E2" w:rsidRPr="005635BB" w:rsidTr="007A1DFA">
        <w:trPr>
          <w:trHeight w:val="480"/>
        </w:trPr>
        <w:tc>
          <w:tcPr>
            <w:tcW w:w="2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4E2" w:rsidRPr="005635BB" w:rsidRDefault="003414E2" w:rsidP="008153C1">
            <w:pPr>
              <w:rPr>
                <w:color w:val="000000"/>
                <w:sz w:val="22"/>
                <w:szCs w:val="22"/>
              </w:rPr>
            </w:pPr>
            <w:r>
              <w:rPr>
                <w:color w:val="000000"/>
                <w:sz w:val="22"/>
                <w:szCs w:val="22"/>
              </w:rPr>
              <w:t>Метла</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rsidR="003414E2" w:rsidRPr="005635BB" w:rsidRDefault="003414E2" w:rsidP="00266536">
            <w:pPr>
              <w:rPr>
                <w:color w:val="000000"/>
                <w:sz w:val="22"/>
                <w:szCs w:val="22"/>
              </w:rPr>
            </w:pPr>
            <w:r w:rsidRPr="005635BB">
              <w:rPr>
                <w:color w:val="000000"/>
                <w:sz w:val="22"/>
                <w:szCs w:val="22"/>
              </w:rPr>
              <w:t>штука</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3414E2" w:rsidRPr="005635BB" w:rsidRDefault="003414E2" w:rsidP="008153C1">
            <w:pPr>
              <w:jc w:val="center"/>
              <w:rPr>
                <w:color w:val="000000"/>
                <w:sz w:val="22"/>
                <w:szCs w:val="22"/>
              </w:rPr>
            </w:pPr>
            <w:r>
              <w:rPr>
                <w:color w:val="000000"/>
                <w:sz w:val="22"/>
                <w:szCs w:val="22"/>
              </w:rPr>
              <w:t>500,00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414E2" w:rsidRDefault="003414E2" w:rsidP="008153C1">
            <w:pPr>
              <w:jc w:val="center"/>
              <w:rPr>
                <w:color w:val="000000"/>
                <w:sz w:val="22"/>
                <w:szCs w:val="22"/>
              </w:rPr>
            </w:pPr>
            <w:r>
              <w:rPr>
                <w:color w:val="000000"/>
                <w:sz w:val="22"/>
                <w:szCs w:val="22"/>
              </w:rPr>
              <w:t>6</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3414E2" w:rsidRPr="005635BB" w:rsidRDefault="00D24F37" w:rsidP="00D24F37">
            <w:pPr>
              <w:rPr>
                <w:color w:val="000000"/>
                <w:sz w:val="22"/>
                <w:szCs w:val="22"/>
              </w:rPr>
            </w:pPr>
            <w:r w:rsidRPr="005635BB">
              <w:rPr>
                <w:color w:val="000000"/>
                <w:sz w:val="22"/>
                <w:szCs w:val="22"/>
              </w:rPr>
              <w:t>по необходимости</w:t>
            </w:r>
          </w:p>
        </w:tc>
      </w:tr>
      <w:tr w:rsidR="003414E2" w:rsidRPr="005635BB" w:rsidTr="007A1DFA">
        <w:trPr>
          <w:trHeight w:val="480"/>
        </w:trPr>
        <w:tc>
          <w:tcPr>
            <w:tcW w:w="2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4E2" w:rsidRPr="005635BB" w:rsidRDefault="003414E2" w:rsidP="008153C1">
            <w:pPr>
              <w:rPr>
                <w:color w:val="000000"/>
                <w:sz w:val="22"/>
                <w:szCs w:val="22"/>
              </w:rPr>
            </w:pPr>
            <w:r>
              <w:rPr>
                <w:color w:val="000000"/>
                <w:sz w:val="22"/>
                <w:szCs w:val="22"/>
              </w:rPr>
              <w:t>Лопата</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rsidR="003414E2" w:rsidRPr="005635BB" w:rsidRDefault="003414E2" w:rsidP="008153C1">
            <w:pPr>
              <w:rPr>
                <w:color w:val="000000"/>
                <w:sz w:val="22"/>
                <w:szCs w:val="22"/>
              </w:rPr>
            </w:pPr>
            <w:r w:rsidRPr="005635BB">
              <w:rPr>
                <w:color w:val="000000"/>
                <w:sz w:val="22"/>
                <w:szCs w:val="22"/>
              </w:rPr>
              <w:t>штука</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3414E2" w:rsidRPr="005635BB" w:rsidRDefault="003414E2" w:rsidP="008153C1">
            <w:pPr>
              <w:jc w:val="center"/>
              <w:rPr>
                <w:color w:val="000000"/>
                <w:sz w:val="22"/>
                <w:szCs w:val="22"/>
              </w:rPr>
            </w:pPr>
            <w:r>
              <w:rPr>
                <w:color w:val="000000"/>
                <w:sz w:val="22"/>
                <w:szCs w:val="22"/>
              </w:rPr>
              <w:t>900,00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414E2" w:rsidRDefault="003414E2" w:rsidP="003414E2">
            <w:pPr>
              <w:jc w:val="center"/>
              <w:rPr>
                <w:color w:val="000000"/>
                <w:sz w:val="22"/>
                <w:szCs w:val="22"/>
              </w:rPr>
            </w:pPr>
            <w:r>
              <w:rPr>
                <w:color w:val="000000"/>
                <w:sz w:val="22"/>
                <w:szCs w:val="22"/>
              </w:rPr>
              <w:t>6</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3414E2" w:rsidRPr="005635BB" w:rsidRDefault="00D24F37" w:rsidP="00D24F37">
            <w:pPr>
              <w:rPr>
                <w:color w:val="000000"/>
                <w:sz w:val="22"/>
                <w:szCs w:val="22"/>
              </w:rPr>
            </w:pPr>
            <w:r w:rsidRPr="005635BB">
              <w:rPr>
                <w:color w:val="000000"/>
                <w:sz w:val="22"/>
                <w:szCs w:val="22"/>
              </w:rPr>
              <w:t>по необходимости</w:t>
            </w:r>
          </w:p>
        </w:tc>
      </w:tr>
      <w:tr w:rsidR="003414E2" w:rsidRPr="005635BB" w:rsidTr="007A1DFA">
        <w:trPr>
          <w:trHeight w:val="480"/>
        </w:trPr>
        <w:tc>
          <w:tcPr>
            <w:tcW w:w="2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4E2" w:rsidRPr="005635BB" w:rsidRDefault="003414E2" w:rsidP="008153C1">
            <w:pPr>
              <w:rPr>
                <w:color w:val="000000"/>
                <w:sz w:val="22"/>
                <w:szCs w:val="22"/>
              </w:rPr>
            </w:pPr>
            <w:r>
              <w:rPr>
                <w:color w:val="000000"/>
                <w:sz w:val="22"/>
                <w:szCs w:val="22"/>
              </w:rPr>
              <w:t>Грабли</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rsidR="003414E2" w:rsidRPr="005635BB" w:rsidRDefault="003414E2" w:rsidP="008153C1">
            <w:pPr>
              <w:rPr>
                <w:color w:val="000000"/>
                <w:sz w:val="22"/>
                <w:szCs w:val="22"/>
              </w:rPr>
            </w:pPr>
            <w:r w:rsidRPr="005635BB">
              <w:rPr>
                <w:color w:val="000000"/>
                <w:sz w:val="22"/>
                <w:szCs w:val="22"/>
              </w:rPr>
              <w:t>штука</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3414E2" w:rsidRPr="005635BB" w:rsidRDefault="003414E2" w:rsidP="008153C1">
            <w:pPr>
              <w:jc w:val="center"/>
              <w:rPr>
                <w:color w:val="000000"/>
                <w:sz w:val="22"/>
                <w:szCs w:val="22"/>
              </w:rPr>
            </w:pPr>
            <w:r>
              <w:rPr>
                <w:color w:val="000000"/>
                <w:sz w:val="22"/>
                <w:szCs w:val="22"/>
              </w:rPr>
              <w:t>500,00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414E2" w:rsidRDefault="003414E2" w:rsidP="008153C1">
            <w:pPr>
              <w:jc w:val="center"/>
              <w:rPr>
                <w:color w:val="000000"/>
                <w:sz w:val="22"/>
                <w:szCs w:val="22"/>
              </w:rPr>
            </w:pPr>
            <w:r>
              <w:rPr>
                <w:color w:val="000000"/>
                <w:sz w:val="22"/>
                <w:szCs w:val="22"/>
              </w:rPr>
              <w:t>6</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3414E2" w:rsidRPr="005635BB" w:rsidRDefault="00D24F37" w:rsidP="00D24F37">
            <w:pPr>
              <w:rPr>
                <w:color w:val="000000"/>
                <w:sz w:val="22"/>
                <w:szCs w:val="22"/>
              </w:rPr>
            </w:pPr>
            <w:r w:rsidRPr="005635BB">
              <w:rPr>
                <w:color w:val="000000"/>
                <w:sz w:val="22"/>
                <w:szCs w:val="22"/>
              </w:rPr>
              <w:t>по необходимости</w:t>
            </w:r>
          </w:p>
        </w:tc>
      </w:tr>
      <w:tr w:rsidR="000956BE" w:rsidRPr="005635BB" w:rsidTr="007A1DFA">
        <w:trPr>
          <w:trHeight w:val="480"/>
        </w:trPr>
        <w:tc>
          <w:tcPr>
            <w:tcW w:w="2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56BE" w:rsidRDefault="000956BE" w:rsidP="000956BE">
            <w:pPr>
              <w:rPr>
                <w:color w:val="000000"/>
                <w:sz w:val="22"/>
                <w:szCs w:val="22"/>
              </w:rPr>
            </w:pPr>
            <w:r>
              <w:rPr>
                <w:color w:val="000000"/>
                <w:sz w:val="22"/>
                <w:szCs w:val="22"/>
              </w:rPr>
              <w:t>Термос</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rsidR="000956BE" w:rsidRPr="005635BB" w:rsidRDefault="000956BE" w:rsidP="008153C1">
            <w:pPr>
              <w:rPr>
                <w:color w:val="000000"/>
                <w:sz w:val="22"/>
                <w:szCs w:val="22"/>
              </w:rPr>
            </w:pPr>
            <w:r w:rsidRPr="005635BB">
              <w:rPr>
                <w:color w:val="000000"/>
                <w:sz w:val="22"/>
                <w:szCs w:val="22"/>
              </w:rPr>
              <w:t>штука</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956BE" w:rsidRDefault="000956BE" w:rsidP="008153C1">
            <w:pPr>
              <w:jc w:val="center"/>
              <w:rPr>
                <w:color w:val="000000"/>
                <w:sz w:val="22"/>
                <w:szCs w:val="22"/>
              </w:rPr>
            </w:pPr>
            <w:r>
              <w:rPr>
                <w:color w:val="000000"/>
                <w:sz w:val="22"/>
                <w:szCs w:val="22"/>
              </w:rPr>
              <w:t>4000,00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956BE" w:rsidRDefault="000956BE" w:rsidP="000956BE">
            <w:pPr>
              <w:jc w:val="center"/>
              <w:rPr>
                <w:color w:val="000000"/>
                <w:sz w:val="22"/>
                <w:szCs w:val="22"/>
              </w:rPr>
            </w:pPr>
            <w:r>
              <w:rPr>
                <w:color w:val="000000"/>
                <w:sz w:val="22"/>
                <w:szCs w:val="22"/>
              </w:rPr>
              <w:t>6</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0956BE" w:rsidRPr="005635BB" w:rsidRDefault="000956BE" w:rsidP="00D24F37">
            <w:pPr>
              <w:rPr>
                <w:color w:val="000000"/>
                <w:sz w:val="22"/>
                <w:szCs w:val="22"/>
              </w:rPr>
            </w:pPr>
          </w:p>
        </w:tc>
      </w:tr>
      <w:tr w:rsidR="000956BE" w:rsidRPr="005635BB" w:rsidTr="007A1DFA">
        <w:trPr>
          <w:trHeight w:val="480"/>
        </w:trPr>
        <w:tc>
          <w:tcPr>
            <w:tcW w:w="2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56BE" w:rsidRDefault="000956BE" w:rsidP="008153C1">
            <w:pPr>
              <w:rPr>
                <w:color w:val="000000"/>
                <w:sz w:val="22"/>
                <w:szCs w:val="22"/>
              </w:rPr>
            </w:pPr>
            <w:r>
              <w:rPr>
                <w:color w:val="000000"/>
                <w:sz w:val="22"/>
                <w:szCs w:val="22"/>
              </w:rPr>
              <w:t>Кашпо</w:t>
            </w:r>
          </w:p>
        </w:tc>
        <w:tc>
          <w:tcPr>
            <w:tcW w:w="1658" w:type="dxa"/>
            <w:tcBorders>
              <w:top w:val="single" w:sz="4" w:space="0" w:color="auto"/>
              <w:left w:val="nil"/>
              <w:bottom w:val="single" w:sz="4" w:space="0" w:color="auto"/>
              <w:right w:val="single" w:sz="4" w:space="0" w:color="auto"/>
            </w:tcBorders>
            <w:shd w:val="clear" w:color="000000" w:fill="FFFFFF"/>
            <w:vAlign w:val="center"/>
            <w:hideMark/>
          </w:tcPr>
          <w:p w:rsidR="000956BE" w:rsidRDefault="000956BE" w:rsidP="008153C1">
            <w:pPr>
              <w:rPr>
                <w:color w:val="000000"/>
                <w:sz w:val="22"/>
                <w:szCs w:val="22"/>
              </w:rPr>
            </w:pPr>
            <w:r w:rsidRPr="005635BB">
              <w:rPr>
                <w:color w:val="000000"/>
                <w:sz w:val="22"/>
                <w:szCs w:val="22"/>
              </w:rPr>
              <w:t>штука</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956BE" w:rsidRDefault="000956BE" w:rsidP="000956BE">
            <w:pPr>
              <w:jc w:val="center"/>
              <w:rPr>
                <w:color w:val="000000"/>
                <w:sz w:val="22"/>
                <w:szCs w:val="22"/>
              </w:rPr>
            </w:pPr>
            <w:r>
              <w:rPr>
                <w:color w:val="000000"/>
                <w:sz w:val="22"/>
                <w:szCs w:val="22"/>
              </w:rPr>
              <w:t>8000,00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956BE" w:rsidRDefault="000956BE" w:rsidP="008153C1">
            <w:pPr>
              <w:jc w:val="center"/>
              <w:rPr>
                <w:color w:val="000000"/>
                <w:sz w:val="22"/>
                <w:szCs w:val="22"/>
              </w:rPr>
            </w:pPr>
            <w:r>
              <w:rPr>
                <w:color w:val="000000"/>
                <w:sz w:val="22"/>
                <w:szCs w:val="22"/>
              </w:rPr>
              <w:t>30</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0956BE" w:rsidRPr="005635BB" w:rsidRDefault="000956BE" w:rsidP="008153C1">
            <w:pPr>
              <w:rPr>
                <w:color w:val="000000"/>
                <w:sz w:val="22"/>
                <w:szCs w:val="22"/>
              </w:rPr>
            </w:pPr>
          </w:p>
        </w:tc>
      </w:tr>
    </w:tbl>
    <w:p w:rsidR="00525DE4" w:rsidRDefault="00525DE4" w:rsidP="003B1824">
      <w:pPr>
        <w:autoSpaceDE w:val="0"/>
        <w:autoSpaceDN w:val="0"/>
        <w:adjustRightInd w:val="0"/>
        <w:ind w:left="5812"/>
        <w:jc w:val="center"/>
        <w:rPr>
          <w:sz w:val="20"/>
        </w:rPr>
      </w:pPr>
    </w:p>
    <w:p w:rsidR="00525DE4" w:rsidRDefault="00525DE4" w:rsidP="003B1824">
      <w:pPr>
        <w:autoSpaceDE w:val="0"/>
        <w:autoSpaceDN w:val="0"/>
        <w:adjustRightInd w:val="0"/>
        <w:ind w:left="5812"/>
        <w:jc w:val="center"/>
        <w:rPr>
          <w:sz w:val="20"/>
        </w:rPr>
      </w:pPr>
    </w:p>
    <w:p w:rsidR="00525DE4" w:rsidRDefault="00525DE4" w:rsidP="003B1824">
      <w:pPr>
        <w:autoSpaceDE w:val="0"/>
        <w:autoSpaceDN w:val="0"/>
        <w:adjustRightInd w:val="0"/>
        <w:ind w:left="5812"/>
        <w:jc w:val="center"/>
        <w:rPr>
          <w:sz w:val="20"/>
        </w:rPr>
      </w:pPr>
    </w:p>
    <w:p w:rsidR="00525DE4" w:rsidRDefault="00525DE4" w:rsidP="003B1824">
      <w:pPr>
        <w:autoSpaceDE w:val="0"/>
        <w:autoSpaceDN w:val="0"/>
        <w:adjustRightInd w:val="0"/>
        <w:ind w:left="5812"/>
        <w:jc w:val="center"/>
        <w:rPr>
          <w:sz w:val="20"/>
        </w:rPr>
      </w:pPr>
    </w:p>
    <w:p w:rsidR="00525DE4" w:rsidRDefault="00525DE4" w:rsidP="003B1824">
      <w:pPr>
        <w:autoSpaceDE w:val="0"/>
        <w:autoSpaceDN w:val="0"/>
        <w:adjustRightInd w:val="0"/>
        <w:ind w:left="5812"/>
        <w:jc w:val="center"/>
        <w:rPr>
          <w:sz w:val="20"/>
        </w:rPr>
      </w:pPr>
    </w:p>
    <w:p w:rsidR="00525DE4" w:rsidRDefault="00525DE4" w:rsidP="003B1824">
      <w:pPr>
        <w:autoSpaceDE w:val="0"/>
        <w:autoSpaceDN w:val="0"/>
        <w:adjustRightInd w:val="0"/>
        <w:ind w:left="5812"/>
        <w:jc w:val="center"/>
        <w:rPr>
          <w:sz w:val="20"/>
        </w:rPr>
      </w:pPr>
    </w:p>
    <w:p w:rsidR="00525DE4" w:rsidRDefault="00525DE4" w:rsidP="003B1824">
      <w:pPr>
        <w:autoSpaceDE w:val="0"/>
        <w:autoSpaceDN w:val="0"/>
        <w:adjustRightInd w:val="0"/>
        <w:ind w:left="5812"/>
        <w:jc w:val="center"/>
        <w:rPr>
          <w:sz w:val="20"/>
        </w:rPr>
      </w:pPr>
    </w:p>
    <w:p w:rsidR="00525DE4" w:rsidRDefault="00525DE4" w:rsidP="003B1824">
      <w:pPr>
        <w:autoSpaceDE w:val="0"/>
        <w:autoSpaceDN w:val="0"/>
        <w:adjustRightInd w:val="0"/>
        <w:ind w:left="5812"/>
        <w:jc w:val="center"/>
        <w:rPr>
          <w:sz w:val="20"/>
        </w:rPr>
      </w:pPr>
    </w:p>
    <w:p w:rsidR="00525DE4" w:rsidRDefault="00525DE4" w:rsidP="003B1824">
      <w:pPr>
        <w:autoSpaceDE w:val="0"/>
        <w:autoSpaceDN w:val="0"/>
        <w:adjustRightInd w:val="0"/>
        <w:ind w:left="5812"/>
        <w:jc w:val="center"/>
        <w:rPr>
          <w:sz w:val="20"/>
        </w:rPr>
      </w:pPr>
    </w:p>
    <w:p w:rsidR="00525DE4" w:rsidRDefault="00525DE4" w:rsidP="003B1824">
      <w:pPr>
        <w:autoSpaceDE w:val="0"/>
        <w:autoSpaceDN w:val="0"/>
        <w:adjustRightInd w:val="0"/>
        <w:ind w:left="5812"/>
        <w:jc w:val="center"/>
        <w:rPr>
          <w:sz w:val="20"/>
        </w:rPr>
      </w:pPr>
    </w:p>
    <w:p w:rsidR="00525DE4" w:rsidRDefault="00525DE4" w:rsidP="003B1824">
      <w:pPr>
        <w:autoSpaceDE w:val="0"/>
        <w:autoSpaceDN w:val="0"/>
        <w:adjustRightInd w:val="0"/>
        <w:ind w:left="5812"/>
        <w:jc w:val="center"/>
        <w:rPr>
          <w:sz w:val="20"/>
        </w:rPr>
      </w:pPr>
    </w:p>
    <w:p w:rsidR="00525DE4" w:rsidRDefault="00525DE4" w:rsidP="003B1824">
      <w:pPr>
        <w:autoSpaceDE w:val="0"/>
        <w:autoSpaceDN w:val="0"/>
        <w:adjustRightInd w:val="0"/>
        <w:ind w:left="5812"/>
        <w:jc w:val="center"/>
        <w:rPr>
          <w:sz w:val="20"/>
        </w:rPr>
      </w:pPr>
    </w:p>
    <w:p w:rsidR="00525DE4" w:rsidRDefault="00525DE4" w:rsidP="003B1824">
      <w:pPr>
        <w:autoSpaceDE w:val="0"/>
        <w:autoSpaceDN w:val="0"/>
        <w:adjustRightInd w:val="0"/>
        <w:ind w:left="5812"/>
        <w:jc w:val="center"/>
        <w:rPr>
          <w:sz w:val="20"/>
        </w:rPr>
      </w:pPr>
    </w:p>
    <w:p w:rsidR="00525DE4" w:rsidRDefault="00525DE4" w:rsidP="003B1824">
      <w:pPr>
        <w:autoSpaceDE w:val="0"/>
        <w:autoSpaceDN w:val="0"/>
        <w:adjustRightInd w:val="0"/>
        <w:ind w:left="5812"/>
        <w:jc w:val="center"/>
        <w:rPr>
          <w:sz w:val="20"/>
        </w:rPr>
      </w:pPr>
    </w:p>
    <w:p w:rsidR="00525DE4" w:rsidRDefault="00525DE4" w:rsidP="003B1824">
      <w:pPr>
        <w:autoSpaceDE w:val="0"/>
        <w:autoSpaceDN w:val="0"/>
        <w:adjustRightInd w:val="0"/>
        <w:ind w:left="5812"/>
        <w:jc w:val="center"/>
        <w:rPr>
          <w:sz w:val="20"/>
        </w:rPr>
      </w:pPr>
    </w:p>
    <w:p w:rsidR="00525DE4" w:rsidRDefault="00525DE4" w:rsidP="003B1824">
      <w:pPr>
        <w:autoSpaceDE w:val="0"/>
        <w:autoSpaceDN w:val="0"/>
        <w:adjustRightInd w:val="0"/>
        <w:ind w:left="5812"/>
        <w:jc w:val="center"/>
        <w:rPr>
          <w:sz w:val="20"/>
        </w:rPr>
      </w:pPr>
    </w:p>
    <w:p w:rsidR="00525DE4" w:rsidRDefault="00525DE4" w:rsidP="003B1824">
      <w:pPr>
        <w:autoSpaceDE w:val="0"/>
        <w:autoSpaceDN w:val="0"/>
        <w:adjustRightInd w:val="0"/>
        <w:ind w:left="5812"/>
        <w:jc w:val="center"/>
        <w:rPr>
          <w:sz w:val="20"/>
        </w:rPr>
      </w:pPr>
    </w:p>
    <w:p w:rsidR="00525DE4" w:rsidRDefault="00525DE4" w:rsidP="003B1824">
      <w:pPr>
        <w:autoSpaceDE w:val="0"/>
        <w:autoSpaceDN w:val="0"/>
        <w:adjustRightInd w:val="0"/>
        <w:ind w:left="5812"/>
        <w:jc w:val="center"/>
        <w:rPr>
          <w:sz w:val="20"/>
        </w:rPr>
      </w:pPr>
    </w:p>
    <w:p w:rsidR="00525DE4" w:rsidRDefault="00525DE4" w:rsidP="003B1824">
      <w:pPr>
        <w:autoSpaceDE w:val="0"/>
        <w:autoSpaceDN w:val="0"/>
        <w:adjustRightInd w:val="0"/>
        <w:ind w:left="5812"/>
        <w:jc w:val="center"/>
        <w:rPr>
          <w:sz w:val="20"/>
        </w:rPr>
      </w:pPr>
    </w:p>
    <w:p w:rsidR="00525DE4" w:rsidRDefault="00525DE4" w:rsidP="003B1824">
      <w:pPr>
        <w:autoSpaceDE w:val="0"/>
        <w:autoSpaceDN w:val="0"/>
        <w:adjustRightInd w:val="0"/>
        <w:ind w:left="5812"/>
        <w:jc w:val="center"/>
        <w:rPr>
          <w:sz w:val="20"/>
        </w:rPr>
      </w:pPr>
    </w:p>
    <w:p w:rsidR="003B1824" w:rsidRDefault="003B1824" w:rsidP="003B1824">
      <w:pPr>
        <w:autoSpaceDE w:val="0"/>
        <w:autoSpaceDN w:val="0"/>
        <w:adjustRightInd w:val="0"/>
        <w:ind w:left="5812"/>
        <w:jc w:val="center"/>
        <w:rPr>
          <w:sz w:val="20"/>
        </w:rPr>
      </w:pPr>
      <w:r>
        <w:rPr>
          <w:sz w:val="20"/>
        </w:rPr>
        <w:t>П</w:t>
      </w:r>
      <w:r w:rsidR="00FC56ED">
        <w:rPr>
          <w:sz w:val="20"/>
        </w:rPr>
        <w:t>РИЛОЖЕНИЕ</w:t>
      </w:r>
      <w:r>
        <w:rPr>
          <w:sz w:val="20"/>
        </w:rPr>
        <w:t xml:space="preserve"> № 8 к</w:t>
      </w:r>
    </w:p>
    <w:p w:rsidR="00321E0D" w:rsidRPr="00321E0D" w:rsidRDefault="003B1824" w:rsidP="00321E0D">
      <w:pPr>
        <w:autoSpaceDE w:val="0"/>
        <w:autoSpaceDN w:val="0"/>
        <w:adjustRightInd w:val="0"/>
        <w:ind w:left="5812"/>
        <w:jc w:val="center"/>
        <w:rPr>
          <w:sz w:val="20"/>
        </w:rPr>
      </w:pPr>
      <w:r>
        <w:rPr>
          <w:sz w:val="20"/>
        </w:rPr>
        <w:t>нормативным затратам на обеспечение функций</w:t>
      </w:r>
      <w:r w:rsidRPr="000A596E">
        <w:rPr>
          <w:sz w:val="20"/>
        </w:rPr>
        <w:t xml:space="preserve"> </w:t>
      </w:r>
      <w:r w:rsidR="00321E0D" w:rsidRPr="00321E0D">
        <w:rPr>
          <w:sz w:val="20"/>
        </w:rPr>
        <w:t xml:space="preserve">Министерства сельского хозяйства РА и подведомственного ему бюджетного </w:t>
      </w:r>
      <w:r w:rsidR="00321E0D" w:rsidRPr="00321E0D">
        <w:rPr>
          <w:bCs/>
          <w:sz w:val="20"/>
        </w:rPr>
        <w:t xml:space="preserve">учреждения «Горно-Алтайский </w:t>
      </w:r>
      <w:proofErr w:type="spellStart"/>
      <w:r w:rsidR="00321E0D" w:rsidRPr="00321E0D">
        <w:rPr>
          <w:bCs/>
          <w:sz w:val="20"/>
        </w:rPr>
        <w:t>селекционно</w:t>
      </w:r>
      <w:proofErr w:type="spellEnd"/>
      <w:r w:rsidR="00321E0D" w:rsidRPr="00321E0D">
        <w:rPr>
          <w:bCs/>
          <w:sz w:val="20"/>
        </w:rPr>
        <w:t>-информационный центр»</w:t>
      </w:r>
    </w:p>
    <w:p w:rsidR="003B1824" w:rsidRDefault="003B1824" w:rsidP="00321E0D">
      <w:pPr>
        <w:autoSpaceDE w:val="0"/>
        <w:autoSpaceDN w:val="0"/>
        <w:adjustRightInd w:val="0"/>
        <w:ind w:left="5812"/>
        <w:jc w:val="center"/>
        <w:rPr>
          <w:rStyle w:val="3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5935"/>
        <w:gridCol w:w="2835"/>
      </w:tblGrid>
      <w:tr w:rsidR="00F30F2C" w:rsidRPr="00525DE4" w:rsidTr="008153C1">
        <w:tc>
          <w:tcPr>
            <w:tcW w:w="648" w:type="dxa"/>
          </w:tcPr>
          <w:p w:rsidR="00F30F2C" w:rsidRPr="00525DE4" w:rsidRDefault="00F30F2C" w:rsidP="008153C1">
            <w:pPr>
              <w:pStyle w:val="ConsPlusNormal"/>
              <w:jc w:val="center"/>
              <w:rPr>
                <w:sz w:val="22"/>
                <w:szCs w:val="22"/>
              </w:rPr>
            </w:pPr>
            <w:r w:rsidRPr="00525DE4">
              <w:rPr>
                <w:sz w:val="22"/>
                <w:szCs w:val="22"/>
              </w:rPr>
              <w:t>№ п/п</w:t>
            </w:r>
          </w:p>
        </w:tc>
        <w:tc>
          <w:tcPr>
            <w:tcW w:w="5935" w:type="dxa"/>
          </w:tcPr>
          <w:p w:rsidR="00F30F2C" w:rsidRPr="00525DE4" w:rsidRDefault="00F30F2C" w:rsidP="008153C1">
            <w:pPr>
              <w:pStyle w:val="ConsPlusNormal"/>
              <w:jc w:val="center"/>
              <w:rPr>
                <w:sz w:val="22"/>
                <w:szCs w:val="22"/>
              </w:rPr>
            </w:pPr>
            <w:r w:rsidRPr="00525DE4">
              <w:rPr>
                <w:sz w:val="22"/>
                <w:szCs w:val="22"/>
              </w:rPr>
              <w:t>Наименование представительских расходов</w:t>
            </w:r>
          </w:p>
        </w:tc>
        <w:tc>
          <w:tcPr>
            <w:tcW w:w="2835" w:type="dxa"/>
          </w:tcPr>
          <w:p w:rsidR="00F30F2C" w:rsidRPr="00525DE4" w:rsidRDefault="00F30F2C" w:rsidP="008153C1">
            <w:pPr>
              <w:pStyle w:val="ConsPlusNormal"/>
              <w:jc w:val="center"/>
              <w:rPr>
                <w:sz w:val="22"/>
                <w:szCs w:val="22"/>
              </w:rPr>
            </w:pPr>
            <w:r w:rsidRPr="00525DE4">
              <w:rPr>
                <w:sz w:val="22"/>
                <w:szCs w:val="22"/>
              </w:rPr>
              <w:t>Нормативные затраты, руб.</w:t>
            </w:r>
          </w:p>
        </w:tc>
      </w:tr>
      <w:tr w:rsidR="0064379F" w:rsidRPr="00525DE4" w:rsidTr="0064379F">
        <w:trPr>
          <w:trHeight w:val="267"/>
        </w:trPr>
        <w:tc>
          <w:tcPr>
            <w:tcW w:w="648" w:type="dxa"/>
          </w:tcPr>
          <w:p w:rsidR="0064379F" w:rsidRPr="00525DE4" w:rsidRDefault="0064379F" w:rsidP="008153C1">
            <w:pPr>
              <w:pStyle w:val="ConsPlusNormal"/>
              <w:jc w:val="center"/>
              <w:rPr>
                <w:sz w:val="22"/>
                <w:szCs w:val="22"/>
              </w:rPr>
            </w:pPr>
            <w:r>
              <w:rPr>
                <w:sz w:val="22"/>
                <w:szCs w:val="22"/>
              </w:rPr>
              <w:t>1</w:t>
            </w:r>
          </w:p>
        </w:tc>
        <w:tc>
          <w:tcPr>
            <w:tcW w:w="5935" w:type="dxa"/>
          </w:tcPr>
          <w:p w:rsidR="0064379F" w:rsidRPr="00525DE4" w:rsidRDefault="0064379F" w:rsidP="008153C1">
            <w:pPr>
              <w:pStyle w:val="ConsPlusNormal"/>
              <w:jc w:val="center"/>
              <w:rPr>
                <w:sz w:val="22"/>
                <w:szCs w:val="22"/>
              </w:rPr>
            </w:pPr>
            <w:r>
              <w:rPr>
                <w:sz w:val="22"/>
                <w:szCs w:val="22"/>
              </w:rPr>
              <w:t>2</w:t>
            </w:r>
          </w:p>
        </w:tc>
        <w:tc>
          <w:tcPr>
            <w:tcW w:w="2835" w:type="dxa"/>
          </w:tcPr>
          <w:p w:rsidR="0064379F" w:rsidRPr="00525DE4" w:rsidRDefault="0064379F" w:rsidP="008153C1">
            <w:pPr>
              <w:pStyle w:val="ConsPlusNormal"/>
              <w:jc w:val="center"/>
              <w:rPr>
                <w:sz w:val="22"/>
                <w:szCs w:val="22"/>
              </w:rPr>
            </w:pPr>
            <w:r>
              <w:rPr>
                <w:sz w:val="22"/>
                <w:szCs w:val="22"/>
              </w:rPr>
              <w:t>3</w:t>
            </w:r>
          </w:p>
        </w:tc>
      </w:tr>
      <w:tr w:rsidR="00F30F2C" w:rsidRPr="00525DE4" w:rsidTr="008153C1">
        <w:tc>
          <w:tcPr>
            <w:tcW w:w="648" w:type="dxa"/>
          </w:tcPr>
          <w:p w:rsidR="00F30F2C" w:rsidRPr="00525DE4" w:rsidRDefault="00F30F2C" w:rsidP="0064379F">
            <w:pPr>
              <w:pStyle w:val="ConsPlusNormal"/>
              <w:jc w:val="center"/>
              <w:rPr>
                <w:sz w:val="22"/>
                <w:szCs w:val="22"/>
              </w:rPr>
            </w:pPr>
            <w:r w:rsidRPr="00525DE4">
              <w:rPr>
                <w:sz w:val="22"/>
                <w:szCs w:val="22"/>
              </w:rPr>
              <w:t>1.</w:t>
            </w:r>
          </w:p>
        </w:tc>
        <w:tc>
          <w:tcPr>
            <w:tcW w:w="5935" w:type="dxa"/>
          </w:tcPr>
          <w:p w:rsidR="00F30F2C" w:rsidRPr="00525DE4" w:rsidRDefault="00F30F2C" w:rsidP="008153C1">
            <w:pPr>
              <w:pStyle w:val="ConsPlusNormal"/>
              <w:jc w:val="both"/>
              <w:rPr>
                <w:sz w:val="22"/>
                <w:szCs w:val="22"/>
              </w:rPr>
            </w:pPr>
            <w:r w:rsidRPr="00525DE4">
              <w:rPr>
                <w:sz w:val="22"/>
                <w:szCs w:val="22"/>
              </w:rPr>
              <w:t>Оплата услуг переводчиков (в час)</w:t>
            </w:r>
          </w:p>
        </w:tc>
        <w:tc>
          <w:tcPr>
            <w:tcW w:w="2835" w:type="dxa"/>
          </w:tcPr>
          <w:p w:rsidR="00F30F2C" w:rsidRPr="00525DE4" w:rsidRDefault="00F30F2C" w:rsidP="008153C1">
            <w:pPr>
              <w:pStyle w:val="ConsPlusNormal"/>
              <w:jc w:val="center"/>
              <w:rPr>
                <w:sz w:val="22"/>
                <w:szCs w:val="22"/>
              </w:rPr>
            </w:pPr>
            <w:r w:rsidRPr="00525DE4">
              <w:rPr>
                <w:sz w:val="22"/>
                <w:szCs w:val="22"/>
              </w:rPr>
              <w:t>до 500</w:t>
            </w:r>
          </w:p>
        </w:tc>
      </w:tr>
      <w:tr w:rsidR="00F30F2C" w:rsidRPr="00525DE4" w:rsidTr="008153C1">
        <w:tc>
          <w:tcPr>
            <w:tcW w:w="648" w:type="dxa"/>
          </w:tcPr>
          <w:p w:rsidR="00F30F2C" w:rsidRPr="00525DE4" w:rsidRDefault="00F30F2C" w:rsidP="0064379F">
            <w:pPr>
              <w:pStyle w:val="ConsPlusNormal"/>
              <w:jc w:val="center"/>
              <w:rPr>
                <w:sz w:val="22"/>
                <w:szCs w:val="22"/>
              </w:rPr>
            </w:pPr>
            <w:r w:rsidRPr="00525DE4">
              <w:rPr>
                <w:sz w:val="22"/>
                <w:szCs w:val="22"/>
              </w:rPr>
              <w:t>2.</w:t>
            </w:r>
          </w:p>
        </w:tc>
        <w:tc>
          <w:tcPr>
            <w:tcW w:w="5935" w:type="dxa"/>
          </w:tcPr>
          <w:p w:rsidR="00F30F2C" w:rsidRPr="00525DE4" w:rsidRDefault="00F30F2C" w:rsidP="008153C1">
            <w:pPr>
              <w:pStyle w:val="ConsPlusNormal"/>
              <w:jc w:val="both"/>
              <w:rPr>
                <w:sz w:val="22"/>
                <w:szCs w:val="22"/>
              </w:rPr>
            </w:pPr>
            <w:r w:rsidRPr="00525DE4">
              <w:rPr>
                <w:sz w:val="22"/>
                <w:szCs w:val="22"/>
              </w:rPr>
              <w:t>Оплата канцелярских и письменных принадлежностей (на одного участника мероприятия)</w:t>
            </w:r>
          </w:p>
        </w:tc>
        <w:tc>
          <w:tcPr>
            <w:tcW w:w="2835" w:type="dxa"/>
          </w:tcPr>
          <w:p w:rsidR="00F30F2C" w:rsidRPr="00525DE4" w:rsidRDefault="00F30F2C" w:rsidP="008153C1">
            <w:pPr>
              <w:pStyle w:val="ConsPlusNormal"/>
              <w:jc w:val="center"/>
              <w:rPr>
                <w:sz w:val="22"/>
                <w:szCs w:val="22"/>
              </w:rPr>
            </w:pPr>
            <w:r w:rsidRPr="00525DE4">
              <w:rPr>
                <w:sz w:val="22"/>
                <w:szCs w:val="22"/>
              </w:rPr>
              <w:t>до 500</w:t>
            </w:r>
          </w:p>
        </w:tc>
      </w:tr>
      <w:tr w:rsidR="00F30F2C" w:rsidRPr="00525DE4" w:rsidTr="008153C1">
        <w:tc>
          <w:tcPr>
            <w:tcW w:w="648" w:type="dxa"/>
          </w:tcPr>
          <w:p w:rsidR="00F30F2C" w:rsidRPr="00525DE4" w:rsidRDefault="00F30F2C" w:rsidP="0064379F">
            <w:pPr>
              <w:pStyle w:val="ConsPlusNormal"/>
              <w:jc w:val="center"/>
              <w:rPr>
                <w:sz w:val="22"/>
                <w:szCs w:val="22"/>
              </w:rPr>
            </w:pPr>
            <w:r w:rsidRPr="00525DE4">
              <w:rPr>
                <w:sz w:val="22"/>
                <w:szCs w:val="22"/>
              </w:rPr>
              <w:t>3.</w:t>
            </w:r>
          </w:p>
        </w:tc>
        <w:tc>
          <w:tcPr>
            <w:tcW w:w="5935" w:type="dxa"/>
          </w:tcPr>
          <w:p w:rsidR="00F30F2C" w:rsidRPr="00525DE4" w:rsidRDefault="00F30F2C" w:rsidP="008153C1">
            <w:pPr>
              <w:pStyle w:val="ConsPlusNormal"/>
              <w:jc w:val="both"/>
              <w:rPr>
                <w:sz w:val="22"/>
                <w:szCs w:val="22"/>
              </w:rPr>
            </w:pPr>
            <w:r w:rsidRPr="00525DE4">
              <w:rPr>
                <w:sz w:val="22"/>
                <w:szCs w:val="22"/>
              </w:rPr>
              <w:t xml:space="preserve">Оплата питания участников мероприятий (за исключением </w:t>
            </w:r>
            <w:hyperlink w:anchor="P1186" w:history="1">
              <w:r w:rsidRPr="00525DE4">
                <w:rPr>
                  <w:sz w:val="22"/>
                  <w:szCs w:val="22"/>
                </w:rPr>
                <w:t>пунктов 4</w:t>
              </w:r>
            </w:hyperlink>
            <w:r w:rsidRPr="00525DE4">
              <w:rPr>
                <w:sz w:val="22"/>
                <w:szCs w:val="22"/>
              </w:rPr>
              <w:t xml:space="preserve">, </w:t>
            </w:r>
            <w:hyperlink w:anchor="P1190" w:history="1">
              <w:r w:rsidRPr="00525DE4">
                <w:rPr>
                  <w:sz w:val="22"/>
                  <w:szCs w:val="22"/>
                </w:rPr>
                <w:t>5</w:t>
              </w:r>
            </w:hyperlink>
            <w:r w:rsidRPr="00525DE4">
              <w:rPr>
                <w:sz w:val="22"/>
                <w:szCs w:val="22"/>
              </w:rPr>
              <w:t>) (в сутки на одного участника мероприятия)</w:t>
            </w:r>
          </w:p>
        </w:tc>
        <w:tc>
          <w:tcPr>
            <w:tcW w:w="2835" w:type="dxa"/>
          </w:tcPr>
          <w:p w:rsidR="00F30F2C" w:rsidRPr="00525DE4" w:rsidRDefault="00F30F2C" w:rsidP="008153C1">
            <w:pPr>
              <w:pStyle w:val="ConsPlusNormal"/>
              <w:jc w:val="center"/>
              <w:rPr>
                <w:sz w:val="22"/>
                <w:szCs w:val="22"/>
              </w:rPr>
            </w:pPr>
            <w:r w:rsidRPr="00525DE4">
              <w:rPr>
                <w:sz w:val="22"/>
                <w:szCs w:val="22"/>
              </w:rPr>
              <w:t>до 1500</w:t>
            </w:r>
          </w:p>
        </w:tc>
      </w:tr>
      <w:tr w:rsidR="00F30F2C" w:rsidRPr="00525DE4" w:rsidTr="008153C1">
        <w:tc>
          <w:tcPr>
            <w:tcW w:w="648" w:type="dxa"/>
          </w:tcPr>
          <w:p w:rsidR="00F30F2C" w:rsidRPr="00525DE4" w:rsidRDefault="00F30F2C" w:rsidP="0064379F">
            <w:pPr>
              <w:pStyle w:val="ConsPlusNormal"/>
              <w:jc w:val="center"/>
              <w:rPr>
                <w:sz w:val="22"/>
                <w:szCs w:val="22"/>
              </w:rPr>
            </w:pPr>
            <w:r w:rsidRPr="00525DE4">
              <w:rPr>
                <w:sz w:val="22"/>
                <w:szCs w:val="22"/>
              </w:rPr>
              <w:t>4.</w:t>
            </w:r>
          </w:p>
        </w:tc>
        <w:tc>
          <w:tcPr>
            <w:tcW w:w="5935" w:type="dxa"/>
          </w:tcPr>
          <w:p w:rsidR="00F30F2C" w:rsidRPr="00525DE4" w:rsidRDefault="00F30F2C" w:rsidP="008153C1">
            <w:pPr>
              <w:pStyle w:val="ConsPlusNormal"/>
              <w:jc w:val="both"/>
              <w:rPr>
                <w:sz w:val="22"/>
                <w:szCs w:val="22"/>
              </w:rPr>
            </w:pPr>
            <w:r w:rsidRPr="00525DE4">
              <w:rPr>
                <w:sz w:val="22"/>
                <w:szCs w:val="22"/>
              </w:rPr>
              <w:t>Оплата завтрака, обеда, ужина, связанного с официальным приемом участников мероприятий Главой Республики Алтай, Председателем Правительства Республики Алтай (на одного участника мероприятия)</w:t>
            </w:r>
          </w:p>
        </w:tc>
        <w:tc>
          <w:tcPr>
            <w:tcW w:w="2835" w:type="dxa"/>
          </w:tcPr>
          <w:p w:rsidR="00F30F2C" w:rsidRPr="00525DE4" w:rsidRDefault="00F30F2C" w:rsidP="008153C1">
            <w:pPr>
              <w:pStyle w:val="ConsPlusNormal"/>
              <w:jc w:val="center"/>
              <w:rPr>
                <w:sz w:val="22"/>
                <w:szCs w:val="22"/>
              </w:rPr>
            </w:pPr>
            <w:r w:rsidRPr="00525DE4">
              <w:rPr>
                <w:sz w:val="22"/>
                <w:szCs w:val="22"/>
              </w:rPr>
              <w:t>до 2000</w:t>
            </w:r>
          </w:p>
        </w:tc>
      </w:tr>
      <w:tr w:rsidR="00F30F2C" w:rsidRPr="00525DE4" w:rsidTr="008153C1">
        <w:tc>
          <w:tcPr>
            <w:tcW w:w="648" w:type="dxa"/>
          </w:tcPr>
          <w:p w:rsidR="00F30F2C" w:rsidRPr="00525DE4" w:rsidRDefault="00F30F2C" w:rsidP="0064379F">
            <w:pPr>
              <w:pStyle w:val="ConsPlusNormal"/>
              <w:jc w:val="center"/>
              <w:rPr>
                <w:sz w:val="22"/>
                <w:szCs w:val="22"/>
              </w:rPr>
            </w:pPr>
            <w:r w:rsidRPr="00525DE4">
              <w:rPr>
                <w:sz w:val="22"/>
                <w:szCs w:val="22"/>
              </w:rPr>
              <w:t>5.</w:t>
            </w:r>
          </w:p>
        </w:tc>
        <w:tc>
          <w:tcPr>
            <w:tcW w:w="5935" w:type="dxa"/>
          </w:tcPr>
          <w:p w:rsidR="00F30F2C" w:rsidRPr="00525DE4" w:rsidRDefault="00F30F2C" w:rsidP="008153C1">
            <w:pPr>
              <w:pStyle w:val="ConsPlusNormal"/>
              <w:jc w:val="both"/>
              <w:rPr>
                <w:sz w:val="22"/>
                <w:szCs w:val="22"/>
              </w:rPr>
            </w:pPr>
            <w:r w:rsidRPr="00525DE4">
              <w:rPr>
                <w:sz w:val="22"/>
                <w:szCs w:val="22"/>
              </w:rPr>
              <w:t>Буфетное обслуживание участников мероприятий во время переговоров (прохладительные напитки, чай, кофе, бутерброды и другие легкие закуски во время проведения мероприятия) (на одного участника мероприятия в день)</w:t>
            </w:r>
          </w:p>
        </w:tc>
        <w:tc>
          <w:tcPr>
            <w:tcW w:w="2835" w:type="dxa"/>
          </w:tcPr>
          <w:p w:rsidR="00F30F2C" w:rsidRPr="00525DE4" w:rsidRDefault="00F30F2C" w:rsidP="008153C1">
            <w:pPr>
              <w:pStyle w:val="ConsPlusNormal"/>
              <w:jc w:val="center"/>
              <w:rPr>
                <w:sz w:val="22"/>
                <w:szCs w:val="22"/>
              </w:rPr>
            </w:pPr>
            <w:r w:rsidRPr="00525DE4">
              <w:rPr>
                <w:sz w:val="22"/>
                <w:szCs w:val="22"/>
              </w:rPr>
              <w:t>до 500</w:t>
            </w:r>
          </w:p>
        </w:tc>
      </w:tr>
      <w:tr w:rsidR="00F30F2C" w:rsidRPr="00525DE4" w:rsidTr="008153C1">
        <w:tc>
          <w:tcPr>
            <w:tcW w:w="648" w:type="dxa"/>
          </w:tcPr>
          <w:p w:rsidR="00F30F2C" w:rsidRPr="00525DE4" w:rsidRDefault="00F30F2C" w:rsidP="0064379F">
            <w:pPr>
              <w:pStyle w:val="ConsPlusNormal"/>
              <w:jc w:val="center"/>
              <w:rPr>
                <w:sz w:val="22"/>
                <w:szCs w:val="22"/>
              </w:rPr>
            </w:pPr>
            <w:r w:rsidRPr="00525DE4">
              <w:rPr>
                <w:sz w:val="22"/>
                <w:szCs w:val="22"/>
              </w:rPr>
              <w:t>6.</w:t>
            </w:r>
          </w:p>
        </w:tc>
        <w:tc>
          <w:tcPr>
            <w:tcW w:w="5935" w:type="dxa"/>
          </w:tcPr>
          <w:p w:rsidR="00F30F2C" w:rsidRPr="00525DE4" w:rsidRDefault="00F30F2C" w:rsidP="008153C1">
            <w:pPr>
              <w:pStyle w:val="ConsPlusNormal"/>
              <w:jc w:val="both"/>
              <w:rPr>
                <w:sz w:val="22"/>
                <w:szCs w:val="22"/>
              </w:rPr>
            </w:pPr>
            <w:r w:rsidRPr="00525DE4">
              <w:rPr>
                <w:sz w:val="22"/>
                <w:szCs w:val="22"/>
              </w:rPr>
              <w:t>Приобретение сувениров (памятных подарков), презентационных изданий, цветов (на одного участника мероприятия)</w:t>
            </w:r>
          </w:p>
        </w:tc>
        <w:tc>
          <w:tcPr>
            <w:tcW w:w="2835" w:type="dxa"/>
          </w:tcPr>
          <w:p w:rsidR="00F30F2C" w:rsidRPr="00525DE4" w:rsidRDefault="00F30F2C" w:rsidP="008153C1">
            <w:pPr>
              <w:pStyle w:val="ConsPlusNormal"/>
              <w:jc w:val="center"/>
              <w:rPr>
                <w:sz w:val="22"/>
                <w:szCs w:val="22"/>
              </w:rPr>
            </w:pPr>
            <w:r w:rsidRPr="00525DE4">
              <w:rPr>
                <w:sz w:val="22"/>
                <w:szCs w:val="22"/>
              </w:rPr>
              <w:t>до 3000</w:t>
            </w:r>
          </w:p>
        </w:tc>
      </w:tr>
      <w:tr w:rsidR="00F30F2C" w:rsidRPr="00525DE4" w:rsidTr="008153C1">
        <w:tc>
          <w:tcPr>
            <w:tcW w:w="648" w:type="dxa"/>
          </w:tcPr>
          <w:p w:rsidR="00F30F2C" w:rsidRPr="00525DE4" w:rsidRDefault="00F30F2C" w:rsidP="0064379F">
            <w:pPr>
              <w:pStyle w:val="ConsPlusNormal"/>
              <w:jc w:val="center"/>
              <w:rPr>
                <w:sz w:val="22"/>
                <w:szCs w:val="22"/>
              </w:rPr>
            </w:pPr>
            <w:r w:rsidRPr="00525DE4">
              <w:rPr>
                <w:sz w:val="22"/>
                <w:szCs w:val="22"/>
              </w:rPr>
              <w:t>7.</w:t>
            </w:r>
          </w:p>
        </w:tc>
        <w:tc>
          <w:tcPr>
            <w:tcW w:w="5935" w:type="dxa"/>
          </w:tcPr>
          <w:p w:rsidR="00F30F2C" w:rsidRPr="00525DE4" w:rsidRDefault="00F30F2C" w:rsidP="008153C1">
            <w:pPr>
              <w:pStyle w:val="ConsPlusNormal"/>
              <w:jc w:val="both"/>
              <w:rPr>
                <w:sz w:val="22"/>
                <w:szCs w:val="22"/>
              </w:rPr>
            </w:pPr>
            <w:r w:rsidRPr="00525DE4">
              <w:rPr>
                <w:sz w:val="22"/>
                <w:szCs w:val="22"/>
              </w:rPr>
              <w:t>Культурно-зрелищные мероприятия (на одного участника мероприятия в день)</w:t>
            </w:r>
          </w:p>
        </w:tc>
        <w:tc>
          <w:tcPr>
            <w:tcW w:w="2835" w:type="dxa"/>
          </w:tcPr>
          <w:p w:rsidR="00F30F2C" w:rsidRPr="00525DE4" w:rsidRDefault="00F30F2C" w:rsidP="008153C1">
            <w:pPr>
              <w:pStyle w:val="ConsPlusNormal"/>
              <w:jc w:val="center"/>
              <w:rPr>
                <w:sz w:val="22"/>
                <w:szCs w:val="22"/>
              </w:rPr>
            </w:pPr>
            <w:r w:rsidRPr="00525DE4">
              <w:rPr>
                <w:sz w:val="22"/>
                <w:szCs w:val="22"/>
              </w:rPr>
              <w:t>до 1000</w:t>
            </w:r>
          </w:p>
        </w:tc>
      </w:tr>
    </w:tbl>
    <w:p w:rsidR="00F30F2C" w:rsidRPr="00525DE4" w:rsidRDefault="00F30F2C" w:rsidP="00F30F2C">
      <w:pPr>
        <w:pStyle w:val="ConsPlusNormal"/>
        <w:jc w:val="both"/>
        <w:rPr>
          <w:sz w:val="22"/>
          <w:szCs w:val="22"/>
        </w:rPr>
      </w:pPr>
    </w:p>
    <w:p w:rsidR="00DC2BDF" w:rsidRDefault="00DC2BDF" w:rsidP="002202D4">
      <w:pPr>
        <w:ind w:left="10773"/>
        <w:jc w:val="center"/>
      </w:pPr>
    </w:p>
    <w:sectPr w:rsidR="00DC2BDF" w:rsidSect="00525DE4">
      <w:pgSz w:w="11906" w:h="16838"/>
      <w:pgMar w:top="851" w:right="850" w:bottom="1134"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617" w:rsidRDefault="00203617" w:rsidP="009C57A6">
      <w:r>
        <w:separator/>
      </w:r>
    </w:p>
  </w:endnote>
  <w:endnote w:type="continuationSeparator" w:id="0">
    <w:p w:rsidR="00203617" w:rsidRDefault="00203617" w:rsidP="009C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617" w:rsidRDefault="00203617" w:rsidP="009C57A6">
      <w:r>
        <w:separator/>
      </w:r>
    </w:p>
  </w:footnote>
  <w:footnote w:type="continuationSeparator" w:id="0">
    <w:p w:rsidR="00203617" w:rsidRDefault="00203617" w:rsidP="009C5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019889"/>
      <w:docPartObj>
        <w:docPartGallery w:val="Page Numbers (Top of Page)"/>
        <w:docPartUnique/>
      </w:docPartObj>
    </w:sdtPr>
    <w:sdtEndPr/>
    <w:sdtContent>
      <w:p w:rsidR="00110AE5" w:rsidRDefault="00110AE5">
        <w:pPr>
          <w:pStyle w:val="a9"/>
          <w:jc w:val="center"/>
        </w:pPr>
        <w:r>
          <w:fldChar w:fldCharType="begin"/>
        </w:r>
        <w:r>
          <w:instrText xml:space="preserve"> PAGE   \* MERGEFORMAT </w:instrText>
        </w:r>
        <w:r>
          <w:fldChar w:fldCharType="separate"/>
        </w:r>
        <w:r w:rsidR="000C3765">
          <w:rPr>
            <w:noProof/>
          </w:rPr>
          <w:t>21</w:t>
        </w:r>
        <w:r>
          <w:rPr>
            <w:noProof/>
          </w:rPr>
          <w:fldChar w:fldCharType="end"/>
        </w:r>
      </w:p>
    </w:sdtContent>
  </w:sdt>
  <w:p w:rsidR="00110AE5" w:rsidRDefault="00110AE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415F6"/>
    <w:multiLevelType w:val="hybridMultilevel"/>
    <w:tmpl w:val="17C094CE"/>
    <w:lvl w:ilvl="0" w:tplc="8194696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DA22406"/>
    <w:multiLevelType w:val="hybridMultilevel"/>
    <w:tmpl w:val="7CBE06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684DE2"/>
    <w:multiLevelType w:val="hybridMultilevel"/>
    <w:tmpl w:val="EEAA74C0"/>
    <w:lvl w:ilvl="0" w:tplc="04101C5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7D15DB"/>
    <w:multiLevelType w:val="hybridMultilevel"/>
    <w:tmpl w:val="75826C34"/>
    <w:lvl w:ilvl="0" w:tplc="366AC98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2E7CD4"/>
    <w:multiLevelType w:val="multilevel"/>
    <w:tmpl w:val="5B901274"/>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F550022"/>
    <w:multiLevelType w:val="hybridMultilevel"/>
    <w:tmpl w:val="D236E0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5726CF"/>
    <w:multiLevelType w:val="hybridMultilevel"/>
    <w:tmpl w:val="D52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0C2114"/>
    <w:multiLevelType w:val="hybridMultilevel"/>
    <w:tmpl w:val="2EA6E17E"/>
    <w:lvl w:ilvl="0" w:tplc="A5B471D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F1058B7"/>
    <w:multiLevelType w:val="hybridMultilevel"/>
    <w:tmpl w:val="8514F776"/>
    <w:lvl w:ilvl="0" w:tplc="34EA4B6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6"/>
  </w:num>
  <w:num w:numId="4">
    <w:abstractNumId w:val="7"/>
  </w:num>
  <w:num w:numId="5">
    <w:abstractNumId w:val="4"/>
  </w:num>
  <w:num w:numId="6">
    <w:abstractNumId w:val="9"/>
  </w:num>
  <w:num w:numId="7">
    <w:abstractNumId w:val="3"/>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E4"/>
    <w:rsid w:val="00000E61"/>
    <w:rsid w:val="00004D92"/>
    <w:rsid w:val="000117F0"/>
    <w:rsid w:val="00017437"/>
    <w:rsid w:val="00033972"/>
    <w:rsid w:val="00033A9F"/>
    <w:rsid w:val="000341D5"/>
    <w:rsid w:val="000360A1"/>
    <w:rsid w:val="00036373"/>
    <w:rsid w:val="000476B9"/>
    <w:rsid w:val="0005243F"/>
    <w:rsid w:val="00057BFB"/>
    <w:rsid w:val="00074E71"/>
    <w:rsid w:val="00075ABC"/>
    <w:rsid w:val="0008251E"/>
    <w:rsid w:val="000830E1"/>
    <w:rsid w:val="00095403"/>
    <w:rsid w:val="000956BE"/>
    <w:rsid w:val="00095F83"/>
    <w:rsid w:val="00097D1D"/>
    <w:rsid w:val="000A38D5"/>
    <w:rsid w:val="000A596E"/>
    <w:rsid w:val="000B0F47"/>
    <w:rsid w:val="000B2E3B"/>
    <w:rsid w:val="000B40C8"/>
    <w:rsid w:val="000C3765"/>
    <w:rsid w:val="000C3BFA"/>
    <w:rsid w:val="000D2FC1"/>
    <w:rsid w:val="000D3FDB"/>
    <w:rsid w:val="000D40D7"/>
    <w:rsid w:val="000E2A1E"/>
    <w:rsid w:val="000F52E5"/>
    <w:rsid w:val="0010012B"/>
    <w:rsid w:val="0010292F"/>
    <w:rsid w:val="00110AE5"/>
    <w:rsid w:val="00111859"/>
    <w:rsid w:val="00120059"/>
    <w:rsid w:val="00125FF5"/>
    <w:rsid w:val="00126030"/>
    <w:rsid w:val="00127DCB"/>
    <w:rsid w:val="001311E9"/>
    <w:rsid w:val="001343BF"/>
    <w:rsid w:val="00140CE3"/>
    <w:rsid w:val="00144963"/>
    <w:rsid w:val="00152A14"/>
    <w:rsid w:val="00153BBE"/>
    <w:rsid w:val="00162031"/>
    <w:rsid w:val="00173E36"/>
    <w:rsid w:val="00182ABD"/>
    <w:rsid w:val="00186B6A"/>
    <w:rsid w:val="00190250"/>
    <w:rsid w:val="0019285D"/>
    <w:rsid w:val="00195F45"/>
    <w:rsid w:val="001A408D"/>
    <w:rsid w:val="001B5692"/>
    <w:rsid w:val="001C42A2"/>
    <w:rsid w:val="001D0AB8"/>
    <w:rsid w:val="001D7D91"/>
    <w:rsid w:val="001E18B7"/>
    <w:rsid w:val="001E2549"/>
    <w:rsid w:val="001E6036"/>
    <w:rsid w:val="001F1200"/>
    <w:rsid w:val="001F1E09"/>
    <w:rsid w:val="001F6EB7"/>
    <w:rsid w:val="002031CD"/>
    <w:rsid w:val="00203617"/>
    <w:rsid w:val="0020561D"/>
    <w:rsid w:val="00206167"/>
    <w:rsid w:val="00211AA9"/>
    <w:rsid w:val="00214F7A"/>
    <w:rsid w:val="00216CDD"/>
    <w:rsid w:val="002202D4"/>
    <w:rsid w:val="0022112F"/>
    <w:rsid w:val="00232F44"/>
    <w:rsid w:val="00233038"/>
    <w:rsid w:val="00233F6C"/>
    <w:rsid w:val="0024459B"/>
    <w:rsid w:val="002446E6"/>
    <w:rsid w:val="002462DD"/>
    <w:rsid w:val="00246404"/>
    <w:rsid w:val="002500AC"/>
    <w:rsid w:val="00252863"/>
    <w:rsid w:val="00260922"/>
    <w:rsid w:val="002611AF"/>
    <w:rsid w:val="00266536"/>
    <w:rsid w:val="0027362B"/>
    <w:rsid w:val="00282610"/>
    <w:rsid w:val="00285714"/>
    <w:rsid w:val="0028601E"/>
    <w:rsid w:val="002869F1"/>
    <w:rsid w:val="002957D2"/>
    <w:rsid w:val="002958E7"/>
    <w:rsid w:val="002A1C43"/>
    <w:rsid w:val="002A2410"/>
    <w:rsid w:val="002A27DF"/>
    <w:rsid w:val="002A2A5E"/>
    <w:rsid w:val="002B5C48"/>
    <w:rsid w:val="002B6243"/>
    <w:rsid w:val="002C1F3B"/>
    <w:rsid w:val="002C324E"/>
    <w:rsid w:val="002C4A30"/>
    <w:rsid w:val="002C53F0"/>
    <w:rsid w:val="002C7457"/>
    <w:rsid w:val="002D16AC"/>
    <w:rsid w:val="002D6701"/>
    <w:rsid w:val="002E3D62"/>
    <w:rsid w:val="002E403E"/>
    <w:rsid w:val="002E75FF"/>
    <w:rsid w:val="002F7FB8"/>
    <w:rsid w:val="00300108"/>
    <w:rsid w:val="003023CD"/>
    <w:rsid w:val="00316F2F"/>
    <w:rsid w:val="00321E0D"/>
    <w:rsid w:val="00321FE1"/>
    <w:rsid w:val="00322424"/>
    <w:rsid w:val="003234AB"/>
    <w:rsid w:val="003261CE"/>
    <w:rsid w:val="0032669D"/>
    <w:rsid w:val="00326DC6"/>
    <w:rsid w:val="00336A06"/>
    <w:rsid w:val="00337779"/>
    <w:rsid w:val="00337D76"/>
    <w:rsid w:val="003414E2"/>
    <w:rsid w:val="0034305F"/>
    <w:rsid w:val="003501E2"/>
    <w:rsid w:val="00350F79"/>
    <w:rsid w:val="00352205"/>
    <w:rsid w:val="00362774"/>
    <w:rsid w:val="003703ED"/>
    <w:rsid w:val="003706A8"/>
    <w:rsid w:val="00380A20"/>
    <w:rsid w:val="00380E1C"/>
    <w:rsid w:val="00381E26"/>
    <w:rsid w:val="0038495F"/>
    <w:rsid w:val="00386539"/>
    <w:rsid w:val="00387921"/>
    <w:rsid w:val="00395EFF"/>
    <w:rsid w:val="00396B97"/>
    <w:rsid w:val="003A5AF2"/>
    <w:rsid w:val="003B0EC0"/>
    <w:rsid w:val="003B1824"/>
    <w:rsid w:val="003B1E52"/>
    <w:rsid w:val="003C136D"/>
    <w:rsid w:val="003C22F7"/>
    <w:rsid w:val="003C5FE5"/>
    <w:rsid w:val="003D24EC"/>
    <w:rsid w:val="003D2C86"/>
    <w:rsid w:val="003D452C"/>
    <w:rsid w:val="003E4A4D"/>
    <w:rsid w:val="003F6F68"/>
    <w:rsid w:val="003F7BD5"/>
    <w:rsid w:val="00400CB8"/>
    <w:rsid w:val="0040154E"/>
    <w:rsid w:val="00404AC0"/>
    <w:rsid w:val="00404C26"/>
    <w:rsid w:val="00410866"/>
    <w:rsid w:val="0041430A"/>
    <w:rsid w:val="00432498"/>
    <w:rsid w:val="004430C6"/>
    <w:rsid w:val="00446703"/>
    <w:rsid w:val="004536F3"/>
    <w:rsid w:val="004550BB"/>
    <w:rsid w:val="0045747F"/>
    <w:rsid w:val="00460354"/>
    <w:rsid w:val="0046164D"/>
    <w:rsid w:val="00464D13"/>
    <w:rsid w:val="004738F9"/>
    <w:rsid w:val="004750DF"/>
    <w:rsid w:val="00481BDB"/>
    <w:rsid w:val="004877A4"/>
    <w:rsid w:val="004927FA"/>
    <w:rsid w:val="00497749"/>
    <w:rsid w:val="004A3109"/>
    <w:rsid w:val="004A3945"/>
    <w:rsid w:val="004A7BCB"/>
    <w:rsid w:val="004B582B"/>
    <w:rsid w:val="004B58F1"/>
    <w:rsid w:val="004C1DB2"/>
    <w:rsid w:val="004D0071"/>
    <w:rsid w:val="004D2E6F"/>
    <w:rsid w:val="004D3215"/>
    <w:rsid w:val="004E0427"/>
    <w:rsid w:val="004E117C"/>
    <w:rsid w:val="004E4BAC"/>
    <w:rsid w:val="004F1CE7"/>
    <w:rsid w:val="004F1F68"/>
    <w:rsid w:val="004F5FA4"/>
    <w:rsid w:val="004F746C"/>
    <w:rsid w:val="0050108A"/>
    <w:rsid w:val="005026F1"/>
    <w:rsid w:val="0050354F"/>
    <w:rsid w:val="005057EF"/>
    <w:rsid w:val="005135F7"/>
    <w:rsid w:val="0051560E"/>
    <w:rsid w:val="0051594D"/>
    <w:rsid w:val="0052000D"/>
    <w:rsid w:val="00520B5A"/>
    <w:rsid w:val="0052258C"/>
    <w:rsid w:val="00525DE4"/>
    <w:rsid w:val="005278ED"/>
    <w:rsid w:val="00534E4D"/>
    <w:rsid w:val="00540DB2"/>
    <w:rsid w:val="00541DF4"/>
    <w:rsid w:val="00541E6E"/>
    <w:rsid w:val="00551425"/>
    <w:rsid w:val="005550E2"/>
    <w:rsid w:val="00555E42"/>
    <w:rsid w:val="00556C58"/>
    <w:rsid w:val="005603CB"/>
    <w:rsid w:val="005635BB"/>
    <w:rsid w:val="00580E84"/>
    <w:rsid w:val="00593870"/>
    <w:rsid w:val="0059467A"/>
    <w:rsid w:val="005A2C62"/>
    <w:rsid w:val="005A3244"/>
    <w:rsid w:val="005A5421"/>
    <w:rsid w:val="005B6443"/>
    <w:rsid w:val="005C00CF"/>
    <w:rsid w:val="005C242C"/>
    <w:rsid w:val="005D3B13"/>
    <w:rsid w:val="005D5EB9"/>
    <w:rsid w:val="005D6D98"/>
    <w:rsid w:val="005D741E"/>
    <w:rsid w:val="005D7D6C"/>
    <w:rsid w:val="005E09D6"/>
    <w:rsid w:val="005E43C5"/>
    <w:rsid w:val="005F077D"/>
    <w:rsid w:val="005F136E"/>
    <w:rsid w:val="005F3D14"/>
    <w:rsid w:val="005F6BC1"/>
    <w:rsid w:val="00606BB6"/>
    <w:rsid w:val="00615F78"/>
    <w:rsid w:val="00624244"/>
    <w:rsid w:val="00631938"/>
    <w:rsid w:val="006343A0"/>
    <w:rsid w:val="00635A0B"/>
    <w:rsid w:val="00635D95"/>
    <w:rsid w:val="00636CDA"/>
    <w:rsid w:val="0064379F"/>
    <w:rsid w:val="00647920"/>
    <w:rsid w:val="00650EDF"/>
    <w:rsid w:val="0065320D"/>
    <w:rsid w:val="00653DA6"/>
    <w:rsid w:val="00655A14"/>
    <w:rsid w:val="00661EBD"/>
    <w:rsid w:val="00670FE4"/>
    <w:rsid w:val="0067176F"/>
    <w:rsid w:val="006727C8"/>
    <w:rsid w:val="006738AD"/>
    <w:rsid w:val="0067569C"/>
    <w:rsid w:val="0068146D"/>
    <w:rsid w:val="0068232E"/>
    <w:rsid w:val="006854B8"/>
    <w:rsid w:val="00685859"/>
    <w:rsid w:val="006A15D9"/>
    <w:rsid w:val="006A54BA"/>
    <w:rsid w:val="006A616C"/>
    <w:rsid w:val="006A696D"/>
    <w:rsid w:val="006B0625"/>
    <w:rsid w:val="006B1E69"/>
    <w:rsid w:val="006B675F"/>
    <w:rsid w:val="006C20C0"/>
    <w:rsid w:val="006D2CD3"/>
    <w:rsid w:val="006D6272"/>
    <w:rsid w:val="006E1B56"/>
    <w:rsid w:val="006E646F"/>
    <w:rsid w:val="006F32A6"/>
    <w:rsid w:val="006F54A3"/>
    <w:rsid w:val="00703547"/>
    <w:rsid w:val="007102C0"/>
    <w:rsid w:val="0071122F"/>
    <w:rsid w:val="00720FCD"/>
    <w:rsid w:val="007256B7"/>
    <w:rsid w:val="00727959"/>
    <w:rsid w:val="00731B5A"/>
    <w:rsid w:val="00740167"/>
    <w:rsid w:val="00741814"/>
    <w:rsid w:val="007508FC"/>
    <w:rsid w:val="0075281E"/>
    <w:rsid w:val="00753E66"/>
    <w:rsid w:val="007576D9"/>
    <w:rsid w:val="00761B21"/>
    <w:rsid w:val="00764E6D"/>
    <w:rsid w:val="00767941"/>
    <w:rsid w:val="0077188F"/>
    <w:rsid w:val="0077591A"/>
    <w:rsid w:val="00777747"/>
    <w:rsid w:val="0078090A"/>
    <w:rsid w:val="00781173"/>
    <w:rsid w:val="007908AA"/>
    <w:rsid w:val="00792115"/>
    <w:rsid w:val="00797CD6"/>
    <w:rsid w:val="007A11A7"/>
    <w:rsid w:val="007A1DFA"/>
    <w:rsid w:val="007A544E"/>
    <w:rsid w:val="007A670B"/>
    <w:rsid w:val="007B3ADE"/>
    <w:rsid w:val="007B3B96"/>
    <w:rsid w:val="007B47E3"/>
    <w:rsid w:val="007C0F0F"/>
    <w:rsid w:val="007C1988"/>
    <w:rsid w:val="007D2D6F"/>
    <w:rsid w:val="007D36E2"/>
    <w:rsid w:val="007E12C4"/>
    <w:rsid w:val="007E35EE"/>
    <w:rsid w:val="007F09FA"/>
    <w:rsid w:val="007F1D89"/>
    <w:rsid w:val="007F5EC8"/>
    <w:rsid w:val="007F77F5"/>
    <w:rsid w:val="007F7F19"/>
    <w:rsid w:val="008003AC"/>
    <w:rsid w:val="00801C07"/>
    <w:rsid w:val="00802DCC"/>
    <w:rsid w:val="00805C50"/>
    <w:rsid w:val="00805EF2"/>
    <w:rsid w:val="00807C25"/>
    <w:rsid w:val="00807FC1"/>
    <w:rsid w:val="00812D80"/>
    <w:rsid w:val="00812EF1"/>
    <w:rsid w:val="00812F92"/>
    <w:rsid w:val="00813E01"/>
    <w:rsid w:val="008153C1"/>
    <w:rsid w:val="00815CE6"/>
    <w:rsid w:val="00821ACB"/>
    <w:rsid w:val="00824343"/>
    <w:rsid w:val="00826A27"/>
    <w:rsid w:val="00832811"/>
    <w:rsid w:val="00832B80"/>
    <w:rsid w:val="00832F3D"/>
    <w:rsid w:val="008341E1"/>
    <w:rsid w:val="008413E5"/>
    <w:rsid w:val="00850323"/>
    <w:rsid w:val="00852D3D"/>
    <w:rsid w:val="008645F7"/>
    <w:rsid w:val="00866193"/>
    <w:rsid w:val="008666BC"/>
    <w:rsid w:val="00872D7F"/>
    <w:rsid w:val="00873D2E"/>
    <w:rsid w:val="0088553E"/>
    <w:rsid w:val="00887BAF"/>
    <w:rsid w:val="00892DD1"/>
    <w:rsid w:val="00894FB8"/>
    <w:rsid w:val="008A106F"/>
    <w:rsid w:val="008A41E1"/>
    <w:rsid w:val="008A570F"/>
    <w:rsid w:val="008B0B2F"/>
    <w:rsid w:val="008B1819"/>
    <w:rsid w:val="008B5FF4"/>
    <w:rsid w:val="008C5253"/>
    <w:rsid w:val="008C5FE1"/>
    <w:rsid w:val="008C7273"/>
    <w:rsid w:val="008D35B3"/>
    <w:rsid w:val="008D4B24"/>
    <w:rsid w:val="008D5129"/>
    <w:rsid w:val="008D63C1"/>
    <w:rsid w:val="008D736D"/>
    <w:rsid w:val="008E1C9D"/>
    <w:rsid w:val="008E36D4"/>
    <w:rsid w:val="008E5018"/>
    <w:rsid w:val="008F3E49"/>
    <w:rsid w:val="009000A0"/>
    <w:rsid w:val="009016D8"/>
    <w:rsid w:val="00904E1C"/>
    <w:rsid w:val="00906F61"/>
    <w:rsid w:val="00912FD8"/>
    <w:rsid w:val="00924366"/>
    <w:rsid w:val="00924BD3"/>
    <w:rsid w:val="00931189"/>
    <w:rsid w:val="00931DCD"/>
    <w:rsid w:val="00937B60"/>
    <w:rsid w:val="00940C4D"/>
    <w:rsid w:val="00944A98"/>
    <w:rsid w:val="00945691"/>
    <w:rsid w:val="00945B1B"/>
    <w:rsid w:val="009524A7"/>
    <w:rsid w:val="00952E0B"/>
    <w:rsid w:val="00954C87"/>
    <w:rsid w:val="00956479"/>
    <w:rsid w:val="0095675C"/>
    <w:rsid w:val="0096183B"/>
    <w:rsid w:val="00965B56"/>
    <w:rsid w:val="00966DCE"/>
    <w:rsid w:val="0097475B"/>
    <w:rsid w:val="00983771"/>
    <w:rsid w:val="009865B5"/>
    <w:rsid w:val="00993483"/>
    <w:rsid w:val="009A38C9"/>
    <w:rsid w:val="009A38EC"/>
    <w:rsid w:val="009A50CB"/>
    <w:rsid w:val="009A6B0D"/>
    <w:rsid w:val="009B28FD"/>
    <w:rsid w:val="009B58FE"/>
    <w:rsid w:val="009B7C0F"/>
    <w:rsid w:val="009C006D"/>
    <w:rsid w:val="009C15CE"/>
    <w:rsid w:val="009C57A6"/>
    <w:rsid w:val="009C62D6"/>
    <w:rsid w:val="009C7FED"/>
    <w:rsid w:val="009D0729"/>
    <w:rsid w:val="009D54AE"/>
    <w:rsid w:val="009D69C9"/>
    <w:rsid w:val="009E6824"/>
    <w:rsid w:val="009F3005"/>
    <w:rsid w:val="009F3A89"/>
    <w:rsid w:val="009F6CFF"/>
    <w:rsid w:val="009F7BCE"/>
    <w:rsid w:val="00A01082"/>
    <w:rsid w:val="00A0589A"/>
    <w:rsid w:val="00A106F5"/>
    <w:rsid w:val="00A13393"/>
    <w:rsid w:val="00A16E34"/>
    <w:rsid w:val="00A239D2"/>
    <w:rsid w:val="00A2478F"/>
    <w:rsid w:val="00A24794"/>
    <w:rsid w:val="00A25F11"/>
    <w:rsid w:val="00A33E3E"/>
    <w:rsid w:val="00A37367"/>
    <w:rsid w:val="00A41B40"/>
    <w:rsid w:val="00A4713F"/>
    <w:rsid w:val="00A50DE9"/>
    <w:rsid w:val="00A62285"/>
    <w:rsid w:val="00A713E3"/>
    <w:rsid w:val="00A752CE"/>
    <w:rsid w:val="00A76B1C"/>
    <w:rsid w:val="00A816D6"/>
    <w:rsid w:val="00A821B6"/>
    <w:rsid w:val="00A825AE"/>
    <w:rsid w:val="00A827E4"/>
    <w:rsid w:val="00A835DD"/>
    <w:rsid w:val="00A84957"/>
    <w:rsid w:val="00A84DD2"/>
    <w:rsid w:val="00A9004E"/>
    <w:rsid w:val="00A901C7"/>
    <w:rsid w:val="00A925BA"/>
    <w:rsid w:val="00A95922"/>
    <w:rsid w:val="00A95DE7"/>
    <w:rsid w:val="00AA2F89"/>
    <w:rsid w:val="00AA65A5"/>
    <w:rsid w:val="00AB47D2"/>
    <w:rsid w:val="00AC5811"/>
    <w:rsid w:val="00AD1C9C"/>
    <w:rsid w:val="00B06F88"/>
    <w:rsid w:val="00B10539"/>
    <w:rsid w:val="00B16E05"/>
    <w:rsid w:val="00B20D13"/>
    <w:rsid w:val="00B221D3"/>
    <w:rsid w:val="00B22E58"/>
    <w:rsid w:val="00B24418"/>
    <w:rsid w:val="00B26AFC"/>
    <w:rsid w:val="00B307D9"/>
    <w:rsid w:val="00B32189"/>
    <w:rsid w:val="00B35402"/>
    <w:rsid w:val="00B35889"/>
    <w:rsid w:val="00B43FF4"/>
    <w:rsid w:val="00B46DE3"/>
    <w:rsid w:val="00B46E96"/>
    <w:rsid w:val="00B4719C"/>
    <w:rsid w:val="00B50532"/>
    <w:rsid w:val="00B5209C"/>
    <w:rsid w:val="00B5752A"/>
    <w:rsid w:val="00B61131"/>
    <w:rsid w:val="00B67F8D"/>
    <w:rsid w:val="00B70E43"/>
    <w:rsid w:val="00B8008B"/>
    <w:rsid w:val="00B8208D"/>
    <w:rsid w:val="00B8578E"/>
    <w:rsid w:val="00B873D8"/>
    <w:rsid w:val="00B87AD4"/>
    <w:rsid w:val="00B9288C"/>
    <w:rsid w:val="00B938BE"/>
    <w:rsid w:val="00B95332"/>
    <w:rsid w:val="00B97BDB"/>
    <w:rsid w:val="00BA100E"/>
    <w:rsid w:val="00BA18B8"/>
    <w:rsid w:val="00BA4A86"/>
    <w:rsid w:val="00BA52BF"/>
    <w:rsid w:val="00BA7127"/>
    <w:rsid w:val="00BB08B8"/>
    <w:rsid w:val="00BB0C11"/>
    <w:rsid w:val="00BB1A5A"/>
    <w:rsid w:val="00BB2452"/>
    <w:rsid w:val="00BB2841"/>
    <w:rsid w:val="00BC579A"/>
    <w:rsid w:val="00BD66F7"/>
    <w:rsid w:val="00BE5E84"/>
    <w:rsid w:val="00BE7FB3"/>
    <w:rsid w:val="00BF276F"/>
    <w:rsid w:val="00C00769"/>
    <w:rsid w:val="00C04775"/>
    <w:rsid w:val="00C108A9"/>
    <w:rsid w:val="00C176A7"/>
    <w:rsid w:val="00C23D43"/>
    <w:rsid w:val="00C30A95"/>
    <w:rsid w:val="00C356E4"/>
    <w:rsid w:val="00C35C7B"/>
    <w:rsid w:val="00C43179"/>
    <w:rsid w:val="00C50275"/>
    <w:rsid w:val="00C6293F"/>
    <w:rsid w:val="00C62C72"/>
    <w:rsid w:val="00C646FF"/>
    <w:rsid w:val="00C64C9A"/>
    <w:rsid w:val="00C6600C"/>
    <w:rsid w:val="00C66D12"/>
    <w:rsid w:val="00C707C8"/>
    <w:rsid w:val="00C70971"/>
    <w:rsid w:val="00C739EE"/>
    <w:rsid w:val="00C7495A"/>
    <w:rsid w:val="00C87D6F"/>
    <w:rsid w:val="00C916A1"/>
    <w:rsid w:val="00C92069"/>
    <w:rsid w:val="00C933CF"/>
    <w:rsid w:val="00CA078F"/>
    <w:rsid w:val="00CA1D3F"/>
    <w:rsid w:val="00CA1D88"/>
    <w:rsid w:val="00CA1FAA"/>
    <w:rsid w:val="00CA4082"/>
    <w:rsid w:val="00CA4273"/>
    <w:rsid w:val="00CB01A7"/>
    <w:rsid w:val="00CC09D9"/>
    <w:rsid w:val="00CC1114"/>
    <w:rsid w:val="00CD08A3"/>
    <w:rsid w:val="00CD376D"/>
    <w:rsid w:val="00CE4599"/>
    <w:rsid w:val="00CE69A2"/>
    <w:rsid w:val="00CF29E7"/>
    <w:rsid w:val="00CF3BDA"/>
    <w:rsid w:val="00CF3EDB"/>
    <w:rsid w:val="00D05431"/>
    <w:rsid w:val="00D11E77"/>
    <w:rsid w:val="00D16F4D"/>
    <w:rsid w:val="00D16F5D"/>
    <w:rsid w:val="00D20A07"/>
    <w:rsid w:val="00D24F37"/>
    <w:rsid w:val="00D25272"/>
    <w:rsid w:val="00D259F4"/>
    <w:rsid w:val="00D3053E"/>
    <w:rsid w:val="00D368C3"/>
    <w:rsid w:val="00D36D5D"/>
    <w:rsid w:val="00D36FC5"/>
    <w:rsid w:val="00D40CE5"/>
    <w:rsid w:val="00D45591"/>
    <w:rsid w:val="00D51146"/>
    <w:rsid w:val="00D531F3"/>
    <w:rsid w:val="00D64230"/>
    <w:rsid w:val="00D805B6"/>
    <w:rsid w:val="00D92A57"/>
    <w:rsid w:val="00D92D5E"/>
    <w:rsid w:val="00D96105"/>
    <w:rsid w:val="00D96C79"/>
    <w:rsid w:val="00D97535"/>
    <w:rsid w:val="00DA0381"/>
    <w:rsid w:val="00DA3622"/>
    <w:rsid w:val="00DA4642"/>
    <w:rsid w:val="00DB09E4"/>
    <w:rsid w:val="00DB3D39"/>
    <w:rsid w:val="00DB43F5"/>
    <w:rsid w:val="00DB7D42"/>
    <w:rsid w:val="00DC0D12"/>
    <w:rsid w:val="00DC13DC"/>
    <w:rsid w:val="00DC2BDF"/>
    <w:rsid w:val="00DC3250"/>
    <w:rsid w:val="00DC36FF"/>
    <w:rsid w:val="00DC4993"/>
    <w:rsid w:val="00DD00B3"/>
    <w:rsid w:val="00DD1199"/>
    <w:rsid w:val="00DD14F9"/>
    <w:rsid w:val="00DD1F9D"/>
    <w:rsid w:val="00DE083E"/>
    <w:rsid w:val="00DE4945"/>
    <w:rsid w:val="00DE4E3A"/>
    <w:rsid w:val="00DE627F"/>
    <w:rsid w:val="00DF117A"/>
    <w:rsid w:val="00DF517E"/>
    <w:rsid w:val="00DF6E5F"/>
    <w:rsid w:val="00E00BC8"/>
    <w:rsid w:val="00E06ADF"/>
    <w:rsid w:val="00E179A5"/>
    <w:rsid w:val="00E22A84"/>
    <w:rsid w:val="00E22D4F"/>
    <w:rsid w:val="00E2659F"/>
    <w:rsid w:val="00E275B1"/>
    <w:rsid w:val="00E30838"/>
    <w:rsid w:val="00E351ED"/>
    <w:rsid w:val="00E35629"/>
    <w:rsid w:val="00E367AA"/>
    <w:rsid w:val="00E36FA3"/>
    <w:rsid w:val="00E40442"/>
    <w:rsid w:val="00E40710"/>
    <w:rsid w:val="00E41EA2"/>
    <w:rsid w:val="00E51D56"/>
    <w:rsid w:val="00E5289D"/>
    <w:rsid w:val="00E63B3B"/>
    <w:rsid w:val="00E63E47"/>
    <w:rsid w:val="00E67904"/>
    <w:rsid w:val="00E70984"/>
    <w:rsid w:val="00E70AD9"/>
    <w:rsid w:val="00E70C33"/>
    <w:rsid w:val="00E73701"/>
    <w:rsid w:val="00E81E0A"/>
    <w:rsid w:val="00E84434"/>
    <w:rsid w:val="00E85E11"/>
    <w:rsid w:val="00E866FD"/>
    <w:rsid w:val="00E94B8A"/>
    <w:rsid w:val="00E94F4B"/>
    <w:rsid w:val="00EA478A"/>
    <w:rsid w:val="00EA5244"/>
    <w:rsid w:val="00EA578A"/>
    <w:rsid w:val="00EA659C"/>
    <w:rsid w:val="00EA71DF"/>
    <w:rsid w:val="00EB7DEE"/>
    <w:rsid w:val="00ED2D1C"/>
    <w:rsid w:val="00ED421F"/>
    <w:rsid w:val="00EE7864"/>
    <w:rsid w:val="00EF48C7"/>
    <w:rsid w:val="00F02432"/>
    <w:rsid w:val="00F04016"/>
    <w:rsid w:val="00F06625"/>
    <w:rsid w:val="00F071D0"/>
    <w:rsid w:val="00F13146"/>
    <w:rsid w:val="00F1474D"/>
    <w:rsid w:val="00F200E0"/>
    <w:rsid w:val="00F22C53"/>
    <w:rsid w:val="00F2642D"/>
    <w:rsid w:val="00F30F2C"/>
    <w:rsid w:val="00F32FD1"/>
    <w:rsid w:val="00F33AA8"/>
    <w:rsid w:val="00F36EC8"/>
    <w:rsid w:val="00F45D25"/>
    <w:rsid w:val="00F5655E"/>
    <w:rsid w:val="00F64EC0"/>
    <w:rsid w:val="00F65595"/>
    <w:rsid w:val="00F731DE"/>
    <w:rsid w:val="00F737C6"/>
    <w:rsid w:val="00F74010"/>
    <w:rsid w:val="00F800BA"/>
    <w:rsid w:val="00F8552E"/>
    <w:rsid w:val="00F956FD"/>
    <w:rsid w:val="00FA1051"/>
    <w:rsid w:val="00FA1C1A"/>
    <w:rsid w:val="00FB0EF0"/>
    <w:rsid w:val="00FB4B4A"/>
    <w:rsid w:val="00FC31F2"/>
    <w:rsid w:val="00FC56ED"/>
    <w:rsid w:val="00FC7997"/>
    <w:rsid w:val="00FD6AC3"/>
    <w:rsid w:val="00FE5CEB"/>
    <w:rsid w:val="00FE6DD0"/>
    <w:rsid w:val="00FE70A9"/>
    <w:rsid w:val="00FF0E38"/>
    <w:rsid w:val="00FF710D"/>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C8811-5BFF-45A1-BC5B-500E36B8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7E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EA71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8008B"/>
    <w:pPr>
      <w:keepNext/>
      <w:keepLines/>
      <w:spacing w:before="40"/>
      <w:outlineLvl w:val="1"/>
    </w:pPr>
    <w:rPr>
      <w:rFonts w:eastAsiaTheme="majorEastAsia" w:cstheme="majorBidi"/>
      <w:color w:val="365F91" w:themeColor="accent1" w:themeShade="BF"/>
      <w:sz w:val="26"/>
      <w:szCs w:val="26"/>
    </w:rPr>
  </w:style>
  <w:style w:type="paragraph" w:styleId="3">
    <w:name w:val="heading 3"/>
    <w:basedOn w:val="a"/>
    <w:next w:val="a"/>
    <w:link w:val="30"/>
    <w:uiPriority w:val="9"/>
    <w:unhideWhenUsed/>
    <w:qFormat/>
    <w:rsid w:val="00B9288C"/>
    <w:pPr>
      <w:keepNext/>
      <w:keepLines/>
      <w:spacing w:before="40"/>
      <w:outlineLvl w:val="2"/>
    </w:pPr>
    <w:rPr>
      <w:rFonts w:eastAsiaTheme="majorEastAsia" w:cstheme="majorBidi"/>
      <w:b/>
      <w: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827E4"/>
    <w:pPr>
      <w:ind w:left="720"/>
      <w:jc w:val="both"/>
    </w:pPr>
    <w:rPr>
      <w:sz w:val="24"/>
    </w:rPr>
  </w:style>
  <w:style w:type="character" w:customStyle="1" w:styleId="a4">
    <w:name w:val="Основной текст с отступом Знак"/>
    <w:basedOn w:val="a0"/>
    <w:link w:val="a3"/>
    <w:rsid w:val="00A827E4"/>
    <w:rPr>
      <w:rFonts w:ascii="Times New Roman" w:eastAsia="Times New Roman" w:hAnsi="Times New Roman" w:cs="Times New Roman"/>
      <w:sz w:val="24"/>
      <w:szCs w:val="20"/>
      <w:lang w:eastAsia="ru-RU"/>
    </w:rPr>
  </w:style>
  <w:style w:type="paragraph" w:styleId="a5">
    <w:name w:val="No Spacing"/>
    <w:uiPriority w:val="1"/>
    <w:qFormat/>
    <w:rsid w:val="00A827E4"/>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C66D12"/>
    <w:pPr>
      <w:autoSpaceDE w:val="0"/>
      <w:autoSpaceDN w:val="0"/>
      <w:adjustRightInd w:val="0"/>
      <w:spacing w:after="0" w:line="240" w:lineRule="auto"/>
    </w:pPr>
    <w:rPr>
      <w:rFonts w:ascii="Times New Roman" w:hAnsi="Times New Roman" w:cs="Times New Roman"/>
      <w:sz w:val="28"/>
      <w:szCs w:val="28"/>
    </w:rPr>
  </w:style>
  <w:style w:type="paragraph" w:styleId="a6">
    <w:name w:val="Balloon Text"/>
    <w:basedOn w:val="a"/>
    <w:link w:val="a7"/>
    <w:uiPriority w:val="99"/>
    <w:semiHidden/>
    <w:unhideWhenUsed/>
    <w:rsid w:val="000A596E"/>
    <w:rPr>
      <w:rFonts w:ascii="Tahoma" w:hAnsi="Tahoma" w:cs="Tahoma"/>
      <w:sz w:val="16"/>
      <w:szCs w:val="16"/>
    </w:rPr>
  </w:style>
  <w:style w:type="character" w:customStyle="1" w:styleId="a7">
    <w:name w:val="Текст выноски Знак"/>
    <w:basedOn w:val="a0"/>
    <w:link w:val="a6"/>
    <w:uiPriority w:val="99"/>
    <w:semiHidden/>
    <w:rsid w:val="000A596E"/>
    <w:rPr>
      <w:rFonts w:ascii="Tahoma" w:eastAsia="Times New Roman" w:hAnsi="Tahoma" w:cs="Tahoma"/>
      <w:sz w:val="16"/>
      <w:szCs w:val="16"/>
      <w:lang w:eastAsia="ru-RU"/>
    </w:rPr>
  </w:style>
  <w:style w:type="table" w:styleId="a8">
    <w:name w:val="Table Grid"/>
    <w:basedOn w:val="a1"/>
    <w:uiPriority w:val="59"/>
    <w:rsid w:val="008666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9C57A6"/>
    <w:pPr>
      <w:tabs>
        <w:tab w:val="center" w:pos="4677"/>
        <w:tab w:val="right" w:pos="9355"/>
      </w:tabs>
    </w:pPr>
  </w:style>
  <w:style w:type="character" w:customStyle="1" w:styleId="aa">
    <w:name w:val="Верхний колонтитул Знак"/>
    <w:basedOn w:val="a0"/>
    <w:link w:val="a9"/>
    <w:uiPriority w:val="99"/>
    <w:rsid w:val="009C57A6"/>
    <w:rPr>
      <w:rFonts w:ascii="Times New Roman" w:eastAsia="Times New Roman" w:hAnsi="Times New Roman" w:cs="Times New Roman"/>
      <w:sz w:val="28"/>
      <w:szCs w:val="20"/>
      <w:lang w:eastAsia="ru-RU"/>
    </w:rPr>
  </w:style>
  <w:style w:type="paragraph" w:styleId="ab">
    <w:name w:val="footer"/>
    <w:basedOn w:val="a"/>
    <w:link w:val="ac"/>
    <w:uiPriority w:val="99"/>
    <w:semiHidden/>
    <w:unhideWhenUsed/>
    <w:rsid w:val="009C57A6"/>
    <w:pPr>
      <w:tabs>
        <w:tab w:val="center" w:pos="4677"/>
        <w:tab w:val="right" w:pos="9355"/>
      </w:tabs>
    </w:pPr>
  </w:style>
  <w:style w:type="character" w:customStyle="1" w:styleId="ac">
    <w:name w:val="Нижний колонтитул Знак"/>
    <w:basedOn w:val="a0"/>
    <w:link w:val="ab"/>
    <w:uiPriority w:val="99"/>
    <w:semiHidden/>
    <w:rsid w:val="009C57A6"/>
    <w:rPr>
      <w:rFonts w:ascii="Times New Roman" w:eastAsia="Times New Roman" w:hAnsi="Times New Roman" w:cs="Times New Roman"/>
      <w:sz w:val="28"/>
      <w:szCs w:val="20"/>
      <w:lang w:eastAsia="ru-RU"/>
    </w:rPr>
  </w:style>
  <w:style w:type="paragraph" w:styleId="ad">
    <w:name w:val="List Paragraph"/>
    <w:basedOn w:val="a"/>
    <w:uiPriority w:val="34"/>
    <w:qFormat/>
    <w:rsid w:val="00111859"/>
    <w:pPr>
      <w:ind w:left="720"/>
      <w:contextualSpacing/>
    </w:pPr>
  </w:style>
  <w:style w:type="character" w:customStyle="1" w:styleId="Bodytext7">
    <w:name w:val="Body text (7)_"/>
    <w:basedOn w:val="a0"/>
    <w:link w:val="Bodytext70"/>
    <w:rsid w:val="00D36FC5"/>
    <w:rPr>
      <w:rFonts w:ascii="Times New Roman" w:eastAsia="Times New Roman" w:hAnsi="Times New Roman" w:cs="Times New Roman"/>
      <w:sz w:val="20"/>
      <w:szCs w:val="20"/>
      <w:shd w:val="clear" w:color="auto" w:fill="FFFFFF"/>
    </w:rPr>
  </w:style>
  <w:style w:type="paragraph" w:customStyle="1" w:styleId="Bodytext70">
    <w:name w:val="Body text (7)"/>
    <w:basedOn w:val="a"/>
    <w:link w:val="Bodytext7"/>
    <w:rsid w:val="00D36FC5"/>
    <w:pPr>
      <w:shd w:val="clear" w:color="auto" w:fill="FFFFFF"/>
      <w:spacing w:line="0" w:lineRule="atLeast"/>
    </w:pPr>
    <w:rPr>
      <w:sz w:val="20"/>
      <w:lang w:eastAsia="en-US"/>
    </w:rPr>
  </w:style>
  <w:style w:type="character" w:customStyle="1" w:styleId="Bodytext8">
    <w:name w:val="Body text (8)_"/>
    <w:basedOn w:val="a0"/>
    <w:link w:val="Bodytext80"/>
    <w:rsid w:val="00D36FC5"/>
    <w:rPr>
      <w:rFonts w:ascii="Times New Roman" w:eastAsia="Times New Roman" w:hAnsi="Times New Roman" w:cs="Times New Roman"/>
      <w:sz w:val="24"/>
      <w:szCs w:val="24"/>
      <w:shd w:val="clear" w:color="auto" w:fill="FFFFFF"/>
    </w:rPr>
  </w:style>
  <w:style w:type="paragraph" w:customStyle="1" w:styleId="Bodytext80">
    <w:name w:val="Body text (8)"/>
    <w:basedOn w:val="a"/>
    <w:link w:val="Bodytext8"/>
    <w:rsid w:val="00D36FC5"/>
    <w:pPr>
      <w:shd w:val="clear" w:color="auto" w:fill="FFFFFF"/>
      <w:spacing w:before="12120" w:line="346" w:lineRule="exact"/>
      <w:ind w:hanging="540"/>
      <w:jc w:val="both"/>
    </w:pPr>
    <w:rPr>
      <w:sz w:val="24"/>
      <w:szCs w:val="24"/>
      <w:lang w:eastAsia="en-US"/>
    </w:rPr>
  </w:style>
  <w:style w:type="character" w:customStyle="1" w:styleId="Bodytext9">
    <w:name w:val="Body text (9)_"/>
    <w:basedOn w:val="a0"/>
    <w:link w:val="Bodytext90"/>
    <w:rsid w:val="00D36FC5"/>
    <w:rPr>
      <w:rFonts w:ascii="Times New Roman" w:eastAsia="Times New Roman" w:hAnsi="Times New Roman" w:cs="Times New Roman"/>
      <w:sz w:val="24"/>
      <w:szCs w:val="24"/>
      <w:shd w:val="clear" w:color="auto" w:fill="FFFFFF"/>
    </w:rPr>
  </w:style>
  <w:style w:type="paragraph" w:customStyle="1" w:styleId="Bodytext90">
    <w:name w:val="Body text (9)"/>
    <w:basedOn w:val="a"/>
    <w:link w:val="Bodytext9"/>
    <w:rsid w:val="00D36FC5"/>
    <w:pPr>
      <w:shd w:val="clear" w:color="auto" w:fill="FFFFFF"/>
      <w:spacing w:line="0" w:lineRule="atLeast"/>
      <w:jc w:val="both"/>
    </w:pPr>
    <w:rPr>
      <w:sz w:val="24"/>
      <w:szCs w:val="24"/>
      <w:lang w:eastAsia="en-US"/>
    </w:rPr>
  </w:style>
  <w:style w:type="paragraph" w:customStyle="1" w:styleId="Default">
    <w:name w:val="Default"/>
    <w:rsid w:val="00E709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e">
    <w:name w:val="Гипертекстовая ссылка"/>
    <w:basedOn w:val="a0"/>
    <w:uiPriority w:val="99"/>
    <w:rsid w:val="00E70984"/>
    <w:rPr>
      <w:color w:val="106BBE"/>
    </w:rPr>
  </w:style>
  <w:style w:type="paragraph" w:styleId="af">
    <w:name w:val="Subtitle"/>
    <w:basedOn w:val="a"/>
    <w:next w:val="a"/>
    <w:link w:val="af0"/>
    <w:uiPriority w:val="11"/>
    <w:qFormat/>
    <w:rsid w:val="00E709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E70984"/>
    <w:rPr>
      <w:rFonts w:asciiTheme="majorHAnsi" w:eastAsiaTheme="majorEastAsia" w:hAnsiTheme="majorHAnsi" w:cstheme="majorBidi"/>
      <w:i/>
      <w:iCs/>
      <w:color w:val="4F81BD" w:themeColor="accent1"/>
      <w:spacing w:val="15"/>
      <w:sz w:val="24"/>
      <w:szCs w:val="24"/>
      <w:lang w:eastAsia="ru-RU"/>
    </w:rPr>
  </w:style>
  <w:style w:type="paragraph" w:customStyle="1" w:styleId="ConsPlusCell">
    <w:name w:val="ConsPlusCell"/>
    <w:uiPriority w:val="99"/>
    <w:rsid w:val="00E70984"/>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uiPriority w:val="9"/>
    <w:rsid w:val="00EA71DF"/>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B8008B"/>
    <w:rPr>
      <w:rFonts w:ascii="Times New Roman" w:eastAsiaTheme="majorEastAsia" w:hAnsi="Times New Roman" w:cstheme="majorBidi"/>
      <w:color w:val="365F91" w:themeColor="accent1" w:themeShade="BF"/>
      <w:sz w:val="26"/>
      <w:szCs w:val="26"/>
      <w:lang w:eastAsia="ru-RU"/>
    </w:rPr>
  </w:style>
  <w:style w:type="paragraph" w:styleId="af1">
    <w:name w:val="TOC Heading"/>
    <w:basedOn w:val="1"/>
    <w:next w:val="a"/>
    <w:uiPriority w:val="39"/>
    <w:unhideWhenUsed/>
    <w:qFormat/>
    <w:rsid w:val="00380E1C"/>
    <w:pPr>
      <w:spacing w:line="259" w:lineRule="auto"/>
      <w:outlineLvl w:val="9"/>
    </w:pPr>
  </w:style>
  <w:style w:type="paragraph" w:styleId="11">
    <w:name w:val="toc 1"/>
    <w:basedOn w:val="a"/>
    <w:next w:val="a"/>
    <w:autoRedefine/>
    <w:uiPriority w:val="39"/>
    <w:unhideWhenUsed/>
    <w:rsid w:val="00380E1C"/>
    <w:pPr>
      <w:spacing w:after="100"/>
    </w:pPr>
  </w:style>
  <w:style w:type="paragraph" w:styleId="21">
    <w:name w:val="toc 2"/>
    <w:basedOn w:val="a"/>
    <w:next w:val="a"/>
    <w:autoRedefine/>
    <w:uiPriority w:val="39"/>
    <w:unhideWhenUsed/>
    <w:rsid w:val="00380E1C"/>
    <w:pPr>
      <w:spacing w:after="100"/>
      <w:ind w:left="280"/>
    </w:pPr>
  </w:style>
  <w:style w:type="character" w:styleId="af2">
    <w:name w:val="Hyperlink"/>
    <w:basedOn w:val="a0"/>
    <w:uiPriority w:val="99"/>
    <w:unhideWhenUsed/>
    <w:rsid w:val="00380E1C"/>
    <w:rPr>
      <w:color w:val="0000FF" w:themeColor="hyperlink"/>
      <w:u w:val="single"/>
    </w:rPr>
  </w:style>
  <w:style w:type="character" w:customStyle="1" w:styleId="30">
    <w:name w:val="Заголовок 3 Знак"/>
    <w:basedOn w:val="a0"/>
    <w:link w:val="3"/>
    <w:uiPriority w:val="9"/>
    <w:rsid w:val="00B9288C"/>
    <w:rPr>
      <w:rFonts w:ascii="Times New Roman" w:eastAsiaTheme="majorEastAsia" w:hAnsi="Times New Roman" w:cstheme="majorBidi"/>
      <w:b/>
      <w:i/>
      <w:color w:val="243F60" w:themeColor="accent1" w:themeShade="7F"/>
      <w:sz w:val="24"/>
      <w:szCs w:val="24"/>
      <w:lang w:eastAsia="ru-RU"/>
    </w:rPr>
  </w:style>
  <w:style w:type="paragraph" w:styleId="31">
    <w:name w:val="toc 3"/>
    <w:basedOn w:val="a"/>
    <w:next w:val="a"/>
    <w:autoRedefine/>
    <w:uiPriority w:val="39"/>
    <w:unhideWhenUsed/>
    <w:rsid w:val="00E51D56"/>
    <w:pPr>
      <w:spacing w:after="100"/>
      <w:ind w:left="560"/>
    </w:pPr>
  </w:style>
  <w:style w:type="paragraph" w:customStyle="1" w:styleId="headertext">
    <w:name w:val="headertext"/>
    <w:basedOn w:val="a"/>
    <w:rsid w:val="00120059"/>
    <w:pPr>
      <w:spacing w:before="100" w:beforeAutospacing="1" w:after="100" w:afterAutospacing="1"/>
    </w:pPr>
    <w:rPr>
      <w:sz w:val="24"/>
      <w:szCs w:val="24"/>
    </w:rPr>
  </w:style>
  <w:style w:type="paragraph" w:customStyle="1" w:styleId="formattext">
    <w:name w:val="formattext"/>
    <w:basedOn w:val="a"/>
    <w:rsid w:val="00631938"/>
    <w:pPr>
      <w:spacing w:before="100" w:beforeAutospacing="1" w:after="100" w:afterAutospacing="1"/>
    </w:pPr>
    <w:rPr>
      <w:sz w:val="24"/>
      <w:szCs w:val="24"/>
    </w:rPr>
  </w:style>
  <w:style w:type="paragraph" w:customStyle="1" w:styleId="topleveltext">
    <w:name w:val="topleveltext"/>
    <w:basedOn w:val="a"/>
    <w:rsid w:val="00D20A07"/>
    <w:pPr>
      <w:spacing w:before="100" w:beforeAutospacing="1" w:after="100" w:afterAutospacing="1"/>
    </w:pPr>
    <w:rPr>
      <w:sz w:val="24"/>
      <w:szCs w:val="24"/>
    </w:rPr>
  </w:style>
  <w:style w:type="paragraph" w:styleId="af3">
    <w:name w:val="caption"/>
    <w:basedOn w:val="a"/>
    <w:next w:val="a"/>
    <w:uiPriority w:val="35"/>
    <w:semiHidden/>
    <w:unhideWhenUsed/>
    <w:qFormat/>
    <w:rsid w:val="003D24EC"/>
    <w:pPr>
      <w:spacing w:after="200"/>
    </w:pPr>
    <w:rPr>
      <w:b/>
      <w:bCs/>
      <w:color w:val="4F81BD" w:themeColor="accent1"/>
      <w:sz w:val="18"/>
      <w:szCs w:val="18"/>
    </w:rPr>
  </w:style>
  <w:style w:type="paragraph" w:customStyle="1" w:styleId="ConsTitle">
    <w:name w:val="ConsTitle"/>
    <w:rsid w:val="006854B8"/>
    <w:pPr>
      <w:widowControl w:val="0"/>
      <w:spacing w:after="0" w:line="240" w:lineRule="auto"/>
      <w:ind w:right="19772"/>
    </w:pPr>
    <w:rPr>
      <w:rFonts w:ascii="Arial" w:eastAsia="Times New Roman" w:hAnsi="Arial" w:cs="Times New Roman"/>
      <w:b/>
      <w:snapToGrid w:val="0"/>
      <w:sz w:val="16"/>
      <w:szCs w:val="20"/>
      <w:lang w:eastAsia="ru-RU"/>
    </w:rPr>
  </w:style>
  <w:style w:type="paragraph" w:customStyle="1" w:styleId="ConsNormal">
    <w:name w:val="ConsNormal"/>
    <w:rsid w:val="006854B8"/>
    <w:pPr>
      <w:widowControl w:val="0"/>
      <w:spacing w:after="0" w:line="240" w:lineRule="auto"/>
      <w:ind w:right="19772"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84817">
      <w:bodyDiv w:val="1"/>
      <w:marLeft w:val="0"/>
      <w:marRight w:val="0"/>
      <w:marTop w:val="0"/>
      <w:marBottom w:val="0"/>
      <w:divBdr>
        <w:top w:val="none" w:sz="0" w:space="0" w:color="auto"/>
        <w:left w:val="none" w:sz="0" w:space="0" w:color="auto"/>
        <w:bottom w:val="none" w:sz="0" w:space="0" w:color="auto"/>
        <w:right w:val="none" w:sz="0" w:space="0" w:color="auto"/>
      </w:divBdr>
    </w:div>
    <w:div w:id="643581144">
      <w:bodyDiv w:val="1"/>
      <w:marLeft w:val="0"/>
      <w:marRight w:val="0"/>
      <w:marTop w:val="0"/>
      <w:marBottom w:val="0"/>
      <w:divBdr>
        <w:top w:val="none" w:sz="0" w:space="0" w:color="auto"/>
        <w:left w:val="none" w:sz="0" w:space="0" w:color="auto"/>
        <w:bottom w:val="none" w:sz="0" w:space="0" w:color="auto"/>
        <w:right w:val="none" w:sz="0" w:space="0" w:color="auto"/>
      </w:divBdr>
    </w:div>
    <w:div w:id="773329237">
      <w:bodyDiv w:val="1"/>
      <w:marLeft w:val="0"/>
      <w:marRight w:val="0"/>
      <w:marTop w:val="0"/>
      <w:marBottom w:val="0"/>
      <w:divBdr>
        <w:top w:val="none" w:sz="0" w:space="0" w:color="auto"/>
        <w:left w:val="none" w:sz="0" w:space="0" w:color="auto"/>
        <w:bottom w:val="none" w:sz="0" w:space="0" w:color="auto"/>
        <w:right w:val="none" w:sz="0" w:space="0" w:color="auto"/>
      </w:divBdr>
    </w:div>
    <w:div w:id="834691145">
      <w:bodyDiv w:val="1"/>
      <w:marLeft w:val="0"/>
      <w:marRight w:val="0"/>
      <w:marTop w:val="0"/>
      <w:marBottom w:val="0"/>
      <w:divBdr>
        <w:top w:val="none" w:sz="0" w:space="0" w:color="auto"/>
        <w:left w:val="none" w:sz="0" w:space="0" w:color="auto"/>
        <w:bottom w:val="none" w:sz="0" w:space="0" w:color="auto"/>
        <w:right w:val="none" w:sz="0" w:space="0" w:color="auto"/>
      </w:divBdr>
    </w:div>
    <w:div w:id="962273445">
      <w:bodyDiv w:val="1"/>
      <w:marLeft w:val="0"/>
      <w:marRight w:val="0"/>
      <w:marTop w:val="0"/>
      <w:marBottom w:val="0"/>
      <w:divBdr>
        <w:top w:val="none" w:sz="0" w:space="0" w:color="auto"/>
        <w:left w:val="none" w:sz="0" w:space="0" w:color="auto"/>
        <w:bottom w:val="none" w:sz="0" w:space="0" w:color="auto"/>
        <w:right w:val="none" w:sz="0" w:space="0" w:color="auto"/>
      </w:divBdr>
    </w:div>
    <w:div w:id="965354423">
      <w:bodyDiv w:val="1"/>
      <w:marLeft w:val="0"/>
      <w:marRight w:val="0"/>
      <w:marTop w:val="0"/>
      <w:marBottom w:val="0"/>
      <w:divBdr>
        <w:top w:val="none" w:sz="0" w:space="0" w:color="auto"/>
        <w:left w:val="none" w:sz="0" w:space="0" w:color="auto"/>
        <w:bottom w:val="none" w:sz="0" w:space="0" w:color="auto"/>
        <w:right w:val="none" w:sz="0" w:space="0" w:color="auto"/>
      </w:divBdr>
    </w:div>
    <w:div w:id="1440948284">
      <w:bodyDiv w:val="1"/>
      <w:marLeft w:val="0"/>
      <w:marRight w:val="0"/>
      <w:marTop w:val="0"/>
      <w:marBottom w:val="0"/>
      <w:divBdr>
        <w:top w:val="none" w:sz="0" w:space="0" w:color="auto"/>
        <w:left w:val="none" w:sz="0" w:space="0" w:color="auto"/>
        <w:bottom w:val="none" w:sz="0" w:space="0" w:color="auto"/>
        <w:right w:val="none" w:sz="0" w:space="0" w:color="auto"/>
      </w:divBdr>
    </w:div>
    <w:div w:id="1814056863">
      <w:bodyDiv w:val="1"/>
      <w:marLeft w:val="0"/>
      <w:marRight w:val="0"/>
      <w:marTop w:val="0"/>
      <w:marBottom w:val="0"/>
      <w:divBdr>
        <w:top w:val="none" w:sz="0" w:space="0" w:color="auto"/>
        <w:left w:val="none" w:sz="0" w:space="0" w:color="auto"/>
        <w:bottom w:val="none" w:sz="0" w:space="0" w:color="auto"/>
        <w:right w:val="none" w:sz="0" w:space="0" w:color="auto"/>
      </w:divBdr>
    </w:div>
    <w:div w:id="1900052155">
      <w:bodyDiv w:val="1"/>
      <w:marLeft w:val="0"/>
      <w:marRight w:val="0"/>
      <w:marTop w:val="0"/>
      <w:marBottom w:val="0"/>
      <w:divBdr>
        <w:top w:val="none" w:sz="0" w:space="0" w:color="auto"/>
        <w:left w:val="none" w:sz="0" w:space="0" w:color="auto"/>
        <w:bottom w:val="none" w:sz="0" w:space="0" w:color="auto"/>
        <w:right w:val="none" w:sz="0" w:space="0" w:color="auto"/>
      </w:divBdr>
    </w:div>
    <w:div w:id="1902013611">
      <w:bodyDiv w:val="1"/>
      <w:marLeft w:val="0"/>
      <w:marRight w:val="0"/>
      <w:marTop w:val="0"/>
      <w:marBottom w:val="0"/>
      <w:divBdr>
        <w:top w:val="none" w:sz="0" w:space="0" w:color="auto"/>
        <w:left w:val="none" w:sz="0" w:space="0" w:color="auto"/>
        <w:bottom w:val="none" w:sz="0" w:space="0" w:color="auto"/>
        <w:right w:val="none" w:sz="0" w:space="0" w:color="auto"/>
      </w:divBdr>
    </w:div>
    <w:div w:id="1941840632">
      <w:bodyDiv w:val="1"/>
      <w:marLeft w:val="0"/>
      <w:marRight w:val="0"/>
      <w:marTop w:val="0"/>
      <w:marBottom w:val="0"/>
      <w:divBdr>
        <w:top w:val="none" w:sz="0" w:space="0" w:color="auto"/>
        <w:left w:val="none" w:sz="0" w:space="0" w:color="auto"/>
        <w:bottom w:val="none" w:sz="0" w:space="0" w:color="auto"/>
        <w:right w:val="none" w:sz="0" w:space="0" w:color="auto"/>
      </w:divBdr>
    </w:div>
    <w:div w:id="204362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0.jpeg"/><Relationship Id="rId42" Type="http://schemas.openxmlformats.org/officeDocument/2006/relationships/image" Target="media/image27.wmf"/><Relationship Id="rId47" Type="http://schemas.openxmlformats.org/officeDocument/2006/relationships/image" Target="media/image29.wmf"/><Relationship Id="rId63" Type="http://schemas.openxmlformats.org/officeDocument/2006/relationships/image" Target="media/image44.wmf"/><Relationship Id="rId68" Type="http://schemas.openxmlformats.org/officeDocument/2006/relationships/image" Target="media/image49.wmf"/><Relationship Id="rId84" Type="http://schemas.openxmlformats.org/officeDocument/2006/relationships/image" Target="media/image57.wmf"/><Relationship Id="rId16" Type="http://schemas.openxmlformats.org/officeDocument/2006/relationships/image" Target="media/image5.wmf"/><Relationship Id="rId11" Type="http://schemas.openxmlformats.org/officeDocument/2006/relationships/image" Target="media/image2.wmf"/><Relationship Id="rId32" Type="http://schemas.openxmlformats.org/officeDocument/2006/relationships/image" Target="media/image21.wmf"/><Relationship Id="rId37" Type="http://schemas.openxmlformats.org/officeDocument/2006/relationships/hyperlink" Target="consultantplus://offline/ref=61F0E6715E127695DF0F6039C8F98A36ED1BE1516984F99877DE3F60CBAB0D4212469FFB092E5FF6h2yBB" TargetMode="External"/><Relationship Id="rId53" Type="http://schemas.openxmlformats.org/officeDocument/2006/relationships/image" Target="media/image35.wmf"/><Relationship Id="rId58" Type="http://schemas.openxmlformats.org/officeDocument/2006/relationships/image" Target="media/image40.wmf"/><Relationship Id="rId74" Type="http://schemas.openxmlformats.org/officeDocument/2006/relationships/hyperlink" Target="consultantplus://offline/ref=61F0E6715E127695DF0F6039C8F98A36ED1BE1516984F99877DE3F60CBAB0D4212469FFB092E5FF6h2yBB" TargetMode="External"/><Relationship Id="rId79" Type="http://schemas.openxmlformats.org/officeDocument/2006/relationships/hyperlink" Target="consultantplus://offline/ref=61F0E6715E127695DF0F6039C8F98A36ED1BE1516984F99877DE3F60CBAB0D4212469FFB092E5FF6h2yBB" TargetMode="External"/><Relationship Id="rId5" Type="http://schemas.openxmlformats.org/officeDocument/2006/relationships/webSettings" Target="webSettings.xml"/><Relationship Id="rId19" Type="http://schemas.openxmlformats.org/officeDocument/2006/relationships/image" Target="media/image8.wmf"/><Relationship Id="rId14" Type="http://schemas.openxmlformats.org/officeDocument/2006/relationships/hyperlink" Target="consultantplus://offline/ref=61F0E6715E127695DF0F6039C8F98A36ED1BE1516984F99877DE3F60CBAB0D4212469FFB092E5FF6h2yBB" TargetMode="External"/><Relationship Id="rId22" Type="http://schemas.openxmlformats.org/officeDocument/2006/relationships/image" Target="media/image11.jpeg"/><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hyperlink" Target="consultantplus://offline/ref=61F0E6715E127695DF0F6039C8F98A36ED1BE1516984F99877DE3F60CBAB0D4212469FFB092E5FF6h2yBB" TargetMode="External"/><Relationship Id="rId48" Type="http://schemas.openxmlformats.org/officeDocument/2006/relationships/image" Target="media/image30.wmf"/><Relationship Id="rId56" Type="http://schemas.openxmlformats.org/officeDocument/2006/relationships/image" Target="media/image38.wmf"/><Relationship Id="rId64" Type="http://schemas.openxmlformats.org/officeDocument/2006/relationships/image" Target="media/image45.wmf"/><Relationship Id="rId69" Type="http://schemas.openxmlformats.org/officeDocument/2006/relationships/hyperlink" Target="consultantplus://offline/ref=61F0E6715E127695DF0F6039C8F98A36ED1BE1516984F99877DE3F60CBAB0D4212469FFB092E5FF6h2yBB" TargetMode="External"/><Relationship Id="rId77" Type="http://schemas.openxmlformats.org/officeDocument/2006/relationships/image" Target="media/image54.wmf"/><Relationship Id="rId8" Type="http://schemas.openxmlformats.org/officeDocument/2006/relationships/header" Target="header1.xml"/><Relationship Id="rId51" Type="http://schemas.openxmlformats.org/officeDocument/2006/relationships/image" Target="media/image33.wmf"/><Relationship Id="rId72" Type="http://schemas.openxmlformats.org/officeDocument/2006/relationships/image" Target="media/image52.wmf"/><Relationship Id="rId80" Type="http://schemas.openxmlformats.org/officeDocument/2006/relationships/hyperlink" Target="consultantplus://offline/ref=61F0E6715E127695DF0F6039C8F98A36ED1BE1516984F99877DE3F60CBAB0D4212469FFB092E5FF6h2yBB" TargetMode="External"/><Relationship Id="rId85" Type="http://schemas.openxmlformats.org/officeDocument/2006/relationships/hyperlink" Target="consultantplus://offline/ref=61F0E6715E127695DF0F6039C8F98A36ED1BE1516984F99877DE3F60CBAB0D4212469FFB092E5FF6h2yBB"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5.wmf"/><Relationship Id="rId46" Type="http://schemas.openxmlformats.org/officeDocument/2006/relationships/hyperlink" Target="consultantplus://offline/ref=6D13E6258B6363C29D5676D1DDBA0B7E09EA97CF44FC3986A700C09EA028D0EE67392935224C620C0583F23F27AEDA4F4B953F1618B25C8EzA34K" TargetMode="External"/><Relationship Id="rId59" Type="http://schemas.openxmlformats.org/officeDocument/2006/relationships/image" Target="media/image41.wmf"/><Relationship Id="rId67" Type="http://schemas.openxmlformats.org/officeDocument/2006/relationships/image" Target="media/image48.wmf"/><Relationship Id="rId20" Type="http://schemas.openxmlformats.org/officeDocument/2006/relationships/image" Target="media/image9.wmf"/><Relationship Id="rId41" Type="http://schemas.openxmlformats.org/officeDocument/2006/relationships/image" Target="media/image26.wmf"/><Relationship Id="rId54" Type="http://schemas.openxmlformats.org/officeDocument/2006/relationships/image" Target="media/image36.wmf"/><Relationship Id="rId62" Type="http://schemas.openxmlformats.org/officeDocument/2006/relationships/image" Target="media/image43.wmf"/><Relationship Id="rId70" Type="http://schemas.openxmlformats.org/officeDocument/2006/relationships/image" Target="media/image50.wmf"/><Relationship Id="rId75" Type="http://schemas.openxmlformats.org/officeDocument/2006/relationships/image" Target="media/image53.wmf"/><Relationship Id="rId83" Type="http://schemas.openxmlformats.org/officeDocument/2006/relationships/hyperlink" Target="consultantplus://offline/ref=61F0E6715E127695DF0F6039C8F98A36ED1BE1516984F99877DE3F60CBAB0D4212469FFB092E5FF6h2yB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hyperlink" Target="consultantplus://offline/ref=61F0E6715E127695DF0F6039C8F98A36ED1BE1516984F99877DE3F60CBAB0D4212469FFB092E5FF6h2yBB" TargetMode="External"/><Relationship Id="rId49" Type="http://schemas.openxmlformats.org/officeDocument/2006/relationships/image" Target="media/image31.wmf"/><Relationship Id="rId57" Type="http://schemas.openxmlformats.org/officeDocument/2006/relationships/image" Target="media/image39.wmf"/><Relationship Id="rId10" Type="http://schemas.openxmlformats.org/officeDocument/2006/relationships/image" Target="media/image1.wmf"/><Relationship Id="rId31" Type="http://schemas.openxmlformats.org/officeDocument/2006/relationships/image" Target="media/image20.wmf"/><Relationship Id="rId44" Type="http://schemas.openxmlformats.org/officeDocument/2006/relationships/hyperlink" Target="consultantplus://offline/ref=61F0E6715E127695DF0F6039C8F98A36ED1BE1516984F99877DE3F60CBAB0D4212469FFB092E5FF6h2yBB" TargetMode="External"/><Relationship Id="rId52" Type="http://schemas.openxmlformats.org/officeDocument/2006/relationships/image" Target="media/image34.wmf"/><Relationship Id="rId60" Type="http://schemas.openxmlformats.org/officeDocument/2006/relationships/hyperlink" Target="consultantplus://offline/ref=6D13E6258B6363C29D5676D1DDBA0B7E02EE94CD46F5648CAF59CC9CA7278FF960702534224C610906DCF72A36F6D649528B3E0904B05Dz836K" TargetMode="External"/><Relationship Id="rId65" Type="http://schemas.openxmlformats.org/officeDocument/2006/relationships/image" Target="media/image46.wmf"/><Relationship Id="rId73" Type="http://schemas.openxmlformats.org/officeDocument/2006/relationships/hyperlink" Target="consultantplus://offline/ref=61F0E6715E127695DF0F6039C8F98A36ED1BE1516984F99877DE3F60CBAB0D4212469FFB092E5FF6h2yBB" TargetMode="External"/><Relationship Id="rId78" Type="http://schemas.openxmlformats.org/officeDocument/2006/relationships/image" Target="media/image55.wmf"/><Relationship Id="rId81" Type="http://schemas.openxmlformats.org/officeDocument/2006/relationships/image" Target="media/image56.wmf"/><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819072007" TargetMode="External"/><Relationship Id="rId13" Type="http://schemas.openxmlformats.org/officeDocument/2006/relationships/hyperlink" Target="consultantplus://offline/ref=61F0E6715E127695DF0F6039C8F98A36ED1BE1516984F99877DE3F60CBAB0D4212469FFB092E5FF6h2yBB" TargetMode="External"/><Relationship Id="rId18" Type="http://schemas.openxmlformats.org/officeDocument/2006/relationships/image" Target="media/image7.wmf"/><Relationship Id="rId39" Type="http://schemas.openxmlformats.org/officeDocument/2006/relationships/hyperlink" Target="consultantplus://offline/ref=61F0E6715E127695DF0F6039C8F98A36ED1BE1516984F99877DE3F60CBAB0D4212469FFB092E5FF6h2yBB" TargetMode="External"/><Relationship Id="rId34" Type="http://schemas.openxmlformats.org/officeDocument/2006/relationships/image" Target="media/image23.wmf"/><Relationship Id="rId50" Type="http://schemas.openxmlformats.org/officeDocument/2006/relationships/image" Target="media/image32.wmf"/><Relationship Id="rId55" Type="http://schemas.openxmlformats.org/officeDocument/2006/relationships/image" Target="media/image37.wmf"/><Relationship Id="rId76" Type="http://schemas.openxmlformats.org/officeDocument/2006/relationships/hyperlink" Target="consultantplus://offline/ref=61F0E6715E127695DF0F6039C8F98A36ED1BE1516984F99877DE3F60CBAB0D4212469FFB092E5FF6h2yBB" TargetMode="External"/><Relationship Id="rId7" Type="http://schemas.openxmlformats.org/officeDocument/2006/relationships/endnotes" Target="endnotes.xml"/><Relationship Id="rId71" Type="http://schemas.openxmlformats.org/officeDocument/2006/relationships/image" Target="media/image51.wmf"/><Relationship Id="rId2" Type="http://schemas.openxmlformats.org/officeDocument/2006/relationships/numbering" Target="numbering.xml"/><Relationship Id="rId29" Type="http://schemas.openxmlformats.org/officeDocument/2006/relationships/image" Target="media/image18.wmf"/><Relationship Id="rId24" Type="http://schemas.openxmlformats.org/officeDocument/2006/relationships/image" Target="media/image13.wmf"/><Relationship Id="rId40" Type="http://schemas.openxmlformats.org/officeDocument/2006/relationships/hyperlink" Target="consultantplus://offline/ref=61F0E6715E127695DF0F6039C8F98A36ED1BE1516984F99877DE3F60CBAB0D4212469FFB092E5FF6h2yBB" TargetMode="External"/><Relationship Id="rId45" Type="http://schemas.openxmlformats.org/officeDocument/2006/relationships/image" Target="media/image28.wmf"/><Relationship Id="rId66" Type="http://schemas.openxmlformats.org/officeDocument/2006/relationships/image" Target="media/image47.wmf"/><Relationship Id="rId87" Type="http://schemas.openxmlformats.org/officeDocument/2006/relationships/theme" Target="theme/theme1.xml"/><Relationship Id="rId61" Type="http://schemas.openxmlformats.org/officeDocument/2006/relationships/image" Target="media/image42.wmf"/><Relationship Id="rId82" Type="http://schemas.openxmlformats.org/officeDocument/2006/relationships/hyperlink" Target="consultantplus://offline/ref=61F0E6715E127695DF0F6039C8F98A36ED1BE1516984F99877DE3F60CBAB0D4212469FFB092E5FF6h2y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FB31D-44DB-4BE9-95C5-A513DD94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8311</Words>
  <Characters>47375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PomMinistra</dc:creator>
  <cp:lastModifiedBy>Zakupki</cp:lastModifiedBy>
  <cp:revision>3</cp:revision>
  <cp:lastPrinted>2019-12-06T09:16:00Z</cp:lastPrinted>
  <dcterms:created xsi:type="dcterms:W3CDTF">2019-12-06T09:24:00Z</dcterms:created>
  <dcterms:modified xsi:type="dcterms:W3CDTF">2019-12-06T09:32:00Z</dcterms:modified>
</cp:coreProperties>
</file>